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2D1" w:rsidRPr="004B186D" w:rsidRDefault="007052D1" w:rsidP="007E2E76">
      <w:pPr>
        <w:rPr>
          <w:rFonts w:ascii="Times New Roman" w:hAnsi="Times New Roman" w:cs="Times New Roman"/>
          <w:sz w:val="24"/>
          <w:szCs w:val="24"/>
        </w:rPr>
      </w:pPr>
      <w:bookmarkStart w:id="0" w:name="_GoBack"/>
      <w:bookmarkEnd w:id="0"/>
    </w:p>
    <w:p w:rsidR="007837FC" w:rsidRDefault="00D51AB8">
      <w:pPr>
        <w:spacing w:before="120" w:after="120" w:line="240" w:lineRule="auto"/>
        <w:jc w:val="right"/>
      </w:pPr>
      <w:r>
        <w:rPr>
          <w:rFonts w:ascii="Times New Roman" w:hAnsi="Times New Roman"/>
          <w:b/>
          <w:color w:val="808080"/>
          <w:sz w:val="24"/>
        </w:rPr>
        <w:t>ИС BestProfi © 15.08.2019</w:t>
      </w:r>
    </w:p>
    <w:p w:rsidR="007837FC" w:rsidRDefault="00D51AB8">
      <w:pPr>
        <w:spacing w:before="120" w:after="120" w:line="240" w:lineRule="auto"/>
        <w:jc w:val="center"/>
      </w:pPr>
      <w:bookmarkStart w:id="1" w:name="716317385"/>
      <w:r>
        <w:rPr>
          <w:rFonts w:ascii="Times New Roman" w:hAnsi="Times New Roman"/>
          <w:b/>
          <w:color w:val="000000"/>
          <w:sz w:val="24"/>
        </w:rPr>
        <w:t>МЕЖГОСУДАРСТВЕННЫЙ СТАНДАРТ</w:t>
      </w:r>
      <w:r>
        <w:br/>
      </w:r>
      <w:r>
        <w:rPr>
          <w:rFonts w:ascii="Times New Roman" w:hAnsi="Times New Roman"/>
          <w:b/>
          <w:color w:val="000000"/>
          <w:sz w:val="24"/>
        </w:rPr>
        <w:t>МЕБЕЛЬ ОБЩИЕ ТЕХНИЧЕСКИЕ УСЛОВИЯ</w:t>
      </w:r>
      <w:r>
        <w:br/>
      </w:r>
      <w:r>
        <w:rPr>
          <w:rFonts w:ascii="Times New Roman" w:hAnsi="Times New Roman"/>
          <w:b/>
          <w:color w:val="000000"/>
          <w:sz w:val="24"/>
        </w:rPr>
        <w:t>ГОСТ 16371-2014</w:t>
      </w:r>
    </w:p>
    <w:p w:rsidR="007837FC" w:rsidRDefault="00D51AB8">
      <w:pPr>
        <w:spacing w:after="0" w:line="240" w:lineRule="auto"/>
        <w:ind w:firstLine="500"/>
        <w:jc w:val="center"/>
      </w:pPr>
      <w:bookmarkStart w:id="2" w:name="760249381"/>
      <w:bookmarkEnd w:id="1"/>
      <w:r>
        <w:rPr>
          <w:rFonts w:ascii="Times New Roman" w:hAnsi="Times New Roman"/>
          <w:color w:val="000000"/>
          <w:sz w:val="24"/>
        </w:rPr>
        <w:t>Furniture. General specifications</w:t>
      </w:r>
    </w:p>
    <w:p w:rsidR="007837FC" w:rsidRDefault="00D51AB8">
      <w:pPr>
        <w:spacing w:after="0" w:line="240" w:lineRule="auto"/>
        <w:jc w:val="center"/>
      </w:pPr>
      <w:r>
        <w:rPr>
          <w:rFonts w:ascii="Times New Roman" w:hAnsi="Times New Roman"/>
          <w:i/>
          <w:color w:val="FF0000"/>
          <w:sz w:val="24"/>
        </w:rPr>
        <w:t xml:space="preserve">Действует на территорий РК с 15.04.2018 г. согласно </w:t>
      </w:r>
      <w:hyperlink r:id="rId8">
        <w:r>
          <w:rPr>
            <w:rFonts w:ascii="Times New Roman" w:hAnsi="Times New Roman"/>
            <w:i/>
            <w:color w:val="007FCC"/>
            <w:sz w:val="24"/>
            <w:u w:val="single"/>
          </w:rPr>
          <w:t>Приказу</w:t>
        </w:r>
      </w:hyperlink>
      <w:r>
        <w:rPr>
          <w:rFonts w:ascii="Times New Roman" w:hAnsi="Times New Roman"/>
          <w:i/>
          <w:color w:val="FF0000"/>
          <w:sz w:val="24"/>
        </w:rPr>
        <w:t xml:space="preserve"> Председателя Комитета технического регулирования и метрологии Министерства по инвестициям и Развитию РК от 30.03.2018 г. № 97-од</w:t>
      </w:r>
    </w:p>
    <w:p w:rsidR="007837FC" w:rsidRDefault="00D51AB8">
      <w:pPr>
        <w:spacing w:before="120" w:after="120" w:line="240" w:lineRule="auto"/>
        <w:ind w:firstLine="500"/>
        <w:jc w:val="both"/>
      </w:pPr>
      <w:bookmarkStart w:id="3" w:name="716317386"/>
      <w:bookmarkEnd w:id="2"/>
      <w:r>
        <w:rPr>
          <w:rFonts w:ascii="Times New Roman" w:hAnsi="Times New Roman"/>
          <w:color w:val="000000"/>
          <w:sz w:val="24"/>
        </w:rPr>
        <w:t>Дата введения 1 января 2016 года</w:t>
      </w:r>
      <w:r>
        <w:br/>
      </w:r>
    </w:p>
    <w:p w:rsidR="007837FC" w:rsidRDefault="00D51AB8">
      <w:pPr>
        <w:spacing w:before="120" w:after="120" w:line="240" w:lineRule="auto"/>
        <w:jc w:val="center"/>
      </w:pPr>
      <w:bookmarkStart w:id="4" w:name="716317388"/>
      <w:bookmarkEnd w:id="3"/>
      <w:r>
        <w:rPr>
          <w:rFonts w:ascii="Times New Roman" w:hAnsi="Times New Roman"/>
          <w:b/>
          <w:color w:val="000000"/>
          <w:sz w:val="24"/>
        </w:rPr>
        <w:t>Предисловие</w:t>
      </w:r>
    </w:p>
    <w:p w:rsidR="007837FC" w:rsidRDefault="00D51AB8">
      <w:pPr>
        <w:spacing w:before="120" w:after="120" w:line="240" w:lineRule="auto"/>
        <w:ind w:firstLine="500"/>
        <w:jc w:val="both"/>
      </w:pPr>
      <w:bookmarkStart w:id="5" w:name="716317389"/>
      <w:bookmarkEnd w:id="4"/>
      <w:r>
        <w:rPr>
          <w:rFonts w:ascii="Times New Roman" w:hAnsi="Times New Roman"/>
          <w:color w:val="000000"/>
          <w:sz w:val="24"/>
        </w:rPr>
        <w:t>Цели, основные принципы и основной порядок проведения работ по межгосудар</w:t>
      </w:r>
      <w:r>
        <w:rPr>
          <w:rFonts w:ascii="Times New Roman" w:hAnsi="Times New Roman"/>
          <w:color w:val="000000"/>
          <w:sz w:val="24"/>
        </w:rPr>
        <w:t xml:space="preserve">ственной стандартизации установлены </w:t>
      </w:r>
      <w:hyperlink r:id="rId9">
        <w:r>
          <w:rPr>
            <w:rFonts w:ascii="Times New Roman" w:hAnsi="Times New Roman"/>
            <w:color w:val="007FCC"/>
            <w:sz w:val="24"/>
            <w:u w:val="single"/>
          </w:rPr>
          <w:t>ГОСТ 1.0-92</w:t>
        </w:r>
      </w:hyperlink>
      <w:r>
        <w:rPr>
          <w:rFonts w:ascii="Times New Roman" w:hAnsi="Times New Roman"/>
          <w:color w:val="000000"/>
          <w:sz w:val="24"/>
        </w:rPr>
        <w:t xml:space="preserve"> "Межгосударственная система стандартизации. Основные положения" и </w:t>
      </w:r>
      <w:hyperlink r:id="rId10">
        <w:r>
          <w:rPr>
            <w:rFonts w:ascii="Times New Roman" w:hAnsi="Times New Roman"/>
            <w:color w:val="007FCC"/>
            <w:sz w:val="24"/>
            <w:u w:val="single"/>
          </w:rPr>
          <w:t>ГОСТ 1.2-2009</w:t>
        </w:r>
      </w:hyperlink>
      <w:r>
        <w:rPr>
          <w:rFonts w:ascii="Times New Roman" w:hAnsi="Times New Roman"/>
          <w:color w:val="000000"/>
          <w:sz w:val="24"/>
        </w:rPr>
        <w:t xml:space="preserve"> </w:t>
      </w:r>
      <w:r>
        <w:rPr>
          <w:rFonts w:ascii="Times New Roman" w:hAnsi="Times New Roman"/>
          <w:color w:val="000000"/>
          <w:sz w:val="24"/>
        </w:rPr>
        <w:t>"Межгосударственная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p>
    <w:p w:rsidR="007837FC" w:rsidRDefault="00D51AB8">
      <w:pPr>
        <w:spacing w:before="120" w:after="120" w:line="240" w:lineRule="auto"/>
        <w:jc w:val="center"/>
      </w:pPr>
      <w:bookmarkStart w:id="6" w:name="716317390"/>
      <w:bookmarkEnd w:id="5"/>
      <w:r>
        <w:rPr>
          <w:rFonts w:ascii="Times New Roman" w:hAnsi="Times New Roman"/>
          <w:b/>
          <w:color w:val="000000"/>
          <w:sz w:val="24"/>
        </w:rPr>
        <w:t>Сведения о стандарте</w:t>
      </w:r>
    </w:p>
    <w:p w:rsidR="007837FC" w:rsidRDefault="00D51AB8">
      <w:pPr>
        <w:spacing w:before="120" w:after="120" w:line="240" w:lineRule="auto"/>
        <w:jc w:val="both"/>
      </w:pPr>
      <w:bookmarkStart w:id="7" w:name="716317391"/>
      <w:bookmarkEnd w:id="6"/>
      <w:r>
        <w:rPr>
          <w:rFonts w:ascii="Times New Roman" w:hAnsi="Times New Roman"/>
          <w:color w:val="000000"/>
          <w:sz w:val="24"/>
        </w:rPr>
        <w:t xml:space="preserve">1. </w:t>
      </w:r>
      <w:r>
        <w:rPr>
          <w:rFonts w:ascii="Times New Roman" w:hAnsi="Times New Roman"/>
          <w:b/>
          <w:color w:val="000000"/>
          <w:sz w:val="24"/>
        </w:rPr>
        <w:t>РАЗРАБОТАН</w:t>
      </w:r>
      <w:r>
        <w:rPr>
          <w:rFonts w:ascii="Times New Roman" w:hAnsi="Times New Roman"/>
          <w:color w:val="000000"/>
          <w:sz w:val="24"/>
        </w:rPr>
        <w:t xml:space="preserve"> Техническим комитетом п</w:t>
      </w:r>
      <w:r>
        <w:rPr>
          <w:rFonts w:ascii="Times New Roman" w:hAnsi="Times New Roman"/>
          <w:color w:val="000000"/>
          <w:sz w:val="24"/>
        </w:rPr>
        <w:t>о стандартизации ТК 135 "Мебель"</w:t>
      </w:r>
    </w:p>
    <w:p w:rsidR="007837FC" w:rsidRDefault="00D51AB8">
      <w:pPr>
        <w:spacing w:before="120" w:after="120" w:line="240" w:lineRule="auto"/>
        <w:jc w:val="both"/>
      </w:pPr>
      <w:bookmarkStart w:id="8" w:name="716317392"/>
      <w:bookmarkEnd w:id="7"/>
      <w:r>
        <w:rPr>
          <w:rFonts w:ascii="Times New Roman" w:hAnsi="Times New Roman"/>
          <w:color w:val="000000"/>
          <w:sz w:val="24"/>
        </w:rPr>
        <w:t xml:space="preserve">2. </w:t>
      </w:r>
      <w:r>
        <w:rPr>
          <w:rFonts w:ascii="Times New Roman" w:hAnsi="Times New Roman"/>
          <w:b/>
          <w:color w:val="000000"/>
          <w:sz w:val="24"/>
        </w:rPr>
        <w:t>ВНЕСЕН</w:t>
      </w:r>
      <w:r>
        <w:rPr>
          <w:rFonts w:ascii="Times New Roman" w:hAnsi="Times New Roman"/>
          <w:color w:val="000000"/>
          <w:sz w:val="24"/>
        </w:rPr>
        <w:t xml:space="preserve"> Федеральным агентством по техническому регулированию и метрологии</w:t>
      </w:r>
    </w:p>
    <w:p w:rsidR="007837FC" w:rsidRDefault="00D51AB8">
      <w:pPr>
        <w:spacing w:before="120" w:after="120" w:line="240" w:lineRule="auto"/>
        <w:jc w:val="both"/>
      </w:pPr>
      <w:bookmarkStart w:id="9" w:name="716317393"/>
      <w:bookmarkEnd w:id="8"/>
      <w:r>
        <w:rPr>
          <w:rFonts w:ascii="Times New Roman" w:hAnsi="Times New Roman"/>
          <w:color w:val="000000"/>
          <w:sz w:val="24"/>
        </w:rPr>
        <w:t xml:space="preserve">3. </w:t>
      </w:r>
      <w:r>
        <w:rPr>
          <w:rFonts w:ascii="Times New Roman" w:hAnsi="Times New Roman"/>
          <w:b/>
          <w:color w:val="000000"/>
          <w:sz w:val="24"/>
        </w:rPr>
        <w:t>ПРИНЯТ</w:t>
      </w:r>
      <w:r>
        <w:rPr>
          <w:rFonts w:ascii="Times New Roman" w:hAnsi="Times New Roman"/>
          <w:color w:val="000000"/>
          <w:sz w:val="24"/>
        </w:rPr>
        <w:t xml:space="preserve"> Межгосударственным советом по стандартизации, метрологии и сертификации (протокол от 14 ноября 2014 г. N 72-П)</w:t>
      </w:r>
    </w:p>
    <w:p w:rsidR="007837FC" w:rsidRDefault="00D51AB8">
      <w:pPr>
        <w:spacing w:before="120" w:after="120" w:line="240" w:lineRule="auto"/>
        <w:ind w:firstLine="500"/>
        <w:jc w:val="both"/>
      </w:pPr>
      <w:bookmarkStart w:id="10" w:name="716317394"/>
      <w:bookmarkEnd w:id="9"/>
      <w:r>
        <w:rPr>
          <w:rFonts w:ascii="Times New Roman" w:hAnsi="Times New Roman"/>
          <w:color w:val="000000"/>
          <w:sz w:val="24"/>
        </w:rPr>
        <w:t>За принятие проголосовали:</w:t>
      </w:r>
    </w:p>
    <w:tbl>
      <w:tblPr>
        <w:tblW w:w="12860" w:type="auto"/>
        <w:tblCellSpacing w:w="0" w:type="auto"/>
        <w:tblLook w:val="04A0" w:firstRow="1" w:lastRow="0" w:firstColumn="1" w:lastColumn="0" w:noHBand="0" w:noVBand="1"/>
      </w:tblPr>
      <w:tblGrid>
        <w:gridCol w:w="3032"/>
        <w:gridCol w:w="2215"/>
        <w:gridCol w:w="4607"/>
      </w:tblGrid>
      <w:tr w:rsidR="007837FC">
        <w:trPr>
          <w:trHeight w:val="15"/>
          <w:tblCellSpacing w:w="0" w:type="auto"/>
        </w:trPr>
        <w:tc>
          <w:tcPr>
            <w:tcW w:w="4603"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bookmarkStart w:id="11" w:name="716317395"/>
            <w:bookmarkEnd w:id="10"/>
            <w:r>
              <w:rPr>
                <w:rFonts w:ascii="Times New Roman" w:hAnsi="Times New Roman"/>
                <w:color w:val="000000"/>
                <w:sz w:val="24"/>
              </w:rPr>
              <w:t>Краткое наименование страны по МК (ИСО 3166) 004-97</w:t>
            </w:r>
          </w:p>
        </w:tc>
        <w:tc>
          <w:tcPr>
            <w:tcW w:w="3682"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Код страны по МК (ИСО 3166) 004-97</w:t>
            </w:r>
          </w:p>
        </w:tc>
        <w:tc>
          <w:tcPr>
            <w:tcW w:w="7715"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Сокращенное наименование национального органа по стандартизации</w:t>
            </w:r>
          </w:p>
        </w:tc>
      </w:tr>
      <w:tr w:rsidR="007837FC">
        <w:trPr>
          <w:tblCellSpacing w:w="0" w:type="auto"/>
        </w:trPr>
        <w:tc>
          <w:tcPr>
            <w:tcW w:w="4603"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Армения</w:t>
            </w:r>
          </w:p>
        </w:tc>
        <w:tc>
          <w:tcPr>
            <w:tcW w:w="3682"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AM</w:t>
            </w:r>
          </w:p>
        </w:tc>
        <w:tc>
          <w:tcPr>
            <w:tcW w:w="7715"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Агентство "Армстандарт"</w:t>
            </w:r>
          </w:p>
        </w:tc>
      </w:tr>
      <w:tr w:rsidR="007837FC">
        <w:trPr>
          <w:tblCellSpacing w:w="0" w:type="auto"/>
        </w:trPr>
        <w:tc>
          <w:tcPr>
            <w:tcW w:w="4603"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Киргизия</w:t>
            </w:r>
          </w:p>
        </w:tc>
        <w:tc>
          <w:tcPr>
            <w:tcW w:w="368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KG</w:t>
            </w:r>
          </w:p>
        </w:tc>
        <w:tc>
          <w:tcPr>
            <w:tcW w:w="771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Кыргызстандарт</w:t>
            </w:r>
          </w:p>
        </w:tc>
      </w:tr>
      <w:tr w:rsidR="007837FC">
        <w:trPr>
          <w:tblCellSpacing w:w="0" w:type="auto"/>
        </w:trPr>
        <w:tc>
          <w:tcPr>
            <w:tcW w:w="4603"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Россия</w:t>
            </w:r>
          </w:p>
        </w:tc>
        <w:tc>
          <w:tcPr>
            <w:tcW w:w="368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RU</w:t>
            </w:r>
          </w:p>
        </w:tc>
        <w:tc>
          <w:tcPr>
            <w:tcW w:w="771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Росстандарт</w:t>
            </w:r>
          </w:p>
        </w:tc>
      </w:tr>
      <w:tr w:rsidR="007837FC">
        <w:trPr>
          <w:tblCellSpacing w:w="0" w:type="auto"/>
        </w:trPr>
        <w:tc>
          <w:tcPr>
            <w:tcW w:w="4603"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Таджикистан</w:t>
            </w:r>
          </w:p>
        </w:tc>
        <w:tc>
          <w:tcPr>
            <w:tcW w:w="3682"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TJ</w:t>
            </w:r>
          </w:p>
        </w:tc>
        <w:tc>
          <w:tcPr>
            <w:tcW w:w="7715"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Таджикстандарт</w:t>
            </w:r>
          </w:p>
        </w:tc>
      </w:tr>
    </w:tbl>
    <w:p w:rsidR="007837FC" w:rsidRDefault="00D51AB8">
      <w:pPr>
        <w:spacing w:before="120" w:after="120" w:line="240" w:lineRule="auto"/>
        <w:ind w:firstLine="500"/>
        <w:jc w:val="both"/>
      </w:pPr>
      <w:bookmarkStart w:id="12" w:name="716317396"/>
      <w:bookmarkEnd w:id="11"/>
      <w:r>
        <w:rPr>
          <w:rFonts w:ascii="Times New Roman" w:hAnsi="Times New Roman"/>
          <w:color w:val="000000"/>
          <w:sz w:val="24"/>
        </w:rPr>
        <w:t xml:space="preserve">4. Приказом Федерального агентства по техническому регулированию и метрологии от 15 июня 2015 г. N 683-ст межгосударственный стандарт ГОСТ 16371-2014 введен в действие в качестве национального стандарта Российской Федерации с 1 января 2016 </w:t>
      </w:r>
      <w:r>
        <w:rPr>
          <w:rFonts w:ascii="Times New Roman" w:hAnsi="Times New Roman"/>
          <w:color w:val="000000"/>
          <w:sz w:val="24"/>
        </w:rPr>
        <w:t>г.</w:t>
      </w:r>
    </w:p>
    <w:p w:rsidR="007837FC" w:rsidRDefault="00D51AB8">
      <w:pPr>
        <w:spacing w:before="120" w:after="120" w:line="240" w:lineRule="auto"/>
        <w:ind w:firstLine="500"/>
        <w:jc w:val="both"/>
      </w:pPr>
      <w:bookmarkStart w:id="13" w:name="716317397"/>
      <w:bookmarkEnd w:id="12"/>
      <w:r>
        <w:rPr>
          <w:rFonts w:ascii="Times New Roman" w:hAnsi="Times New Roman"/>
          <w:color w:val="000000"/>
          <w:sz w:val="24"/>
        </w:rPr>
        <w:t>5. Настоящий стандарт разработан для обеспечения соблюдения требований технического регламента Таможенного союза ТР ТС 025/2012 "О безопасности мебельной продукции".</w:t>
      </w:r>
    </w:p>
    <w:p w:rsidR="007837FC" w:rsidRDefault="00D51AB8">
      <w:pPr>
        <w:spacing w:before="120" w:after="120" w:line="240" w:lineRule="auto"/>
        <w:jc w:val="both"/>
      </w:pPr>
      <w:bookmarkStart w:id="14" w:name="716317398"/>
      <w:bookmarkEnd w:id="13"/>
      <w:r>
        <w:rPr>
          <w:rFonts w:ascii="Times New Roman" w:hAnsi="Times New Roman"/>
          <w:color w:val="000000"/>
          <w:sz w:val="24"/>
        </w:rPr>
        <w:t xml:space="preserve">6. </w:t>
      </w:r>
      <w:r>
        <w:rPr>
          <w:rFonts w:ascii="Times New Roman" w:hAnsi="Times New Roman"/>
          <w:b/>
          <w:color w:val="000000"/>
          <w:sz w:val="24"/>
        </w:rPr>
        <w:t>ВЗАМЕН</w:t>
      </w:r>
      <w:r>
        <w:rPr>
          <w:rFonts w:ascii="Times New Roman" w:hAnsi="Times New Roman"/>
          <w:color w:val="000000"/>
          <w:sz w:val="24"/>
        </w:rPr>
        <w:t xml:space="preserve"> ГОСТ 16371-93</w:t>
      </w:r>
    </w:p>
    <w:p w:rsidR="007837FC" w:rsidRDefault="00D51AB8">
      <w:pPr>
        <w:spacing w:before="120" w:after="120" w:line="240" w:lineRule="auto"/>
        <w:ind w:firstLine="500"/>
        <w:jc w:val="both"/>
      </w:pPr>
      <w:bookmarkStart w:id="15" w:name="716317399"/>
      <w:bookmarkEnd w:id="14"/>
      <w:r>
        <w:rPr>
          <w:rFonts w:ascii="Times New Roman" w:hAnsi="Times New Roman"/>
          <w:color w:val="000000"/>
          <w:sz w:val="24"/>
        </w:rPr>
        <w:t xml:space="preserve">Информация об изменениях к настоящему стандарту публикуется в </w:t>
      </w:r>
      <w:r>
        <w:rPr>
          <w:rFonts w:ascii="Times New Roman" w:hAnsi="Times New Roman"/>
          <w:color w:val="000000"/>
          <w:sz w:val="24"/>
        </w:rPr>
        <w:t xml:space="preserve">ежегодном информационном указателе "Национальные стандарты", а текст изменений и поправок - в ежемесячном информационном указателе "Национальные стандарты". В случае пересмотра </w:t>
      </w:r>
      <w:r>
        <w:rPr>
          <w:rFonts w:ascii="Times New Roman" w:hAnsi="Times New Roman"/>
          <w:color w:val="000000"/>
          <w:sz w:val="24"/>
        </w:rPr>
        <w:lastRenderedPageBreak/>
        <w:t>(замены) или отмены настоящего стандарта соответствующее уведомление будет опуб</w:t>
      </w:r>
      <w:r>
        <w:rPr>
          <w:rFonts w:ascii="Times New Roman" w:hAnsi="Times New Roman"/>
          <w:color w:val="000000"/>
          <w:sz w:val="24"/>
        </w:rPr>
        <w:t>ликовано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w:t>
      </w:r>
      <w:r>
        <w:rPr>
          <w:rFonts w:ascii="Times New Roman" w:hAnsi="Times New Roman"/>
          <w:color w:val="000000"/>
          <w:sz w:val="24"/>
        </w:rPr>
        <w:t>анию и метрологии в сети Интернет</w:t>
      </w:r>
    </w:p>
    <w:p w:rsidR="007837FC" w:rsidRDefault="00D51AB8">
      <w:pPr>
        <w:spacing w:before="120" w:after="120" w:line="240" w:lineRule="auto"/>
        <w:jc w:val="center"/>
      </w:pPr>
      <w:bookmarkStart w:id="16" w:name="716317400"/>
      <w:bookmarkEnd w:id="15"/>
      <w:r>
        <w:rPr>
          <w:rFonts w:ascii="Times New Roman" w:hAnsi="Times New Roman"/>
          <w:b/>
          <w:color w:val="000000"/>
          <w:sz w:val="24"/>
        </w:rPr>
        <w:t>1. Область применения</w:t>
      </w:r>
    </w:p>
    <w:p w:rsidR="007837FC" w:rsidRDefault="00D51AB8">
      <w:pPr>
        <w:spacing w:before="120" w:after="120" w:line="240" w:lineRule="auto"/>
        <w:ind w:firstLine="500"/>
        <w:jc w:val="both"/>
      </w:pPr>
      <w:bookmarkStart w:id="17" w:name="716317401"/>
      <w:bookmarkEnd w:id="16"/>
      <w:r>
        <w:rPr>
          <w:rFonts w:ascii="Times New Roman" w:hAnsi="Times New Roman"/>
          <w:color w:val="000000"/>
          <w:sz w:val="24"/>
        </w:rPr>
        <w:t>Настоящий стандарт распространяется на бытовую мебель и мебель для общественных помещений, выпускаемую предприятиями (организациями) любых форм собственности, а также индивидуальными изготовителями.</w:t>
      </w:r>
    </w:p>
    <w:p w:rsidR="007837FC" w:rsidRDefault="00D51AB8">
      <w:pPr>
        <w:spacing w:before="120" w:after="120" w:line="240" w:lineRule="auto"/>
        <w:ind w:firstLine="500"/>
        <w:jc w:val="both"/>
      </w:pPr>
      <w:bookmarkStart w:id="18" w:name="716317402"/>
      <w:bookmarkEnd w:id="17"/>
      <w:r>
        <w:rPr>
          <w:rFonts w:ascii="Times New Roman" w:hAnsi="Times New Roman"/>
          <w:color w:val="000000"/>
          <w:sz w:val="24"/>
        </w:rPr>
        <w:t>В</w:t>
      </w:r>
      <w:r>
        <w:rPr>
          <w:rFonts w:ascii="Times New Roman" w:hAnsi="Times New Roman"/>
          <w:color w:val="000000"/>
          <w:sz w:val="24"/>
        </w:rPr>
        <w:t xml:space="preserve">иды мебели приведены в </w:t>
      </w:r>
      <w:hyperlink r:id="rId11">
        <w:r>
          <w:rPr>
            <w:rFonts w:ascii="Times New Roman" w:hAnsi="Times New Roman"/>
            <w:color w:val="007FCC"/>
            <w:sz w:val="24"/>
            <w:u w:val="single"/>
          </w:rPr>
          <w:t>приложении А</w:t>
        </w:r>
      </w:hyperlink>
      <w:r>
        <w:rPr>
          <w:rFonts w:ascii="Times New Roman" w:hAnsi="Times New Roman"/>
          <w:color w:val="000000"/>
          <w:sz w:val="24"/>
        </w:rPr>
        <w:t>.</w:t>
      </w:r>
    </w:p>
    <w:p w:rsidR="007837FC" w:rsidRDefault="00D51AB8">
      <w:pPr>
        <w:spacing w:before="120" w:after="120" w:line="240" w:lineRule="auto"/>
        <w:ind w:firstLine="500"/>
        <w:jc w:val="both"/>
      </w:pPr>
      <w:bookmarkStart w:id="19" w:name="716317403"/>
      <w:bookmarkEnd w:id="18"/>
      <w:r>
        <w:rPr>
          <w:rFonts w:ascii="Times New Roman" w:hAnsi="Times New Roman"/>
          <w:color w:val="000000"/>
          <w:sz w:val="24"/>
        </w:rPr>
        <w:t>Требования, обеспечивающие безопасность мебели при эксплуатации, изложены в 5.2.28 - 5.2.32, 5.3.1, 5.3.2, 5.4.</w:t>
      </w:r>
    </w:p>
    <w:p w:rsidR="007837FC" w:rsidRDefault="00D51AB8">
      <w:pPr>
        <w:spacing w:before="120" w:after="120" w:line="240" w:lineRule="auto"/>
        <w:jc w:val="center"/>
      </w:pPr>
      <w:bookmarkStart w:id="20" w:name="716317404"/>
      <w:bookmarkEnd w:id="19"/>
      <w:r>
        <w:rPr>
          <w:rFonts w:ascii="Times New Roman" w:hAnsi="Times New Roman"/>
          <w:b/>
          <w:color w:val="000000"/>
          <w:sz w:val="24"/>
        </w:rPr>
        <w:t>2. Нормативные ссылки</w:t>
      </w:r>
    </w:p>
    <w:p w:rsidR="007837FC" w:rsidRDefault="00D51AB8">
      <w:pPr>
        <w:spacing w:before="120" w:after="120" w:line="240" w:lineRule="auto"/>
        <w:ind w:firstLine="500"/>
        <w:jc w:val="both"/>
      </w:pPr>
      <w:bookmarkStart w:id="21" w:name="716317405"/>
      <w:bookmarkEnd w:id="20"/>
      <w:r>
        <w:rPr>
          <w:rFonts w:ascii="Times New Roman" w:hAnsi="Times New Roman"/>
          <w:color w:val="000000"/>
          <w:sz w:val="24"/>
        </w:rPr>
        <w:t>В настоящем стандарте</w:t>
      </w:r>
      <w:r>
        <w:rPr>
          <w:rFonts w:ascii="Times New Roman" w:hAnsi="Times New Roman"/>
          <w:color w:val="000000"/>
          <w:sz w:val="24"/>
        </w:rPr>
        <w:t xml:space="preserve"> использованы нормативные ссылки на следующие межгосударственные стандарты:</w:t>
      </w:r>
    </w:p>
    <w:bookmarkStart w:id="22" w:name="716317406"/>
    <w:bookmarkEnd w:id="21"/>
    <w:p w:rsidR="007837FC" w:rsidRDefault="00D51AB8">
      <w:pPr>
        <w:spacing w:before="120" w:after="120" w:line="240" w:lineRule="auto"/>
        <w:ind w:firstLine="500"/>
        <w:jc w:val="both"/>
      </w:pPr>
      <w:r>
        <w:fldChar w:fldCharType="begin"/>
      </w:r>
      <w:r>
        <w:instrText xml:space="preserve"> HYPERLINK "https://bestprofi.com/home/section/567884763" \h </w:instrText>
      </w:r>
      <w:r>
        <w:fldChar w:fldCharType="separate"/>
      </w:r>
      <w:r>
        <w:rPr>
          <w:rFonts w:ascii="Times New Roman" w:hAnsi="Times New Roman"/>
          <w:color w:val="007FCC"/>
          <w:sz w:val="24"/>
          <w:u w:val="single"/>
        </w:rPr>
        <w:t>ГОСТ 9.032-74</w:t>
      </w:r>
      <w:r>
        <w:rPr>
          <w:rFonts w:ascii="Times New Roman" w:hAnsi="Times New Roman"/>
          <w:color w:val="007FCC"/>
          <w:sz w:val="24"/>
          <w:u w:val="single"/>
        </w:rPr>
        <w:fldChar w:fldCharType="end"/>
      </w:r>
      <w:r>
        <w:rPr>
          <w:rFonts w:ascii="Times New Roman" w:hAnsi="Times New Roman"/>
          <w:color w:val="000000"/>
          <w:sz w:val="24"/>
        </w:rPr>
        <w:t xml:space="preserve"> Единая система защиты от коррозии и старения. Покрытия лакокрасочные. Группы, технические требования и</w:t>
      </w:r>
      <w:r>
        <w:rPr>
          <w:rFonts w:ascii="Times New Roman" w:hAnsi="Times New Roman"/>
          <w:color w:val="000000"/>
          <w:sz w:val="24"/>
        </w:rPr>
        <w:t xml:space="preserve"> обозначения</w:t>
      </w:r>
    </w:p>
    <w:p w:rsidR="007837FC" w:rsidRDefault="00D51AB8">
      <w:pPr>
        <w:spacing w:before="120" w:after="120" w:line="240" w:lineRule="auto"/>
        <w:ind w:firstLine="500"/>
        <w:jc w:val="both"/>
      </w:pPr>
      <w:bookmarkStart w:id="23" w:name="716317407"/>
      <w:bookmarkEnd w:id="22"/>
      <w:r>
        <w:rPr>
          <w:rFonts w:ascii="Times New Roman" w:hAnsi="Times New Roman"/>
          <w:color w:val="000000"/>
          <w:sz w:val="24"/>
        </w:rPr>
        <w:t>ГОСТ 9.301-86 Единая система защиты от коррозии и старения. Покрытия металлические и неметаллические неорганические. Общие требования</w:t>
      </w:r>
    </w:p>
    <w:bookmarkStart w:id="24" w:name="716317408"/>
    <w:bookmarkEnd w:id="23"/>
    <w:p w:rsidR="007837FC" w:rsidRDefault="00D51AB8">
      <w:pPr>
        <w:spacing w:before="120" w:after="120" w:line="240" w:lineRule="auto"/>
        <w:ind w:firstLine="500"/>
        <w:jc w:val="both"/>
      </w:pPr>
      <w:r>
        <w:fldChar w:fldCharType="begin"/>
      </w:r>
      <w:r>
        <w:instrText xml:space="preserve"> HYPERLINK "https://bestprofi.com/home/section/567885790" \h </w:instrText>
      </w:r>
      <w:r>
        <w:fldChar w:fldCharType="separate"/>
      </w:r>
      <w:r>
        <w:rPr>
          <w:rFonts w:ascii="Times New Roman" w:hAnsi="Times New Roman"/>
          <w:color w:val="007FCC"/>
          <w:sz w:val="24"/>
          <w:u w:val="single"/>
        </w:rPr>
        <w:t>ГОСТ 9.303-84</w:t>
      </w:r>
      <w:r>
        <w:rPr>
          <w:rFonts w:ascii="Times New Roman" w:hAnsi="Times New Roman"/>
          <w:color w:val="007FCC"/>
          <w:sz w:val="24"/>
          <w:u w:val="single"/>
        </w:rPr>
        <w:fldChar w:fldCharType="end"/>
      </w:r>
      <w:r>
        <w:rPr>
          <w:rFonts w:ascii="Times New Roman" w:hAnsi="Times New Roman"/>
          <w:color w:val="000000"/>
          <w:sz w:val="24"/>
        </w:rPr>
        <w:t xml:space="preserve"> Единая система защиты от корроз</w:t>
      </w:r>
      <w:r>
        <w:rPr>
          <w:rFonts w:ascii="Times New Roman" w:hAnsi="Times New Roman"/>
          <w:color w:val="000000"/>
          <w:sz w:val="24"/>
        </w:rPr>
        <w:t>ии и старения. Покрытия металлические и неметаллические неорганические. Общие требования к выбору</w:t>
      </w:r>
    </w:p>
    <w:bookmarkStart w:id="25" w:name="716317409"/>
    <w:bookmarkEnd w:id="24"/>
    <w:p w:rsidR="007837FC" w:rsidRDefault="00D51AB8">
      <w:pPr>
        <w:spacing w:before="120" w:after="120" w:line="240" w:lineRule="auto"/>
        <w:ind w:firstLine="500"/>
        <w:jc w:val="both"/>
      </w:pPr>
      <w:r>
        <w:fldChar w:fldCharType="begin"/>
      </w:r>
      <w:r>
        <w:instrText xml:space="preserve"> HYPERLINK "https://bestprofi.com/home/section/578673965" \h </w:instrText>
      </w:r>
      <w:r>
        <w:fldChar w:fldCharType="separate"/>
      </w:r>
      <w:r>
        <w:rPr>
          <w:rFonts w:ascii="Times New Roman" w:hAnsi="Times New Roman"/>
          <w:color w:val="007FCC"/>
          <w:sz w:val="24"/>
          <w:u w:val="single"/>
        </w:rPr>
        <w:t>ГОСТ 12.1.007-76</w:t>
      </w:r>
      <w:r>
        <w:rPr>
          <w:rFonts w:ascii="Times New Roman" w:hAnsi="Times New Roman"/>
          <w:color w:val="007FCC"/>
          <w:sz w:val="24"/>
          <w:u w:val="single"/>
        </w:rPr>
        <w:fldChar w:fldCharType="end"/>
      </w:r>
      <w:r>
        <w:rPr>
          <w:rFonts w:ascii="Times New Roman" w:hAnsi="Times New Roman"/>
          <w:color w:val="000000"/>
          <w:sz w:val="24"/>
        </w:rPr>
        <w:t xml:space="preserve"> Система стандартов безопасности труда. Вредные вещества. Классификация и общи</w:t>
      </w:r>
      <w:r>
        <w:rPr>
          <w:rFonts w:ascii="Times New Roman" w:hAnsi="Times New Roman"/>
          <w:color w:val="000000"/>
          <w:sz w:val="24"/>
        </w:rPr>
        <w:t>е требования безопасности</w:t>
      </w:r>
    </w:p>
    <w:p w:rsidR="007837FC" w:rsidRDefault="00D51AB8">
      <w:pPr>
        <w:spacing w:before="120" w:after="120" w:line="240" w:lineRule="auto"/>
        <w:ind w:firstLine="500"/>
        <w:jc w:val="both"/>
      </w:pPr>
      <w:bookmarkStart w:id="26" w:name="716317410"/>
      <w:bookmarkEnd w:id="25"/>
      <w:r>
        <w:rPr>
          <w:rFonts w:ascii="Times New Roman" w:hAnsi="Times New Roman"/>
          <w:color w:val="000000"/>
          <w:sz w:val="24"/>
        </w:rPr>
        <w:t>ГОСТ EN 581-3-2012 Мебель, используемая на открытом воздухе. Мебель для сидения и столы для жилых, общественных зон и кемпингов. Часть 3. Требования механической безопасности и методы испытания столов</w:t>
      </w:r>
    </w:p>
    <w:p w:rsidR="007837FC" w:rsidRDefault="00D51AB8">
      <w:pPr>
        <w:spacing w:before="120" w:after="120" w:line="240" w:lineRule="auto"/>
        <w:ind w:firstLine="500"/>
        <w:jc w:val="both"/>
      </w:pPr>
      <w:bookmarkStart w:id="27" w:name="716317411"/>
      <w:bookmarkEnd w:id="26"/>
      <w:r>
        <w:rPr>
          <w:rFonts w:ascii="Times New Roman" w:hAnsi="Times New Roman"/>
          <w:color w:val="000000"/>
          <w:sz w:val="24"/>
        </w:rPr>
        <w:t xml:space="preserve">ГОСТ EN 1730-2013 Мебель </w:t>
      </w:r>
      <w:r>
        <w:rPr>
          <w:rFonts w:ascii="Times New Roman" w:hAnsi="Times New Roman"/>
          <w:color w:val="000000"/>
          <w:sz w:val="24"/>
        </w:rPr>
        <w:t>бытовая. Столы. Методы испытаний на прочность, долговечность и устойчивость</w:t>
      </w:r>
    </w:p>
    <w:bookmarkStart w:id="28" w:name="716317412"/>
    <w:bookmarkEnd w:id="27"/>
    <w:p w:rsidR="007837FC" w:rsidRDefault="00D51AB8">
      <w:pPr>
        <w:spacing w:before="120" w:after="120" w:line="240" w:lineRule="auto"/>
        <w:ind w:firstLine="500"/>
        <w:jc w:val="both"/>
      </w:pPr>
      <w:r>
        <w:fldChar w:fldCharType="begin"/>
      </w:r>
      <w:r>
        <w:instrText xml:space="preserve"> HYPERLINK "https://bestprofi.com/home/section/87576235" \h </w:instrText>
      </w:r>
      <w:r>
        <w:fldChar w:fldCharType="separate"/>
      </w:r>
      <w:r>
        <w:rPr>
          <w:rFonts w:ascii="Times New Roman" w:hAnsi="Times New Roman"/>
          <w:color w:val="007FCC"/>
          <w:sz w:val="24"/>
          <w:u w:val="single"/>
        </w:rPr>
        <w:t>ГОСТ 2140-81</w:t>
      </w:r>
      <w:r>
        <w:rPr>
          <w:rFonts w:ascii="Times New Roman" w:hAnsi="Times New Roman"/>
          <w:color w:val="007FCC"/>
          <w:sz w:val="24"/>
          <w:u w:val="single"/>
        </w:rPr>
        <w:fldChar w:fldCharType="end"/>
      </w:r>
      <w:r>
        <w:rPr>
          <w:rFonts w:ascii="Times New Roman" w:hAnsi="Times New Roman"/>
          <w:color w:val="000000"/>
          <w:sz w:val="24"/>
        </w:rPr>
        <w:t xml:space="preserve"> Видимые пороки древесины. Классификация, термины и определения, способы измерения</w:t>
      </w:r>
    </w:p>
    <w:bookmarkStart w:id="29" w:name="716317413"/>
    <w:bookmarkEnd w:id="28"/>
    <w:p w:rsidR="007837FC" w:rsidRDefault="00D51AB8">
      <w:pPr>
        <w:spacing w:before="120" w:after="120" w:line="240" w:lineRule="auto"/>
        <w:ind w:firstLine="500"/>
        <w:jc w:val="both"/>
      </w:pPr>
      <w:r>
        <w:fldChar w:fldCharType="begin"/>
      </w:r>
      <w:r>
        <w:instrText xml:space="preserve"> HYPERLINK "https://</w:instrText>
      </w:r>
      <w:r>
        <w:instrText xml:space="preserve">bestprofi.com/home/section/571607367" \h </w:instrText>
      </w:r>
      <w:r>
        <w:fldChar w:fldCharType="separate"/>
      </w:r>
      <w:r>
        <w:rPr>
          <w:rFonts w:ascii="Times New Roman" w:hAnsi="Times New Roman"/>
          <w:color w:val="007FCC"/>
          <w:sz w:val="24"/>
          <w:u w:val="single"/>
        </w:rPr>
        <w:t>ГОСТ 3916.1-96</w:t>
      </w:r>
      <w:r>
        <w:rPr>
          <w:rFonts w:ascii="Times New Roman" w:hAnsi="Times New Roman"/>
          <w:color w:val="007FCC"/>
          <w:sz w:val="24"/>
          <w:u w:val="single"/>
        </w:rPr>
        <w:fldChar w:fldCharType="end"/>
      </w:r>
      <w:r>
        <w:rPr>
          <w:rFonts w:ascii="Times New Roman" w:hAnsi="Times New Roman"/>
          <w:color w:val="000000"/>
          <w:sz w:val="24"/>
        </w:rPr>
        <w:t xml:space="preserve"> Фанера общего назначения с наружными слоями из шпона лиственных пород. Технические условия</w:t>
      </w:r>
    </w:p>
    <w:bookmarkStart w:id="30" w:name="716317414"/>
    <w:bookmarkEnd w:id="29"/>
    <w:p w:rsidR="007837FC" w:rsidRDefault="00D51AB8">
      <w:pPr>
        <w:spacing w:before="120" w:after="120" w:line="240" w:lineRule="auto"/>
        <w:ind w:firstLine="500"/>
        <w:jc w:val="both"/>
      </w:pPr>
      <w:r>
        <w:fldChar w:fldCharType="begin"/>
      </w:r>
      <w:r>
        <w:instrText xml:space="preserve"> HYPERLINK "https://bestprofi.com/home/section/571754678" \h </w:instrText>
      </w:r>
      <w:r>
        <w:fldChar w:fldCharType="separate"/>
      </w:r>
      <w:r>
        <w:rPr>
          <w:rFonts w:ascii="Times New Roman" w:hAnsi="Times New Roman"/>
          <w:color w:val="007FCC"/>
          <w:sz w:val="24"/>
          <w:u w:val="single"/>
        </w:rPr>
        <w:t>ГОСТ 3916.2-96</w:t>
      </w:r>
      <w:r>
        <w:rPr>
          <w:rFonts w:ascii="Times New Roman" w:hAnsi="Times New Roman"/>
          <w:color w:val="007FCC"/>
          <w:sz w:val="24"/>
          <w:u w:val="single"/>
        </w:rPr>
        <w:fldChar w:fldCharType="end"/>
      </w:r>
      <w:r>
        <w:rPr>
          <w:rFonts w:ascii="Times New Roman" w:hAnsi="Times New Roman"/>
          <w:color w:val="000000"/>
          <w:sz w:val="24"/>
        </w:rPr>
        <w:t xml:space="preserve"> Фанера общего назначения с на</w:t>
      </w:r>
      <w:r>
        <w:rPr>
          <w:rFonts w:ascii="Times New Roman" w:hAnsi="Times New Roman"/>
          <w:color w:val="000000"/>
          <w:sz w:val="24"/>
        </w:rPr>
        <w:t>ружными слоями из шпона хвойных пород. Технические условия</w:t>
      </w:r>
    </w:p>
    <w:p w:rsidR="007837FC" w:rsidRDefault="00D51AB8">
      <w:pPr>
        <w:spacing w:before="120" w:after="120" w:line="240" w:lineRule="auto"/>
        <w:ind w:firstLine="500"/>
        <w:jc w:val="both"/>
      </w:pPr>
      <w:bookmarkStart w:id="31" w:name="716317415"/>
      <w:bookmarkEnd w:id="30"/>
      <w:r>
        <w:rPr>
          <w:rFonts w:ascii="Times New Roman" w:hAnsi="Times New Roman"/>
          <w:color w:val="000000"/>
          <w:sz w:val="24"/>
        </w:rPr>
        <w:t>ГОСТ 4598-86 Плиты древесно-волокнистые. Технические условия</w:t>
      </w:r>
    </w:p>
    <w:bookmarkStart w:id="32" w:name="716317416"/>
    <w:bookmarkEnd w:id="31"/>
    <w:p w:rsidR="007837FC" w:rsidRDefault="00D51AB8">
      <w:pPr>
        <w:spacing w:before="120" w:after="120" w:line="240" w:lineRule="auto"/>
        <w:ind w:firstLine="500"/>
        <w:jc w:val="both"/>
      </w:pPr>
      <w:r>
        <w:fldChar w:fldCharType="begin"/>
      </w:r>
      <w:r>
        <w:instrText xml:space="preserve"> HYPERLINK "https://bestprofi.com/home/section/87419923" \h </w:instrText>
      </w:r>
      <w:r>
        <w:fldChar w:fldCharType="separate"/>
      </w:r>
      <w:r>
        <w:rPr>
          <w:rFonts w:ascii="Times New Roman" w:hAnsi="Times New Roman"/>
          <w:color w:val="007FCC"/>
          <w:sz w:val="24"/>
          <w:u w:val="single"/>
        </w:rPr>
        <w:t>ГОСТ 6449.1-82</w:t>
      </w:r>
      <w:r>
        <w:rPr>
          <w:rFonts w:ascii="Times New Roman" w:hAnsi="Times New Roman"/>
          <w:color w:val="007FCC"/>
          <w:sz w:val="24"/>
          <w:u w:val="single"/>
        </w:rPr>
        <w:fldChar w:fldCharType="end"/>
      </w:r>
      <w:r>
        <w:rPr>
          <w:rFonts w:ascii="Times New Roman" w:hAnsi="Times New Roman"/>
          <w:color w:val="000000"/>
          <w:sz w:val="24"/>
        </w:rPr>
        <w:t xml:space="preserve"> Изделия из древесины и древесных материалов. Поля допусков</w:t>
      </w:r>
      <w:r>
        <w:rPr>
          <w:rFonts w:ascii="Times New Roman" w:hAnsi="Times New Roman"/>
          <w:color w:val="000000"/>
          <w:sz w:val="24"/>
        </w:rPr>
        <w:t xml:space="preserve"> для линейных размеров и посадки</w:t>
      </w:r>
    </w:p>
    <w:bookmarkStart w:id="33" w:name="716317417"/>
    <w:bookmarkEnd w:id="32"/>
    <w:p w:rsidR="007837FC" w:rsidRDefault="00D51AB8">
      <w:pPr>
        <w:spacing w:before="120" w:after="120" w:line="240" w:lineRule="auto"/>
        <w:ind w:firstLine="500"/>
        <w:jc w:val="both"/>
      </w:pPr>
      <w:r>
        <w:fldChar w:fldCharType="begin"/>
      </w:r>
      <w:r>
        <w:instrText xml:space="preserve"> HYPERLINK "https://bestprofi.com/home/section/87425835" \h </w:instrText>
      </w:r>
      <w:r>
        <w:fldChar w:fldCharType="separate"/>
      </w:r>
      <w:r>
        <w:rPr>
          <w:rFonts w:ascii="Times New Roman" w:hAnsi="Times New Roman"/>
          <w:color w:val="007FCC"/>
          <w:sz w:val="24"/>
          <w:u w:val="single"/>
        </w:rPr>
        <w:t>ГОСТ 6449.2-82</w:t>
      </w:r>
      <w:r>
        <w:rPr>
          <w:rFonts w:ascii="Times New Roman" w:hAnsi="Times New Roman"/>
          <w:color w:val="007FCC"/>
          <w:sz w:val="24"/>
          <w:u w:val="single"/>
        </w:rPr>
        <w:fldChar w:fldCharType="end"/>
      </w:r>
      <w:r>
        <w:rPr>
          <w:rFonts w:ascii="Times New Roman" w:hAnsi="Times New Roman"/>
          <w:color w:val="000000"/>
          <w:sz w:val="24"/>
        </w:rPr>
        <w:t xml:space="preserve"> Изделия из древесины и древесных материалов. Допуски углов</w:t>
      </w:r>
    </w:p>
    <w:bookmarkStart w:id="34" w:name="716317418"/>
    <w:bookmarkEnd w:id="33"/>
    <w:p w:rsidR="007837FC" w:rsidRDefault="00D51AB8">
      <w:pPr>
        <w:spacing w:before="120" w:after="120" w:line="240" w:lineRule="auto"/>
        <w:ind w:firstLine="500"/>
        <w:jc w:val="both"/>
      </w:pPr>
      <w:r>
        <w:fldChar w:fldCharType="begin"/>
      </w:r>
      <w:r>
        <w:instrText xml:space="preserve"> HYPERLINK "https://bestprofi.com/home/section/87539806" \h </w:instrText>
      </w:r>
      <w:r>
        <w:fldChar w:fldCharType="separate"/>
      </w:r>
      <w:r>
        <w:rPr>
          <w:rFonts w:ascii="Times New Roman" w:hAnsi="Times New Roman"/>
          <w:color w:val="007FCC"/>
          <w:sz w:val="24"/>
          <w:u w:val="single"/>
        </w:rPr>
        <w:t>ГОСТ 6449.3-82</w:t>
      </w:r>
      <w:r>
        <w:rPr>
          <w:rFonts w:ascii="Times New Roman" w:hAnsi="Times New Roman"/>
          <w:color w:val="007FCC"/>
          <w:sz w:val="24"/>
          <w:u w:val="single"/>
        </w:rPr>
        <w:fldChar w:fldCharType="end"/>
      </w:r>
      <w:r>
        <w:rPr>
          <w:rFonts w:ascii="Times New Roman" w:hAnsi="Times New Roman"/>
          <w:color w:val="000000"/>
          <w:sz w:val="24"/>
        </w:rPr>
        <w:t xml:space="preserve"> Изделия </w:t>
      </w:r>
      <w:r>
        <w:rPr>
          <w:rFonts w:ascii="Times New Roman" w:hAnsi="Times New Roman"/>
          <w:color w:val="000000"/>
          <w:sz w:val="24"/>
        </w:rPr>
        <w:t>из древесины и древесных материалов. Допуски формы и расположения поверхностей</w:t>
      </w:r>
    </w:p>
    <w:bookmarkStart w:id="35" w:name="716317419"/>
    <w:bookmarkEnd w:id="34"/>
    <w:p w:rsidR="007837FC" w:rsidRDefault="00D51AB8">
      <w:pPr>
        <w:spacing w:before="120" w:after="120" w:line="240" w:lineRule="auto"/>
        <w:ind w:firstLine="500"/>
        <w:jc w:val="both"/>
      </w:pPr>
      <w:r>
        <w:lastRenderedPageBreak/>
        <w:fldChar w:fldCharType="begin"/>
      </w:r>
      <w:r>
        <w:instrText xml:space="preserve"> HYPERLINK "https://bestprofi.com/home/section/87422155" \h </w:instrText>
      </w:r>
      <w:r>
        <w:fldChar w:fldCharType="separate"/>
      </w:r>
      <w:r>
        <w:rPr>
          <w:rFonts w:ascii="Times New Roman" w:hAnsi="Times New Roman"/>
          <w:color w:val="007FCC"/>
          <w:sz w:val="24"/>
          <w:u w:val="single"/>
        </w:rPr>
        <w:t>ГОСТ 6449.4-82</w:t>
      </w:r>
      <w:r>
        <w:rPr>
          <w:rFonts w:ascii="Times New Roman" w:hAnsi="Times New Roman"/>
          <w:color w:val="007FCC"/>
          <w:sz w:val="24"/>
          <w:u w:val="single"/>
        </w:rPr>
        <w:fldChar w:fldCharType="end"/>
      </w:r>
      <w:r>
        <w:rPr>
          <w:rFonts w:ascii="Times New Roman" w:hAnsi="Times New Roman"/>
          <w:color w:val="000000"/>
          <w:sz w:val="24"/>
        </w:rPr>
        <w:t xml:space="preserve"> Изделия из древесины и древесных материалов. Допуски расположения осей отверстий для крепежных дета</w:t>
      </w:r>
      <w:r>
        <w:rPr>
          <w:rFonts w:ascii="Times New Roman" w:hAnsi="Times New Roman"/>
          <w:color w:val="000000"/>
          <w:sz w:val="24"/>
        </w:rPr>
        <w:t>лей</w:t>
      </w:r>
    </w:p>
    <w:bookmarkStart w:id="36" w:name="716317420"/>
    <w:bookmarkEnd w:id="35"/>
    <w:p w:rsidR="007837FC" w:rsidRDefault="00D51AB8">
      <w:pPr>
        <w:spacing w:before="120" w:after="120" w:line="240" w:lineRule="auto"/>
        <w:ind w:firstLine="500"/>
        <w:jc w:val="both"/>
      </w:pPr>
      <w:r>
        <w:fldChar w:fldCharType="begin"/>
      </w:r>
      <w:r>
        <w:instrText xml:space="preserve"> HYPERLINK "https://bestprofi.com/home/section/87537746" \h </w:instrText>
      </w:r>
      <w:r>
        <w:fldChar w:fldCharType="separate"/>
      </w:r>
      <w:r>
        <w:rPr>
          <w:rFonts w:ascii="Times New Roman" w:hAnsi="Times New Roman"/>
          <w:color w:val="007FCC"/>
          <w:sz w:val="24"/>
          <w:u w:val="single"/>
        </w:rPr>
        <w:t>ГОСТ 6449.5-82</w:t>
      </w:r>
      <w:r>
        <w:rPr>
          <w:rFonts w:ascii="Times New Roman" w:hAnsi="Times New Roman"/>
          <w:color w:val="007FCC"/>
          <w:sz w:val="24"/>
          <w:u w:val="single"/>
        </w:rPr>
        <w:fldChar w:fldCharType="end"/>
      </w:r>
      <w:r>
        <w:rPr>
          <w:rFonts w:ascii="Times New Roman" w:hAnsi="Times New Roman"/>
          <w:color w:val="000000"/>
          <w:sz w:val="24"/>
        </w:rPr>
        <w:t xml:space="preserve"> Изделия из древесины и древесных материалов. Неуказанные предельные отклонения и допуски</w:t>
      </w:r>
    </w:p>
    <w:bookmarkStart w:id="37" w:name="716317421"/>
    <w:bookmarkEnd w:id="36"/>
    <w:p w:rsidR="007837FC" w:rsidRDefault="00D51AB8">
      <w:pPr>
        <w:spacing w:before="120" w:after="120" w:line="240" w:lineRule="auto"/>
        <w:ind w:firstLine="500"/>
        <w:jc w:val="both"/>
      </w:pPr>
      <w:r>
        <w:fldChar w:fldCharType="begin"/>
      </w:r>
      <w:r>
        <w:instrText xml:space="preserve"> HYPERLINK "https://bestprofi.com/home/section/87437370" \h </w:instrText>
      </w:r>
      <w:r>
        <w:fldChar w:fldCharType="separate"/>
      </w:r>
      <w:r>
        <w:rPr>
          <w:rFonts w:ascii="Times New Roman" w:hAnsi="Times New Roman"/>
          <w:color w:val="007FCC"/>
          <w:sz w:val="24"/>
          <w:u w:val="single"/>
        </w:rPr>
        <w:t>ГОСТ 6799-2005</w:t>
      </w:r>
      <w:r>
        <w:rPr>
          <w:rFonts w:ascii="Times New Roman" w:hAnsi="Times New Roman"/>
          <w:color w:val="007FCC"/>
          <w:sz w:val="24"/>
          <w:u w:val="single"/>
        </w:rPr>
        <w:fldChar w:fldCharType="end"/>
      </w:r>
      <w:r>
        <w:rPr>
          <w:rFonts w:ascii="Times New Roman" w:hAnsi="Times New Roman"/>
          <w:color w:val="000000"/>
          <w:sz w:val="24"/>
        </w:rPr>
        <w:t xml:space="preserve"> Стеклои</w:t>
      </w:r>
      <w:r>
        <w:rPr>
          <w:rFonts w:ascii="Times New Roman" w:hAnsi="Times New Roman"/>
          <w:color w:val="000000"/>
          <w:sz w:val="24"/>
        </w:rPr>
        <w:t>зделия для мебели. Технические условия</w:t>
      </w:r>
    </w:p>
    <w:p w:rsidR="007837FC" w:rsidRDefault="00D51AB8">
      <w:pPr>
        <w:spacing w:before="120" w:after="120" w:line="240" w:lineRule="auto"/>
        <w:ind w:firstLine="500"/>
        <w:jc w:val="both"/>
      </w:pPr>
      <w:bookmarkStart w:id="38" w:name="716317422"/>
      <w:bookmarkEnd w:id="37"/>
      <w:r>
        <w:rPr>
          <w:rFonts w:ascii="Times New Roman" w:hAnsi="Times New Roman"/>
          <w:color w:val="000000"/>
          <w:sz w:val="24"/>
        </w:rPr>
        <w:t>ГОСТ 7016-2013 Изделия из древесины и древесных материалов. Параметры шероховатости поверхности</w:t>
      </w:r>
    </w:p>
    <w:bookmarkStart w:id="39" w:name="716317423"/>
    <w:bookmarkEnd w:id="38"/>
    <w:p w:rsidR="007837FC" w:rsidRDefault="00D51AB8">
      <w:pPr>
        <w:spacing w:before="120" w:after="120" w:line="240" w:lineRule="auto"/>
        <w:ind w:firstLine="500"/>
        <w:jc w:val="both"/>
      </w:pPr>
      <w:r>
        <w:fldChar w:fldCharType="begin"/>
      </w:r>
      <w:r>
        <w:instrText xml:space="preserve"> HYPERLINK "https://bestprofi.com/home/section/87572324" \h </w:instrText>
      </w:r>
      <w:r>
        <w:fldChar w:fldCharType="separate"/>
      </w:r>
      <w:r>
        <w:rPr>
          <w:rFonts w:ascii="Times New Roman" w:hAnsi="Times New Roman"/>
          <w:color w:val="007FCC"/>
          <w:sz w:val="24"/>
          <w:u w:val="single"/>
        </w:rPr>
        <w:t>ГОСТ 9621-72</w:t>
      </w:r>
      <w:r>
        <w:rPr>
          <w:rFonts w:ascii="Times New Roman" w:hAnsi="Times New Roman"/>
          <w:color w:val="007FCC"/>
          <w:sz w:val="24"/>
          <w:u w:val="single"/>
        </w:rPr>
        <w:fldChar w:fldCharType="end"/>
      </w:r>
      <w:r>
        <w:rPr>
          <w:rFonts w:ascii="Times New Roman" w:hAnsi="Times New Roman"/>
          <w:color w:val="000000"/>
          <w:sz w:val="24"/>
        </w:rPr>
        <w:t xml:space="preserve"> Древесина слоистая клееная. Методы определения физических свойств</w:t>
      </w:r>
    </w:p>
    <w:p w:rsidR="007837FC" w:rsidRDefault="00D51AB8">
      <w:pPr>
        <w:spacing w:before="120" w:after="120" w:line="240" w:lineRule="auto"/>
        <w:ind w:firstLine="500"/>
        <w:jc w:val="both"/>
      </w:pPr>
      <w:bookmarkStart w:id="40" w:name="716317424"/>
      <w:bookmarkEnd w:id="39"/>
      <w:r>
        <w:rPr>
          <w:rFonts w:ascii="Times New Roman" w:hAnsi="Times New Roman"/>
          <w:color w:val="000000"/>
          <w:sz w:val="24"/>
        </w:rPr>
        <w:t>ГОСТ 10632-2007 Плиты древесно-стружечные. Технические условия</w:t>
      </w:r>
    </w:p>
    <w:bookmarkStart w:id="41" w:name="716317425"/>
    <w:bookmarkEnd w:id="40"/>
    <w:p w:rsidR="007837FC" w:rsidRDefault="00D51AB8">
      <w:pPr>
        <w:spacing w:before="120" w:after="120" w:line="240" w:lineRule="auto"/>
        <w:ind w:firstLine="500"/>
        <w:jc w:val="both"/>
      </w:pPr>
      <w:r>
        <w:fldChar w:fldCharType="begin"/>
      </w:r>
      <w:r>
        <w:instrText xml:space="preserve"> HYPERLINK "https://bestprofi.com/home/section/87755996" \h </w:instrText>
      </w:r>
      <w:r>
        <w:fldChar w:fldCharType="separate"/>
      </w:r>
      <w:r>
        <w:rPr>
          <w:rFonts w:ascii="Times New Roman" w:hAnsi="Times New Roman"/>
          <w:color w:val="007FCC"/>
          <w:sz w:val="24"/>
          <w:u w:val="single"/>
        </w:rPr>
        <w:t>ГОСТ 10634-88</w:t>
      </w:r>
      <w:r>
        <w:rPr>
          <w:rFonts w:ascii="Times New Roman" w:hAnsi="Times New Roman"/>
          <w:color w:val="007FCC"/>
          <w:sz w:val="24"/>
          <w:u w:val="single"/>
        </w:rPr>
        <w:fldChar w:fldCharType="end"/>
      </w:r>
      <w:r>
        <w:rPr>
          <w:rFonts w:ascii="Times New Roman" w:hAnsi="Times New Roman"/>
          <w:color w:val="000000"/>
          <w:sz w:val="24"/>
        </w:rPr>
        <w:t xml:space="preserve"> Плиты древесно-стружечные. Методы определения физ</w:t>
      </w:r>
      <w:r>
        <w:rPr>
          <w:rFonts w:ascii="Times New Roman" w:hAnsi="Times New Roman"/>
          <w:color w:val="000000"/>
          <w:sz w:val="24"/>
        </w:rPr>
        <w:t>ических свойств</w:t>
      </w:r>
    </w:p>
    <w:bookmarkStart w:id="42" w:name="716317426"/>
    <w:bookmarkEnd w:id="41"/>
    <w:p w:rsidR="007837FC" w:rsidRDefault="00D51AB8">
      <w:pPr>
        <w:spacing w:before="120" w:after="120" w:line="240" w:lineRule="auto"/>
        <w:ind w:firstLine="500"/>
        <w:jc w:val="both"/>
      </w:pPr>
      <w:r>
        <w:fldChar w:fldCharType="begin"/>
      </w:r>
      <w:r>
        <w:instrText xml:space="preserve"> HYPERLINK "https://bestprofi.com/home/section/87524733" \h </w:instrText>
      </w:r>
      <w:r>
        <w:fldChar w:fldCharType="separate"/>
      </w:r>
      <w:r>
        <w:rPr>
          <w:rFonts w:ascii="Times New Roman" w:hAnsi="Times New Roman"/>
          <w:color w:val="007FCC"/>
          <w:sz w:val="24"/>
          <w:u w:val="single"/>
        </w:rPr>
        <w:t>ГОСТ 13025.1-85</w:t>
      </w:r>
      <w:r>
        <w:rPr>
          <w:rFonts w:ascii="Times New Roman" w:hAnsi="Times New Roman"/>
          <w:color w:val="007FCC"/>
          <w:sz w:val="24"/>
          <w:u w:val="single"/>
        </w:rPr>
        <w:fldChar w:fldCharType="end"/>
      </w:r>
      <w:r>
        <w:rPr>
          <w:rFonts w:ascii="Times New Roman" w:hAnsi="Times New Roman"/>
          <w:color w:val="000000"/>
          <w:sz w:val="24"/>
        </w:rPr>
        <w:t xml:space="preserve"> Мебель бытовая. Функциональные размеры отделений для хранения</w:t>
      </w:r>
    </w:p>
    <w:p w:rsidR="007837FC" w:rsidRDefault="00D51AB8">
      <w:pPr>
        <w:spacing w:before="120" w:after="120" w:line="240" w:lineRule="auto"/>
        <w:ind w:firstLine="500"/>
        <w:jc w:val="both"/>
      </w:pPr>
      <w:bookmarkStart w:id="43" w:name="716317427"/>
      <w:bookmarkEnd w:id="42"/>
      <w:r>
        <w:rPr>
          <w:rFonts w:ascii="Times New Roman" w:hAnsi="Times New Roman"/>
          <w:color w:val="000000"/>
          <w:sz w:val="24"/>
        </w:rPr>
        <w:t>ГОСТ 13025.3-85 Мебель бытовая. Функциональные размеры столов</w:t>
      </w:r>
    </w:p>
    <w:bookmarkStart w:id="44" w:name="716317428"/>
    <w:bookmarkEnd w:id="43"/>
    <w:p w:rsidR="007837FC" w:rsidRDefault="00D51AB8">
      <w:pPr>
        <w:spacing w:before="120" w:after="120" w:line="240" w:lineRule="auto"/>
        <w:ind w:firstLine="500"/>
        <w:jc w:val="both"/>
      </w:pPr>
      <w:r>
        <w:fldChar w:fldCharType="begin"/>
      </w:r>
      <w:r>
        <w:instrText xml:space="preserve"> HYPERLINK "https://bestprofi.com/home/section/87719429" \h </w:instrText>
      </w:r>
      <w:r>
        <w:fldChar w:fldCharType="separate"/>
      </w:r>
      <w:r>
        <w:rPr>
          <w:rFonts w:ascii="Times New Roman" w:hAnsi="Times New Roman"/>
          <w:color w:val="007FCC"/>
          <w:sz w:val="24"/>
          <w:u w:val="single"/>
        </w:rPr>
        <w:t>ГОСТ 13025.4-85</w:t>
      </w:r>
      <w:r>
        <w:rPr>
          <w:rFonts w:ascii="Times New Roman" w:hAnsi="Times New Roman"/>
          <w:color w:val="007FCC"/>
          <w:sz w:val="24"/>
          <w:u w:val="single"/>
        </w:rPr>
        <w:fldChar w:fldCharType="end"/>
      </w:r>
      <w:r>
        <w:rPr>
          <w:rFonts w:ascii="Times New Roman" w:hAnsi="Times New Roman"/>
          <w:color w:val="000000"/>
          <w:sz w:val="24"/>
        </w:rPr>
        <w:t xml:space="preserve"> Мебель бытовая. Функциональные размеры зеркал в изделиях мебели</w:t>
      </w:r>
    </w:p>
    <w:bookmarkStart w:id="45" w:name="716317429"/>
    <w:bookmarkEnd w:id="44"/>
    <w:p w:rsidR="007837FC" w:rsidRDefault="00D51AB8">
      <w:pPr>
        <w:spacing w:before="120" w:after="120" w:line="240" w:lineRule="auto"/>
        <w:ind w:firstLine="500"/>
        <w:jc w:val="both"/>
      </w:pPr>
      <w:r>
        <w:fldChar w:fldCharType="begin"/>
      </w:r>
      <w:r>
        <w:instrText xml:space="preserve"> HYPERLINK "https://bestprofi.com/home/section/570503134" \h </w:instrText>
      </w:r>
      <w:r>
        <w:fldChar w:fldCharType="separate"/>
      </w:r>
      <w:r>
        <w:rPr>
          <w:rFonts w:ascii="Times New Roman" w:hAnsi="Times New Roman"/>
          <w:color w:val="007FCC"/>
          <w:sz w:val="24"/>
          <w:u w:val="single"/>
        </w:rPr>
        <w:t>ГОСТ 14192-96</w:t>
      </w:r>
      <w:r>
        <w:rPr>
          <w:rFonts w:ascii="Times New Roman" w:hAnsi="Times New Roman"/>
          <w:color w:val="007FCC"/>
          <w:sz w:val="24"/>
          <w:u w:val="single"/>
        </w:rPr>
        <w:fldChar w:fldCharType="end"/>
      </w:r>
      <w:r>
        <w:rPr>
          <w:rFonts w:ascii="Times New Roman" w:hAnsi="Times New Roman"/>
          <w:color w:val="000000"/>
          <w:sz w:val="24"/>
        </w:rPr>
        <w:t xml:space="preserve"> Маркировка грузов</w:t>
      </w:r>
    </w:p>
    <w:p w:rsidR="007837FC" w:rsidRDefault="00D51AB8">
      <w:pPr>
        <w:spacing w:before="120" w:after="120" w:line="240" w:lineRule="auto"/>
        <w:ind w:firstLine="500"/>
        <w:jc w:val="both"/>
      </w:pPr>
      <w:bookmarkStart w:id="46" w:name="716317430"/>
      <w:bookmarkEnd w:id="45"/>
      <w:r>
        <w:rPr>
          <w:rFonts w:ascii="Times New Roman" w:hAnsi="Times New Roman"/>
          <w:color w:val="000000"/>
          <w:sz w:val="24"/>
        </w:rPr>
        <w:t>ГОСТ 15612-2013 Изд</w:t>
      </w:r>
      <w:r>
        <w:rPr>
          <w:rFonts w:ascii="Times New Roman" w:hAnsi="Times New Roman"/>
          <w:color w:val="000000"/>
          <w:sz w:val="24"/>
        </w:rPr>
        <w:t>елия из древесины и древесных материалов. Методы определения параметров шероховатости поверхности</w:t>
      </w:r>
    </w:p>
    <w:bookmarkStart w:id="47" w:name="716317431"/>
    <w:bookmarkEnd w:id="46"/>
    <w:p w:rsidR="007837FC" w:rsidRDefault="00D51AB8">
      <w:pPr>
        <w:spacing w:before="120" w:after="120" w:line="240" w:lineRule="auto"/>
        <w:ind w:firstLine="500"/>
        <w:jc w:val="both"/>
      </w:pPr>
      <w:r>
        <w:fldChar w:fldCharType="begin"/>
      </w:r>
      <w:r>
        <w:instrText xml:space="preserve"> HYPERLINK "https://bestprofi.com/home/section/670203741" \h </w:instrText>
      </w:r>
      <w:r>
        <w:fldChar w:fldCharType="separate"/>
      </w:r>
      <w:r>
        <w:rPr>
          <w:rFonts w:ascii="Times New Roman" w:hAnsi="Times New Roman"/>
          <w:color w:val="007FCC"/>
          <w:sz w:val="24"/>
          <w:u w:val="single"/>
        </w:rPr>
        <w:t>ГОСТ 15846-2002</w:t>
      </w:r>
      <w:r>
        <w:rPr>
          <w:rFonts w:ascii="Times New Roman" w:hAnsi="Times New Roman"/>
          <w:color w:val="007FCC"/>
          <w:sz w:val="24"/>
          <w:u w:val="single"/>
        </w:rPr>
        <w:fldChar w:fldCharType="end"/>
      </w:r>
      <w:r>
        <w:rPr>
          <w:rFonts w:ascii="Times New Roman" w:hAnsi="Times New Roman"/>
          <w:color w:val="000000"/>
          <w:sz w:val="24"/>
        </w:rPr>
        <w:t xml:space="preserve"> Продукция, отправляемая в районы Крайнего Севера и приравненные к ним местност</w:t>
      </w:r>
      <w:r>
        <w:rPr>
          <w:rFonts w:ascii="Times New Roman" w:hAnsi="Times New Roman"/>
          <w:color w:val="000000"/>
          <w:sz w:val="24"/>
        </w:rPr>
        <w:t>и. Упаковка, маркировка, транспортирование и хранение</w:t>
      </w:r>
    </w:p>
    <w:bookmarkStart w:id="48" w:name="716317432"/>
    <w:bookmarkEnd w:id="47"/>
    <w:p w:rsidR="007837FC" w:rsidRDefault="00D51AB8">
      <w:pPr>
        <w:spacing w:before="120" w:after="120" w:line="240" w:lineRule="auto"/>
        <w:ind w:firstLine="500"/>
        <w:jc w:val="both"/>
      </w:pPr>
      <w:r>
        <w:fldChar w:fldCharType="begin"/>
      </w:r>
      <w:r>
        <w:instrText xml:space="preserve"> HYPERLINK "https://bestprofi.com/home/section/87520732" \h </w:instrText>
      </w:r>
      <w:r>
        <w:fldChar w:fldCharType="separate"/>
      </w:r>
      <w:r>
        <w:rPr>
          <w:rFonts w:ascii="Times New Roman" w:hAnsi="Times New Roman"/>
          <w:color w:val="007FCC"/>
          <w:sz w:val="24"/>
          <w:u w:val="single"/>
        </w:rPr>
        <w:t>ГОСТ 15867-79</w:t>
      </w:r>
      <w:r>
        <w:rPr>
          <w:rFonts w:ascii="Times New Roman" w:hAnsi="Times New Roman"/>
          <w:color w:val="007FCC"/>
          <w:sz w:val="24"/>
          <w:u w:val="single"/>
        </w:rPr>
        <w:fldChar w:fldCharType="end"/>
      </w:r>
      <w:r>
        <w:rPr>
          <w:rFonts w:ascii="Times New Roman" w:hAnsi="Times New Roman"/>
          <w:color w:val="000000"/>
          <w:sz w:val="24"/>
        </w:rPr>
        <w:t xml:space="preserve"> Детали и изделия из древесины и древесных материалов. Метод определения прочности клеевого соединения на неравномерный отрыв </w:t>
      </w:r>
      <w:r>
        <w:rPr>
          <w:rFonts w:ascii="Times New Roman" w:hAnsi="Times New Roman"/>
          <w:color w:val="000000"/>
          <w:sz w:val="24"/>
        </w:rPr>
        <w:t>облицовочных материалов</w:t>
      </w:r>
    </w:p>
    <w:bookmarkStart w:id="49" w:name="716317433"/>
    <w:bookmarkEnd w:id="48"/>
    <w:p w:rsidR="007837FC" w:rsidRDefault="00D51AB8">
      <w:pPr>
        <w:spacing w:before="120" w:after="120" w:line="240" w:lineRule="auto"/>
        <w:ind w:firstLine="500"/>
        <w:jc w:val="both"/>
      </w:pPr>
      <w:r>
        <w:fldChar w:fldCharType="begin"/>
      </w:r>
      <w:r>
        <w:instrText xml:space="preserve"> HYPERLINK "https://bestprofi.com/home/section/673047763" \h </w:instrText>
      </w:r>
      <w:r>
        <w:fldChar w:fldCharType="separate"/>
      </w:r>
      <w:r>
        <w:rPr>
          <w:rFonts w:ascii="Times New Roman" w:hAnsi="Times New Roman"/>
          <w:color w:val="007FCC"/>
          <w:sz w:val="24"/>
          <w:u w:val="single"/>
        </w:rPr>
        <w:t>ГОСТ 16504-81</w:t>
      </w:r>
      <w:r>
        <w:rPr>
          <w:rFonts w:ascii="Times New Roman" w:hAnsi="Times New Roman"/>
          <w:color w:val="007FCC"/>
          <w:sz w:val="24"/>
          <w:u w:val="single"/>
        </w:rPr>
        <w:fldChar w:fldCharType="end"/>
      </w:r>
      <w:r>
        <w:rPr>
          <w:rFonts w:ascii="Times New Roman" w:hAnsi="Times New Roman"/>
          <w:color w:val="000000"/>
          <w:sz w:val="24"/>
        </w:rPr>
        <w:t xml:space="preserve"> Система государственных испытаний продукции. Испытания и контроль качества продукции. Основные термины и определения</w:t>
      </w:r>
    </w:p>
    <w:bookmarkStart w:id="50" w:name="716317434"/>
    <w:bookmarkEnd w:id="49"/>
    <w:p w:rsidR="007837FC" w:rsidRDefault="00D51AB8">
      <w:pPr>
        <w:spacing w:before="120" w:after="120" w:line="240" w:lineRule="auto"/>
        <w:ind w:firstLine="500"/>
        <w:jc w:val="both"/>
      </w:pPr>
      <w:r>
        <w:fldChar w:fldCharType="begin"/>
      </w:r>
      <w:r>
        <w:instrText xml:space="preserve"> HYPERLINK "https://bestprofi.com/h</w:instrText>
      </w:r>
      <w:r>
        <w:instrText xml:space="preserve">ome/section/87755040" \h </w:instrText>
      </w:r>
      <w:r>
        <w:fldChar w:fldCharType="separate"/>
      </w:r>
      <w:r>
        <w:rPr>
          <w:rFonts w:ascii="Times New Roman" w:hAnsi="Times New Roman"/>
          <w:color w:val="007FCC"/>
          <w:sz w:val="24"/>
          <w:u w:val="single"/>
        </w:rPr>
        <w:t>ГОСТ 16588-91</w:t>
      </w:r>
      <w:r>
        <w:rPr>
          <w:rFonts w:ascii="Times New Roman" w:hAnsi="Times New Roman"/>
          <w:color w:val="007FCC"/>
          <w:sz w:val="24"/>
          <w:u w:val="single"/>
        </w:rPr>
        <w:fldChar w:fldCharType="end"/>
      </w:r>
      <w:r>
        <w:rPr>
          <w:rFonts w:ascii="Times New Roman" w:hAnsi="Times New Roman"/>
          <w:color w:val="000000"/>
          <w:sz w:val="24"/>
        </w:rPr>
        <w:t xml:space="preserve"> Пилопродукция и деревянные детали. Методы определения влажности</w:t>
      </w:r>
    </w:p>
    <w:bookmarkStart w:id="51" w:name="716317435"/>
    <w:bookmarkEnd w:id="50"/>
    <w:p w:rsidR="007837FC" w:rsidRDefault="00D51AB8">
      <w:pPr>
        <w:spacing w:before="120" w:after="120" w:line="240" w:lineRule="auto"/>
        <w:ind w:firstLine="500"/>
        <w:jc w:val="both"/>
      </w:pPr>
      <w:r>
        <w:fldChar w:fldCharType="begin"/>
      </w:r>
      <w:r>
        <w:instrText xml:space="preserve"> HYPERLINK "https://bestprofi.com/home/section/671050187" \h </w:instrText>
      </w:r>
      <w:r>
        <w:fldChar w:fldCharType="separate"/>
      </w:r>
      <w:r>
        <w:rPr>
          <w:rFonts w:ascii="Times New Roman" w:hAnsi="Times New Roman"/>
          <w:color w:val="007FCC"/>
          <w:sz w:val="24"/>
          <w:u w:val="single"/>
        </w:rPr>
        <w:t>ГОСТ 17524.1-93</w:t>
      </w:r>
      <w:r>
        <w:rPr>
          <w:rFonts w:ascii="Times New Roman" w:hAnsi="Times New Roman"/>
          <w:color w:val="007FCC"/>
          <w:sz w:val="24"/>
          <w:u w:val="single"/>
        </w:rPr>
        <w:fldChar w:fldCharType="end"/>
      </w:r>
      <w:r>
        <w:rPr>
          <w:rFonts w:ascii="Times New Roman" w:hAnsi="Times New Roman"/>
          <w:color w:val="000000"/>
          <w:sz w:val="24"/>
        </w:rPr>
        <w:t xml:space="preserve"> Мебель для предприятий общественного питания. Функциональные размеры сто</w:t>
      </w:r>
      <w:r>
        <w:rPr>
          <w:rFonts w:ascii="Times New Roman" w:hAnsi="Times New Roman"/>
          <w:color w:val="000000"/>
          <w:sz w:val="24"/>
        </w:rPr>
        <w:t>лов</w:t>
      </w:r>
    </w:p>
    <w:bookmarkStart w:id="52" w:name="716317436"/>
    <w:bookmarkEnd w:id="51"/>
    <w:p w:rsidR="007837FC" w:rsidRDefault="00D51AB8">
      <w:pPr>
        <w:spacing w:before="120" w:after="120" w:line="240" w:lineRule="auto"/>
        <w:ind w:firstLine="500"/>
        <w:jc w:val="both"/>
      </w:pPr>
      <w:r>
        <w:fldChar w:fldCharType="begin"/>
      </w:r>
      <w:r>
        <w:instrText xml:space="preserve"> HYPERLINK "https://bestprofi.com/home/section/87499687" \h </w:instrText>
      </w:r>
      <w:r>
        <w:fldChar w:fldCharType="separate"/>
      </w:r>
      <w:r>
        <w:rPr>
          <w:rFonts w:ascii="Times New Roman" w:hAnsi="Times New Roman"/>
          <w:color w:val="007FCC"/>
          <w:sz w:val="24"/>
          <w:u w:val="single"/>
        </w:rPr>
        <w:t>ГОСТ 17524.4-93</w:t>
      </w:r>
      <w:r>
        <w:rPr>
          <w:rFonts w:ascii="Times New Roman" w:hAnsi="Times New Roman"/>
          <w:color w:val="007FCC"/>
          <w:sz w:val="24"/>
          <w:u w:val="single"/>
        </w:rPr>
        <w:fldChar w:fldCharType="end"/>
      </w:r>
      <w:r>
        <w:rPr>
          <w:rFonts w:ascii="Times New Roman" w:hAnsi="Times New Roman"/>
          <w:color w:val="000000"/>
          <w:sz w:val="24"/>
        </w:rPr>
        <w:t xml:space="preserve"> Мебель для предприятий общественного питания. Функциональные размеры сервантов официантских</w:t>
      </w:r>
    </w:p>
    <w:bookmarkStart w:id="53" w:name="716317437"/>
    <w:bookmarkEnd w:id="52"/>
    <w:p w:rsidR="007837FC" w:rsidRDefault="00D51AB8">
      <w:pPr>
        <w:spacing w:before="120" w:after="120" w:line="240" w:lineRule="auto"/>
        <w:ind w:firstLine="500"/>
        <w:jc w:val="both"/>
      </w:pPr>
      <w:r>
        <w:fldChar w:fldCharType="begin"/>
      </w:r>
      <w:r>
        <w:instrText xml:space="preserve"> HYPERLINK "https://bestprofi.com/home/section/87734356" \h </w:instrText>
      </w:r>
      <w:r>
        <w:fldChar w:fldCharType="separate"/>
      </w:r>
      <w:r>
        <w:rPr>
          <w:rFonts w:ascii="Times New Roman" w:hAnsi="Times New Roman"/>
          <w:color w:val="007FCC"/>
          <w:sz w:val="24"/>
          <w:u w:val="single"/>
        </w:rPr>
        <w:t>ГОСТ 17524.5-93</w:t>
      </w:r>
      <w:r>
        <w:rPr>
          <w:rFonts w:ascii="Times New Roman" w:hAnsi="Times New Roman"/>
          <w:color w:val="007FCC"/>
          <w:sz w:val="24"/>
          <w:u w:val="single"/>
        </w:rPr>
        <w:fldChar w:fldCharType="end"/>
      </w:r>
      <w:r>
        <w:rPr>
          <w:rFonts w:ascii="Times New Roman" w:hAnsi="Times New Roman"/>
          <w:color w:val="000000"/>
          <w:sz w:val="24"/>
        </w:rPr>
        <w:t xml:space="preserve"> Ме</w:t>
      </w:r>
      <w:r>
        <w:rPr>
          <w:rFonts w:ascii="Times New Roman" w:hAnsi="Times New Roman"/>
          <w:color w:val="000000"/>
          <w:sz w:val="24"/>
        </w:rPr>
        <w:t>бель для предприятий общественного питания. Функциональные размеры стоек барных, кафетерийных, буфетных</w:t>
      </w:r>
    </w:p>
    <w:bookmarkStart w:id="54" w:name="716317438"/>
    <w:bookmarkEnd w:id="53"/>
    <w:p w:rsidR="007837FC" w:rsidRDefault="00D51AB8">
      <w:pPr>
        <w:spacing w:before="120" w:after="120" w:line="240" w:lineRule="auto"/>
        <w:ind w:firstLine="500"/>
        <w:jc w:val="both"/>
      </w:pPr>
      <w:r>
        <w:fldChar w:fldCharType="begin"/>
      </w:r>
      <w:r>
        <w:instrText xml:space="preserve"> HYPERLINK "https://bestprofi.com/home/section/671053017" \h </w:instrText>
      </w:r>
      <w:r>
        <w:fldChar w:fldCharType="separate"/>
      </w:r>
      <w:r>
        <w:rPr>
          <w:rFonts w:ascii="Times New Roman" w:hAnsi="Times New Roman"/>
          <w:color w:val="007FCC"/>
          <w:sz w:val="24"/>
          <w:u w:val="single"/>
        </w:rPr>
        <w:t>ГОСТ 17524.8-93</w:t>
      </w:r>
      <w:r>
        <w:rPr>
          <w:rFonts w:ascii="Times New Roman" w:hAnsi="Times New Roman"/>
          <w:color w:val="007FCC"/>
          <w:sz w:val="24"/>
          <w:u w:val="single"/>
        </w:rPr>
        <w:fldChar w:fldCharType="end"/>
      </w:r>
      <w:r>
        <w:rPr>
          <w:rFonts w:ascii="Times New Roman" w:hAnsi="Times New Roman"/>
          <w:color w:val="000000"/>
          <w:sz w:val="24"/>
        </w:rPr>
        <w:t xml:space="preserve"> Мебель для предприятий общественного питания. Функциональные размеры тел</w:t>
      </w:r>
      <w:r>
        <w:rPr>
          <w:rFonts w:ascii="Times New Roman" w:hAnsi="Times New Roman"/>
          <w:color w:val="000000"/>
          <w:sz w:val="24"/>
        </w:rPr>
        <w:t>ежек</w:t>
      </w:r>
    </w:p>
    <w:bookmarkStart w:id="55" w:name="716317439"/>
    <w:bookmarkEnd w:id="54"/>
    <w:p w:rsidR="007837FC" w:rsidRDefault="00D51AB8">
      <w:pPr>
        <w:spacing w:before="120" w:after="120" w:line="240" w:lineRule="auto"/>
        <w:ind w:firstLine="500"/>
        <w:jc w:val="both"/>
      </w:pPr>
      <w:r>
        <w:fldChar w:fldCharType="begin"/>
      </w:r>
      <w:r>
        <w:instrText xml:space="preserve"> HYPERLINK "https://bestprofi.com/home/section/87510050" \h </w:instrText>
      </w:r>
      <w:r>
        <w:fldChar w:fldCharType="separate"/>
      </w:r>
      <w:r>
        <w:rPr>
          <w:rFonts w:ascii="Times New Roman" w:hAnsi="Times New Roman"/>
          <w:color w:val="007FCC"/>
          <w:sz w:val="24"/>
          <w:u w:val="single"/>
        </w:rPr>
        <w:t>ГОСТ 17716-91</w:t>
      </w:r>
      <w:r>
        <w:rPr>
          <w:rFonts w:ascii="Times New Roman" w:hAnsi="Times New Roman"/>
          <w:color w:val="007FCC"/>
          <w:sz w:val="24"/>
          <w:u w:val="single"/>
        </w:rPr>
        <w:fldChar w:fldCharType="end"/>
      </w:r>
      <w:r>
        <w:rPr>
          <w:rFonts w:ascii="Times New Roman" w:hAnsi="Times New Roman"/>
          <w:color w:val="000000"/>
          <w:sz w:val="24"/>
        </w:rPr>
        <w:t xml:space="preserve"> Зеркала. Общие технические условия &lt;*&gt;</w:t>
      </w:r>
    </w:p>
    <w:bookmarkStart w:id="56" w:name="716317440"/>
    <w:bookmarkEnd w:id="55"/>
    <w:p w:rsidR="007837FC" w:rsidRDefault="00D51AB8">
      <w:pPr>
        <w:spacing w:before="120" w:after="120" w:line="240" w:lineRule="auto"/>
        <w:ind w:firstLine="500"/>
        <w:jc w:val="both"/>
      </w:pPr>
      <w:r>
        <w:fldChar w:fldCharType="begin"/>
      </w:r>
      <w:r>
        <w:instrText xml:space="preserve"> HYPERLINK "https://bestprofi.com/home/section/87667874" \h </w:instrText>
      </w:r>
      <w:r>
        <w:fldChar w:fldCharType="separate"/>
      </w:r>
      <w:r>
        <w:rPr>
          <w:rFonts w:ascii="Times New Roman" w:hAnsi="Times New Roman"/>
          <w:color w:val="007FCC"/>
          <w:sz w:val="24"/>
          <w:u w:val="single"/>
        </w:rPr>
        <w:t>ГОСТ 18723-73</w:t>
      </w:r>
      <w:r>
        <w:rPr>
          <w:rFonts w:ascii="Times New Roman" w:hAnsi="Times New Roman"/>
          <w:color w:val="007FCC"/>
          <w:sz w:val="24"/>
          <w:u w:val="single"/>
        </w:rPr>
        <w:fldChar w:fldCharType="end"/>
      </w:r>
      <w:r>
        <w:rPr>
          <w:rFonts w:ascii="Times New Roman" w:hAnsi="Times New Roman"/>
          <w:color w:val="000000"/>
          <w:sz w:val="24"/>
        </w:rPr>
        <w:t xml:space="preserve"> Мебель для предприятий бытового обслуживания. Функциональн</w:t>
      </w:r>
      <w:r>
        <w:rPr>
          <w:rFonts w:ascii="Times New Roman" w:hAnsi="Times New Roman"/>
          <w:color w:val="000000"/>
          <w:sz w:val="24"/>
        </w:rPr>
        <w:t>ые размеры столов для приема заказов по ремонту и изготовлению одежды и ремонту обуви</w:t>
      </w:r>
    </w:p>
    <w:bookmarkStart w:id="57" w:name="716317441"/>
    <w:bookmarkEnd w:id="56"/>
    <w:p w:rsidR="007837FC" w:rsidRDefault="00D51AB8">
      <w:pPr>
        <w:spacing w:before="120" w:after="120" w:line="240" w:lineRule="auto"/>
        <w:ind w:firstLine="500"/>
        <w:jc w:val="both"/>
      </w:pPr>
      <w:r>
        <w:fldChar w:fldCharType="begin"/>
      </w:r>
      <w:r>
        <w:instrText xml:space="preserve"> HYPERLINK "https://bestprofi.com/home/section/87570618" \h </w:instrText>
      </w:r>
      <w:r>
        <w:fldChar w:fldCharType="separate"/>
      </w:r>
      <w:r>
        <w:rPr>
          <w:rFonts w:ascii="Times New Roman" w:hAnsi="Times New Roman"/>
          <w:color w:val="007FCC"/>
          <w:sz w:val="24"/>
          <w:u w:val="single"/>
        </w:rPr>
        <w:t>ГОСТ 19178-73</w:t>
      </w:r>
      <w:r>
        <w:rPr>
          <w:rFonts w:ascii="Times New Roman" w:hAnsi="Times New Roman"/>
          <w:color w:val="007FCC"/>
          <w:sz w:val="24"/>
          <w:u w:val="single"/>
        </w:rPr>
        <w:fldChar w:fldCharType="end"/>
      </w:r>
      <w:r>
        <w:rPr>
          <w:rFonts w:ascii="Times New Roman" w:hAnsi="Times New Roman"/>
          <w:color w:val="000000"/>
          <w:sz w:val="24"/>
        </w:rPr>
        <w:t xml:space="preserve"> Мебель для предприятий бытового обслуживания. Функциональные размеры столов, барьеров-стоек и</w:t>
      </w:r>
      <w:r>
        <w:rPr>
          <w:rFonts w:ascii="Times New Roman" w:hAnsi="Times New Roman"/>
          <w:color w:val="000000"/>
          <w:sz w:val="24"/>
        </w:rPr>
        <w:t xml:space="preserve"> стульев для приема заказов по ремонту бытовых машин и приборов, металлоизделий, бытовой радиоэлектронной аппаратуры</w:t>
      </w:r>
    </w:p>
    <w:bookmarkStart w:id="58" w:name="716317442"/>
    <w:bookmarkEnd w:id="57"/>
    <w:p w:rsidR="007837FC" w:rsidRDefault="00D51AB8">
      <w:pPr>
        <w:spacing w:before="120" w:after="120" w:line="240" w:lineRule="auto"/>
        <w:ind w:firstLine="500"/>
        <w:jc w:val="both"/>
      </w:pPr>
      <w:r>
        <w:fldChar w:fldCharType="begin"/>
      </w:r>
      <w:r>
        <w:instrText xml:space="preserve"> HYPERLINK "https://bestprofi.com/home/section/87740127" \h </w:instrText>
      </w:r>
      <w:r>
        <w:fldChar w:fldCharType="separate"/>
      </w:r>
      <w:r>
        <w:rPr>
          <w:rFonts w:ascii="Times New Roman" w:hAnsi="Times New Roman"/>
          <w:color w:val="007FCC"/>
          <w:sz w:val="24"/>
          <w:u w:val="single"/>
        </w:rPr>
        <w:t>ГОСТ 19194-73</w:t>
      </w:r>
      <w:r>
        <w:rPr>
          <w:rFonts w:ascii="Times New Roman" w:hAnsi="Times New Roman"/>
          <w:color w:val="007FCC"/>
          <w:sz w:val="24"/>
          <w:u w:val="single"/>
        </w:rPr>
        <w:fldChar w:fldCharType="end"/>
      </w:r>
      <w:r>
        <w:rPr>
          <w:rFonts w:ascii="Times New Roman" w:hAnsi="Times New Roman"/>
          <w:color w:val="000000"/>
          <w:sz w:val="24"/>
        </w:rPr>
        <w:t xml:space="preserve"> Мебель. Метод определения прочности крепления подсадных ножек мебели</w:t>
      </w:r>
    </w:p>
    <w:bookmarkStart w:id="59" w:name="716317443"/>
    <w:bookmarkEnd w:id="58"/>
    <w:p w:rsidR="007837FC" w:rsidRDefault="00D51AB8">
      <w:pPr>
        <w:spacing w:before="120" w:after="120" w:line="240" w:lineRule="auto"/>
        <w:ind w:firstLine="500"/>
        <w:jc w:val="both"/>
      </w:pPr>
      <w:r>
        <w:fldChar w:fldCharType="begin"/>
      </w:r>
      <w:r>
        <w:instrText xml:space="preserve"> HYPERLINK "https://bestprofi.com/home/section/571987808" \h </w:instrText>
      </w:r>
      <w:r>
        <w:fldChar w:fldCharType="separate"/>
      </w:r>
      <w:r>
        <w:rPr>
          <w:rFonts w:ascii="Times New Roman" w:hAnsi="Times New Roman"/>
          <w:color w:val="007FCC"/>
          <w:sz w:val="24"/>
          <w:u w:val="single"/>
        </w:rPr>
        <w:t>ГОСТ 19195-89</w:t>
      </w:r>
      <w:r>
        <w:rPr>
          <w:rFonts w:ascii="Times New Roman" w:hAnsi="Times New Roman"/>
          <w:color w:val="007FCC"/>
          <w:sz w:val="24"/>
          <w:u w:val="single"/>
        </w:rPr>
        <w:fldChar w:fldCharType="end"/>
      </w:r>
      <w:r>
        <w:rPr>
          <w:rFonts w:ascii="Times New Roman" w:hAnsi="Times New Roman"/>
          <w:color w:val="000000"/>
          <w:sz w:val="24"/>
        </w:rPr>
        <w:t xml:space="preserve"> Мебель. Методы испытаний крепления дверей с вертикальной и горизонтальной осью вращения</w:t>
      </w:r>
    </w:p>
    <w:bookmarkStart w:id="60" w:name="716317444"/>
    <w:bookmarkEnd w:id="59"/>
    <w:p w:rsidR="007837FC" w:rsidRDefault="00D51AB8">
      <w:pPr>
        <w:spacing w:before="120" w:after="120" w:line="240" w:lineRule="auto"/>
        <w:ind w:firstLine="500"/>
        <w:jc w:val="both"/>
      </w:pPr>
      <w:r>
        <w:fldChar w:fldCharType="begin"/>
      </w:r>
      <w:r>
        <w:instrText xml:space="preserve"> HYPERLINK "https:</w:instrText>
      </w:r>
      <w:r>
        <w:instrText xml:space="preserve">//bestprofi.com/home/section/671078024" \h </w:instrText>
      </w:r>
      <w:r>
        <w:fldChar w:fldCharType="separate"/>
      </w:r>
      <w:r>
        <w:rPr>
          <w:rFonts w:ascii="Times New Roman" w:hAnsi="Times New Roman"/>
          <w:color w:val="007FCC"/>
          <w:sz w:val="24"/>
          <w:u w:val="single"/>
        </w:rPr>
        <w:t>ГОСТ 19301.1-94</w:t>
      </w:r>
      <w:r>
        <w:rPr>
          <w:rFonts w:ascii="Times New Roman" w:hAnsi="Times New Roman"/>
          <w:color w:val="007FCC"/>
          <w:sz w:val="24"/>
          <w:u w:val="single"/>
        </w:rPr>
        <w:fldChar w:fldCharType="end"/>
      </w:r>
      <w:r>
        <w:rPr>
          <w:rFonts w:ascii="Times New Roman" w:hAnsi="Times New Roman"/>
          <w:color w:val="000000"/>
          <w:sz w:val="24"/>
        </w:rPr>
        <w:t xml:space="preserve"> Мебель детская дошкольная. Функциональные размеры столов</w:t>
      </w:r>
    </w:p>
    <w:bookmarkStart w:id="61" w:name="716317445"/>
    <w:bookmarkEnd w:id="60"/>
    <w:p w:rsidR="007837FC" w:rsidRDefault="00D51AB8">
      <w:pPr>
        <w:spacing w:before="120" w:after="120" w:line="240" w:lineRule="auto"/>
        <w:ind w:firstLine="500"/>
        <w:jc w:val="both"/>
      </w:pPr>
      <w:r>
        <w:fldChar w:fldCharType="begin"/>
      </w:r>
      <w:r>
        <w:instrText xml:space="preserve"> HYPERLINK "https://bestprofi.com/home/section/567985279" \h </w:instrText>
      </w:r>
      <w:r>
        <w:fldChar w:fldCharType="separate"/>
      </w:r>
      <w:r>
        <w:rPr>
          <w:rFonts w:ascii="Times New Roman" w:hAnsi="Times New Roman"/>
          <w:color w:val="007FCC"/>
          <w:sz w:val="24"/>
          <w:u w:val="single"/>
        </w:rPr>
        <w:t>ГОСТ 19882-91</w:t>
      </w:r>
      <w:r>
        <w:rPr>
          <w:rFonts w:ascii="Times New Roman" w:hAnsi="Times New Roman"/>
          <w:color w:val="007FCC"/>
          <w:sz w:val="24"/>
          <w:u w:val="single"/>
        </w:rPr>
        <w:fldChar w:fldCharType="end"/>
      </w:r>
      <w:r>
        <w:rPr>
          <w:rFonts w:ascii="Times New Roman" w:hAnsi="Times New Roman"/>
          <w:color w:val="000000"/>
          <w:sz w:val="24"/>
        </w:rPr>
        <w:t xml:space="preserve"> (ИСО 7171-88) Мебель корпусная. Методы испытания на устойчиво</w:t>
      </w:r>
      <w:r>
        <w:rPr>
          <w:rFonts w:ascii="Times New Roman" w:hAnsi="Times New Roman"/>
          <w:color w:val="000000"/>
          <w:sz w:val="24"/>
        </w:rPr>
        <w:t>сть, прочность и деформируемость</w:t>
      </w:r>
    </w:p>
    <w:p w:rsidR="007837FC" w:rsidRDefault="00D51AB8">
      <w:pPr>
        <w:spacing w:before="120" w:after="120" w:line="240" w:lineRule="auto"/>
        <w:ind w:firstLine="500"/>
        <w:jc w:val="both"/>
      </w:pPr>
      <w:bookmarkStart w:id="62" w:name="716317446"/>
      <w:bookmarkEnd w:id="61"/>
      <w:r>
        <w:rPr>
          <w:rFonts w:ascii="Times New Roman" w:hAnsi="Times New Roman"/>
          <w:color w:val="000000"/>
          <w:sz w:val="24"/>
        </w:rPr>
        <w:t>ГОСТ 20400-2013 Продукция мебельного производства. Термины и определения</w:t>
      </w:r>
    </w:p>
    <w:bookmarkStart w:id="63" w:name="716317447"/>
    <w:bookmarkEnd w:id="62"/>
    <w:p w:rsidR="007837FC" w:rsidRDefault="00D51AB8">
      <w:pPr>
        <w:spacing w:before="120" w:after="120" w:line="240" w:lineRule="auto"/>
        <w:ind w:firstLine="500"/>
        <w:jc w:val="both"/>
      </w:pPr>
      <w:r>
        <w:fldChar w:fldCharType="begin"/>
      </w:r>
      <w:r>
        <w:instrText xml:space="preserve"> HYPERLINK "https://bestprofi.com/home/section/545244790" \h </w:instrText>
      </w:r>
      <w:r>
        <w:fldChar w:fldCharType="separate"/>
      </w:r>
      <w:r>
        <w:rPr>
          <w:rFonts w:ascii="Times New Roman" w:hAnsi="Times New Roman"/>
          <w:color w:val="007FCC"/>
          <w:sz w:val="24"/>
          <w:u w:val="single"/>
        </w:rPr>
        <w:t>ГОСТ 23234-2009</w:t>
      </w:r>
      <w:r>
        <w:rPr>
          <w:rFonts w:ascii="Times New Roman" w:hAnsi="Times New Roman"/>
          <w:color w:val="007FCC"/>
          <w:sz w:val="24"/>
          <w:u w:val="single"/>
        </w:rPr>
        <w:fldChar w:fldCharType="end"/>
      </w:r>
      <w:r>
        <w:rPr>
          <w:rFonts w:ascii="Times New Roman" w:hAnsi="Times New Roman"/>
          <w:color w:val="000000"/>
          <w:sz w:val="24"/>
        </w:rPr>
        <w:t xml:space="preserve"> Плиты древесно-стружечные. Метод определения удельного сопротивления н</w:t>
      </w:r>
      <w:r>
        <w:rPr>
          <w:rFonts w:ascii="Times New Roman" w:hAnsi="Times New Roman"/>
          <w:color w:val="000000"/>
          <w:sz w:val="24"/>
        </w:rPr>
        <w:t>ормальному отрыву наружного слоя</w:t>
      </w:r>
    </w:p>
    <w:bookmarkStart w:id="64" w:name="716317448"/>
    <w:bookmarkEnd w:id="63"/>
    <w:p w:rsidR="007837FC" w:rsidRDefault="00D51AB8">
      <w:pPr>
        <w:spacing w:before="120" w:after="120" w:line="240" w:lineRule="auto"/>
        <w:ind w:firstLine="500"/>
        <w:jc w:val="both"/>
      </w:pPr>
      <w:r>
        <w:fldChar w:fldCharType="begin"/>
      </w:r>
      <w:r>
        <w:instrText xml:space="preserve"> HYPERLINK "https://bestprofi.com/home/section/87750716" \h </w:instrText>
      </w:r>
      <w:r>
        <w:fldChar w:fldCharType="separate"/>
      </w:r>
      <w:r>
        <w:rPr>
          <w:rFonts w:ascii="Times New Roman" w:hAnsi="Times New Roman"/>
          <w:color w:val="007FCC"/>
          <w:sz w:val="24"/>
          <w:u w:val="single"/>
        </w:rPr>
        <w:t>ГОСТ 24053-80</w:t>
      </w:r>
      <w:r>
        <w:rPr>
          <w:rFonts w:ascii="Times New Roman" w:hAnsi="Times New Roman"/>
          <w:color w:val="007FCC"/>
          <w:sz w:val="24"/>
          <w:u w:val="single"/>
        </w:rPr>
        <w:fldChar w:fldCharType="end"/>
      </w:r>
      <w:r>
        <w:rPr>
          <w:rFonts w:ascii="Times New Roman" w:hAnsi="Times New Roman"/>
          <w:color w:val="000000"/>
          <w:sz w:val="24"/>
        </w:rPr>
        <w:t xml:space="preserve"> Плиты древесно-стружечные. Детали мебельные. Метод определения покоробленности</w:t>
      </w:r>
    </w:p>
    <w:bookmarkStart w:id="65" w:name="716317449"/>
    <w:bookmarkEnd w:id="64"/>
    <w:p w:rsidR="007837FC" w:rsidRDefault="00D51AB8">
      <w:pPr>
        <w:spacing w:before="120" w:after="120" w:line="240" w:lineRule="auto"/>
        <w:ind w:firstLine="500"/>
        <w:jc w:val="both"/>
      </w:pPr>
      <w:r>
        <w:fldChar w:fldCharType="begin"/>
      </w:r>
      <w:r>
        <w:instrText xml:space="preserve"> HYPERLINK "https://bestprofi.com/home/section/672316287" \h </w:instrText>
      </w:r>
      <w:r>
        <w:fldChar w:fldCharType="separate"/>
      </w:r>
      <w:r>
        <w:rPr>
          <w:rFonts w:ascii="Times New Roman" w:hAnsi="Times New Roman"/>
          <w:color w:val="007FCC"/>
          <w:sz w:val="24"/>
          <w:u w:val="single"/>
        </w:rPr>
        <w:t>ГОС</w:t>
      </w:r>
      <w:r>
        <w:rPr>
          <w:rFonts w:ascii="Times New Roman" w:hAnsi="Times New Roman"/>
          <w:color w:val="007FCC"/>
          <w:sz w:val="24"/>
          <w:u w:val="single"/>
        </w:rPr>
        <w:t>Т 26682-85</w:t>
      </w:r>
      <w:r>
        <w:rPr>
          <w:rFonts w:ascii="Times New Roman" w:hAnsi="Times New Roman"/>
          <w:color w:val="007FCC"/>
          <w:sz w:val="24"/>
          <w:u w:val="single"/>
        </w:rPr>
        <w:fldChar w:fldCharType="end"/>
      </w:r>
      <w:r>
        <w:rPr>
          <w:rFonts w:ascii="Times New Roman" w:hAnsi="Times New Roman"/>
          <w:color w:val="000000"/>
          <w:sz w:val="24"/>
        </w:rPr>
        <w:t xml:space="preserve"> Мебель для дошкольных учреждений. Функциональные размеры</w:t>
      </w:r>
    </w:p>
    <w:bookmarkStart w:id="66" w:name="716317450"/>
    <w:bookmarkEnd w:id="65"/>
    <w:p w:rsidR="007837FC" w:rsidRDefault="00D51AB8">
      <w:pPr>
        <w:spacing w:before="120" w:after="120" w:line="240" w:lineRule="auto"/>
        <w:ind w:firstLine="500"/>
        <w:jc w:val="both"/>
      </w:pPr>
      <w:r>
        <w:fldChar w:fldCharType="begin"/>
      </w:r>
      <w:r>
        <w:instrText xml:space="preserve"> HYPERLINK "https://bestprofi.com/home/section/87558712" \h </w:instrText>
      </w:r>
      <w:r>
        <w:fldChar w:fldCharType="separate"/>
      </w:r>
      <w:r>
        <w:rPr>
          <w:rFonts w:ascii="Times New Roman" w:hAnsi="Times New Roman"/>
          <w:color w:val="007FCC"/>
          <w:sz w:val="24"/>
          <w:u w:val="single"/>
        </w:rPr>
        <w:t>ГОСТ 26800.1-86</w:t>
      </w:r>
      <w:r>
        <w:rPr>
          <w:rFonts w:ascii="Times New Roman" w:hAnsi="Times New Roman"/>
          <w:color w:val="007FCC"/>
          <w:sz w:val="24"/>
          <w:u w:val="single"/>
        </w:rPr>
        <w:fldChar w:fldCharType="end"/>
      </w:r>
      <w:r>
        <w:rPr>
          <w:rFonts w:ascii="Times New Roman" w:hAnsi="Times New Roman"/>
          <w:color w:val="000000"/>
          <w:sz w:val="24"/>
        </w:rPr>
        <w:t xml:space="preserve"> Мебель для административных помещений. Функциональные размеры столов</w:t>
      </w:r>
    </w:p>
    <w:bookmarkStart w:id="67" w:name="716317451"/>
    <w:bookmarkEnd w:id="66"/>
    <w:p w:rsidR="007837FC" w:rsidRDefault="00D51AB8">
      <w:pPr>
        <w:spacing w:before="120" w:after="120" w:line="240" w:lineRule="auto"/>
        <w:ind w:firstLine="500"/>
        <w:jc w:val="both"/>
      </w:pPr>
      <w:r>
        <w:fldChar w:fldCharType="begin"/>
      </w:r>
      <w:r>
        <w:instrText xml:space="preserve"> HYPERLINK "https://bestprofi.com/home/section/87688444" \h </w:instrText>
      </w:r>
      <w:r>
        <w:fldChar w:fldCharType="separate"/>
      </w:r>
      <w:r>
        <w:rPr>
          <w:rFonts w:ascii="Times New Roman" w:hAnsi="Times New Roman"/>
          <w:color w:val="007FCC"/>
          <w:sz w:val="24"/>
          <w:u w:val="single"/>
        </w:rPr>
        <w:t>ГОСТ 26800.4-86</w:t>
      </w:r>
      <w:r>
        <w:rPr>
          <w:rFonts w:ascii="Times New Roman" w:hAnsi="Times New Roman"/>
          <w:color w:val="007FCC"/>
          <w:sz w:val="24"/>
          <w:u w:val="single"/>
        </w:rPr>
        <w:fldChar w:fldCharType="end"/>
      </w:r>
      <w:r>
        <w:rPr>
          <w:rFonts w:ascii="Times New Roman" w:hAnsi="Times New Roman"/>
          <w:color w:val="000000"/>
          <w:sz w:val="24"/>
        </w:rPr>
        <w:t xml:space="preserve"> Мебель для административных помещений. Функциональные размеры отделений шкафов</w:t>
      </w:r>
    </w:p>
    <w:p w:rsidR="007837FC" w:rsidRDefault="00D51AB8">
      <w:pPr>
        <w:spacing w:before="120" w:after="120" w:line="240" w:lineRule="auto"/>
        <w:ind w:firstLine="500"/>
        <w:jc w:val="both"/>
      </w:pPr>
      <w:bookmarkStart w:id="68" w:name="716317452"/>
      <w:bookmarkEnd w:id="67"/>
      <w:r>
        <w:rPr>
          <w:rFonts w:ascii="Times New Roman" w:hAnsi="Times New Roman"/>
          <w:color w:val="000000"/>
          <w:sz w:val="24"/>
        </w:rPr>
        <w:t>ГОСТ 28102-89 Мебель корпусная. Методы испытаний штанг</w:t>
      </w:r>
    </w:p>
    <w:bookmarkStart w:id="69" w:name="716317453"/>
    <w:bookmarkEnd w:id="68"/>
    <w:p w:rsidR="007837FC" w:rsidRDefault="00D51AB8">
      <w:pPr>
        <w:spacing w:before="120" w:after="120" w:line="240" w:lineRule="auto"/>
        <w:ind w:firstLine="500"/>
        <w:jc w:val="both"/>
      </w:pPr>
      <w:r>
        <w:fldChar w:fldCharType="begin"/>
      </w:r>
      <w:r>
        <w:instrText xml:space="preserve"> HYPERLINK "https://bestprofi.com/home/sect</w:instrText>
      </w:r>
      <w:r>
        <w:instrText xml:space="preserve">ion/567986913" \h </w:instrText>
      </w:r>
      <w:r>
        <w:fldChar w:fldCharType="separate"/>
      </w:r>
      <w:r>
        <w:rPr>
          <w:rFonts w:ascii="Times New Roman" w:hAnsi="Times New Roman"/>
          <w:color w:val="007FCC"/>
          <w:sz w:val="24"/>
          <w:u w:val="single"/>
        </w:rPr>
        <w:t>ГОСТ 28105-89</w:t>
      </w:r>
      <w:r>
        <w:rPr>
          <w:rFonts w:ascii="Times New Roman" w:hAnsi="Times New Roman"/>
          <w:color w:val="007FCC"/>
          <w:sz w:val="24"/>
          <w:u w:val="single"/>
        </w:rPr>
        <w:fldChar w:fldCharType="end"/>
      </w:r>
      <w:r>
        <w:rPr>
          <w:rFonts w:ascii="Times New Roman" w:hAnsi="Times New Roman"/>
          <w:color w:val="000000"/>
          <w:sz w:val="24"/>
        </w:rPr>
        <w:t xml:space="preserve"> Мебель корпусная и столы. Методы испытаний выдвижных ящиков и полуящиков</w:t>
      </w:r>
    </w:p>
    <w:bookmarkStart w:id="70" w:name="716317454"/>
    <w:bookmarkEnd w:id="69"/>
    <w:p w:rsidR="007837FC" w:rsidRDefault="00D51AB8">
      <w:pPr>
        <w:spacing w:before="120" w:after="120" w:line="240" w:lineRule="auto"/>
        <w:ind w:firstLine="500"/>
        <w:jc w:val="both"/>
      </w:pPr>
      <w:r>
        <w:fldChar w:fldCharType="begin"/>
      </w:r>
      <w:r>
        <w:instrText xml:space="preserve"> HYPERLINK "https://bestprofi.com/home/section/571988456" \h </w:instrText>
      </w:r>
      <w:r>
        <w:fldChar w:fldCharType="separate"/>
      </w:r>
      <w:r>
        <w:rPr>
          <w:rFonts w:ascii="Times New Roman" w:hAnsi="Times New Roman"/>
          <w:color w:val="007FCC"/>
          <w:sz w:val="24"/>
          <w:u w:val="single"/>
        </w:rPr>
        <w:t>ГОСТ 28136-89</w:t>
      </w:r>
      <w:r>
        <w:rPr>
          <w:rFonts w:ascii="Times New Roman" w:hAnsi="Times New Roman"/>
          <w:color w:val="007FCC"/>
          <w:sz w:val="24"/>
          <w:u w:val="single"/>
        </w:rPr>
        <w:fldChar w:fldCharType="end"/>
      </w:r>
      <w:r>
        <w:rPr>
          <w:rFonts w:ascii="Times New Roman" w:hAnsi="Times New Roman"/>
          <w:color w:val="000000"/>
          <w:sz w:val="24"/>
        </w:rPr>
        <w:t xml:space="preserve"> Мебель корпусная настенная. Методы испытания на прочность</w:t>
      </w:r>
    </w:p>
    <w:bookmarkStart w:id="71" w:name="716317455"/>
    <w:bookmarkEnd w:id="70"/>
    <w:p w:rsidR="007837FC" w:rsidRDefault="00D51AB8">
      <w:pPr>
        <w:spacing w:before="120" w:after="120" w:line="240" w:lineRule="auto"/>
        <w:ind w:firstLine="500"/>
        <w:jc w:val="both"/>
      </w:pPr>
      <w:r>
        <w:fldChar w:fldCharType="begin"/>
      </w:r>
      <w:r>
        <w:instrText xml:space="preserve"> HYPERLINK "</w:instrText>
      </w:r>
      <w:r>
        <w:instrText xml:space="preserve">https://bestprofi.com/home/section/672021008" \h </w:instrText>
      </w:r>
      <w:r>
        <w:fldChar w:fldCharType="separate"/>
      </w:r>
      <w:r>
        <w:rPr>
          <w:rFonts w:ascii="Times New Roman" w:hAnsi="Times New Roman"/>
          <w:color w:val="007FCC"/>
          <w:sz w:val="24"/>
          <w:u w:val="single"/>
        </w:rPr>
        <w:t>ГОСТ 28196-89</w:t>
      </w:r>
      <w:r>
        <w:rPr>
          <w:rFonts w:ascii="Times New Roman" w:hAnsi="Times New Roman"/>
          <w:color w:val="007FCC"/>
          <w:sz w:val="24"/>
          <w:u w:val="single"/>
        </w:rPr>
        <w:fldChar w:fldCharType="end"/>
      </w:r>
      <w:r>
        <w:rPr>
          <w:rFonts w:ascii="Times New Roman" w:hAnsi="Times New Roman"/>
          <w:color w:val="000000"/>
          <w:sz w:val="24"/>
        </w:rPr>
        <w:t xml:space="preserve"> Краски водно-дисперсионные. Технические условия</w:t>
      </w:r>
    </w:p>
    <w:bookmarkStart w:id="72" w:name="716317456"/>
    <w:bookmarkEnd w:id="71"/>
    <w:p w:rsidR="007837FC" w:rsidRDefault="00D51AB8">
      <w:pPr>
        <w:spacing w:before="120" w:after="120" w:line="240" w:lineRule="auto"/>
        <w:ind w:firstLine="500"/>
        <w:jc w:val="both"/>
      </w:pPr>
      <w:r>
        <w:fldChar w:fldCharType="begin"/>
      </w:r>
      <w:r>
        <w:instrText xml:space="preserve"> HYPERLINK "https://bestprofi.com/home/section/87479702" \h </w:instrText>
      </w:r>
      <w:r>
        <w:fldChar w:fldCharType="separate"/>
      </w:r>
      <w:r>
        <w:rPr>
          <w:rFonts w:ascii="Times New Roman" w:hAnsi="Times New Roman"/>
          <w:color w:val="007FCC"/>
          <w:sz w:val="24"/>
          <w:u w:val="single"/>
        </w:rPr>
        <w:t>ГОСТ 28793-90</w:t>
      </w:r>
      <w:r>
        <w:rPr>
          <w:rFonts w:ascii="Times New Roman" w:hAnsi="Times New Roman"/>
          <w:color w:val="007FCC"/>
          <w:sz w:val="24"/>
          <w:u w:val="single"/>
        </w:rPr>
        <w:fldChar w:fldCharType="end"/>
      </w:r>
      <w:r>
        <w:rPr>
          <w:rFonts w:ascii="Times New Roman" w:hAnsi="Times New Roman"/>
          <w:color w:val="000000"/>
          <w:sz w:val="24"/>
        </w:rPr>
        <w:t xml:space="preserve"> Мебель. Столы. Определение устойчивости</w:t>
      </w:r>
    </w:p>
    <w:bookmarkStart w:id="73" w:name="716317457"/>
    <w:bookmarkEnd w:id="72"/>
    <w:p w:rsidR="007837FC" w:rsidRDefault="00D51AB8">
      <w:pPr>
        <w:spacing w:before="120" w:after="120" w:line="240" w:lineRule="auto"/>
        <w:ind w:firstLine="500"/>
        <w:jc w:val="both"/>
      </w:pPr>
      <w:r>
        <w:fldChar w:fldCharType="begin"/>
      </w:r>
      <w:r>
        <w:instrText xml:space="preserve"> HYPERLINK "https://bestp</w:instrText>
      </w:r>
      <w:r>
        <w:instrText xml:space="preserve">rofi.com/home/section/567987276" \h </w:instrText>
      </w:r>
      <w:r>
        <w:fldChar w:fldCharType="separate"/>
      </w:r>
      <w:r>
        <w:rPr>
          <w:rFonts w:ascii="Times New Roman" w:hAnsi="Times New Roman"/>
          <w:color w:val="007FCC"/>
          <w:sz w:val="24"/>
          <w:u w:val="single"/>
        </w:rPr>
        <w:t>ГОСТ 30099-93</w:t>
      </w:r>
      <w:r>
        <w:rPr>
          <w:rFonts w:ascii="Times New Roman" w:hAnsi="Times New Roman"/>
          <w:color w:val="007FCC"/>
          <w:sz w:val="24"/>
          <w:u w:val="single"/>
        </w:rPr>
        <w:fldChar w:fldCharType="end"/>
      </w:r>
      <w:r>
        <w:rPr>
          <w:rFonts w:ascii="Times New Roman" w:hAnsi="Times New Roman"/>
          <w:color w:val="000000"/>
          <w:sz w:val="24"/>
        </w:rPr>
        <w:t xml:space="preserve"> Столы. Методы испытаний</w:t>
      </w:r>
    </w:p>
    <w:bookmarkStart w:id="74" w:name="716317458"/>
    <w:bookmarkEnd w:id="73"/>
    <w:p w:rsidR="007837FC" w:rsidRDefault="00D51AB8">
      <w:pPr>
        <w:spacing w:before="120" w:after="120" w:line="240" w:lineRule="auto"/>
        <w:ind w:firstLine="500"/>
        <w:jc w:val="both"/>
      </w:pPr>
      <w:r>
        <w:fldChar w:fldCharType="begin"/>
      </w:r>
      <w:r>
        <w:instrText xml:space="preserve"> HYPERLINK "https://bestprofi.com/home/section/571988736" \h </w:instrText>
      </w:r>
      <w:r>
        <w:fldChar w:fldCharType="separate"/>
      </w:r>
      <w:r>
        <w:rPr>
          <w:rFonts w:ascii="Times New Roman" w:hAnsi="Times New Roman"/>
          <w:color w:val="007FCC"/>
          <w:sz w:val="24"/>
          <w:u w:val="single"/>
        </w:rPr>
        <w:t>ГОСТ 30209-94</w:t>
      </w:r>
      <w:r>
        <w:rPr>
          <w:rFonts w:ascii="Times New Roman" w:hAnsi="Times New Roman"/>
          <w:color w:val="007FCC"/>
          <w:sz w:val="24"/>
          <w:u w:val="single"/>
        </w:rPr>
        <w:fldChar w:fldCharType="end"/>
      </w:r>
      <w:r>
        <w:rPr>
          <w:rFonts w:ascii="Times New Roman" w:hAnsi="Times New Roman"/>
          <w:color w:val="000000"/>
          <w:sz w:val="24"/>
        </w:rPr>
        <w:t xml:space="preserve"> Мебель корпусная. Двери раздвижные. Методы испытаний</w:t>
      </w:r>
    </w:p>
    <w:bookmarkStart w:id="75" w:name="716317459"/>
    <w:bookmarkEnd w:id="74"/>
    <w:p w:rsidR="007837FC" w:rsidRDefault="00D51AB8">
      <w:pPr>
        <w:spacing w:before="120" w:after="120" w:line="240" w:lineRule="auto"/>
        <w:ind w:firstLine="500"/>
        <w:jc w:val="both"/>
      </w:pPr>
      <w:r>
        <w:fldChar w:fldCharType="begin"/>
      </w:r>
      <w:r>
        <w:instrText xml:space="preserve"> HYPERLINK "https://bestprofi.com/home/section/87467784" \h </w:instrText>
      </w:r>
      <w:r>
        <w:fldChar w:fldCharType="separate"/>
      </w:r>
      <w:r>
        <w:rPr>
          <w:rFonts w:ascii="Times New Roman" w:hAnsi="Times New Roman"/>
          <w:color w:val="007FCC"/>
          <w:sz w:val="24"/>
          <w:u w:val="single"/>
        </w:rPr>
        <w:t>ГОСТ 30212-94</w:t>
      </w:r>
      <w:r>
        <w:rPr>
          <w:rFonts w:ascii="Times New Roman" w:hAnsi="Times New Roman"/>
          <w:color w:val="007FCC"/>
          <w:sz w:val="24"/>
          <w:u w:val="single"/>
        </w:rPr>
        <w:fldChar w:fldCharType="end"/>
      </w:r>
      <w:r>
        <w:rPr>
          <w:rFonts w:ascii="Times New Roman" w:hAnsi="Times New Roman"/>
          <w:color w:val="000000"/>
          <w:sz w:val="24"/>
        </w:rPr>
        <w:t xml:space="preserve"> Столы журнальные и письменные. Методы испытаний</w:t>
      </w:r>
    </w:p>
    <w:bookmarkStart w:id="76" w:name="716317460"/>
    <w:bookmarkEnd w:id="75"/>
    <w:p w:rsidR="007837FC" w:rsidRDefault="00D51AB8">
      <w:pPr>
        <w:spacing w:before="120" w:after="120" w:line="240" w:lineRule="auto"/>
        <w:ind w:firstLine="500"/>
        <w:jc w:val="both"/>
      </w:pPr>
      <w:r>
        <w:fldChar w:fldCharType="begin"/>
      </w:r>
      <w:r>
        <w:instrText xml:space="preserve"> HYPERLINK "https://bestprofi.com/home/section/670214135" \h </w:instrText>
      </w:r>
      <w:r>
        <w:fldChar w:fldCharType="separate"/>
      </w:r>
      <w:r>
        <w:rPr>
          <w:rFonts w:ascii="Times New Roman" w:hAnsi="Times New Roman"/>
          <w:color w:val="007FCC"/>
          <w:sz w:val="24"/>
          <w:u w:val="single"/>
        </w:rPr>
        <w:t>ГОСТ 30255-2014</w:t>
      </w:r>
      <w:r>
        <w:rPr>
          <w:rFonts w:ascii="Times New Roman" w:hAnsi="Times New Roman"/>
          <w:color w:val="007FCC"/>
          <w:sz w:val="24"/>
          <w:u w:val="single"/>
        </w:rPr>
        <w:fldChar w:fldCharType="end"/>
      </w:r>
      <w:r>
        <w:rPr>
          <w:rFonts w:ascii="Times New Roman" w:hAnsi="Times New Roman"/>
          <w:color w:val="000000"/>
          <w:sz w:val="24"/>
        </w:rPr>
        <w:t xml:space="preserve"> Мебель, древесные и полимерные материалы. Метод опред</w:t>
      </w:r>
      <w:r>
        <w:rPr>
          <w:rFonts w:ascii="Times New Roman" w:hAnsi="Times New Roman"/>
          <w:color w:val="000000"/>
          <w:sz w:val="24"/>
        </w:rPr>
        <w:t>еления выделения формальдегида и других вредных летучих химических веществ в климатических камерах</w:t>
      </w:r>
    </w:p>
    <w:p w:rsidR="007837FC" w:rsidRDefault="00D51AB8">
      <w:pPr>
        <w:spacing w:before="120" w:after="120" w:line="240" w:lineRule="auto"/>
        <w:ind w:firstLine="500"/>
        <w:jc w:val="both"/>
      </w:pPr>
      <w:bookmarkStart w:id="77" w:name="716317461"/>
      <w:bookmarkEnd w:id="76"/>
      <w:r>
        <w:rPr>
          <w:rFonts w:ascii="Times New Roman" w:hAnsi="Times New Roman"/>
          <w:color w:val="000000"/>
          <w:sz w:val="24"/>
        </w:rPr>
        <w:t>ГОСТ 32289-2013 Плиты древесно-стружечные, облицованные пленками на основе термореактивных полимеров. Технические условия</w:t>
      </w:r>
    </w:p>
    <w:p w:rsidR="007837FC" w:rsidRDefault="00D51AB8">
      <w:pPr>
        <w:spacing w:before="120" w:after="120" w:line="240" w:lineRule="auto"/>
        <w:ind w:firstLine="500"/>
        <w:jc w:val="both"/>
      </w:pPr>
      <w:bookmarkStart w:id="78" w:name="716317462"/>
      <w:bookmarkEnd w:id="77"/>
      <w:r>
        <w:rPr>
          <w:rFonts w:ascii="Times New Roman" w:hAnsi="Times New Roman"/>
          <w:color w:val="000000"/>
          <w:sz w:val="24"/>
        </w:rPr>
        <w:t>Примечание - При пользовании настоя</w:t>
      </w:r>
      <w:r>
        <w:rPr>
          <w:rFonts w:ascii="Times New Roman" w:hAnsi="Times New Roman"/>
          <w:color w:val="000000"/>
          <w:sz w:val="24"/>
        </w:rPr>
        <w:t>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w:t>
      </w:r>
      <w:r>
        <w:rPr>
          <w:rFonts w:ascii="Times New Roman" w:hAnsi="Times New Roman"/>
          <w:color w:val="000000"/>
          <w:sz w:val="24"/>
        </w:rPr>
        <w:t>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ссылочный стандарт заменен (изменен), то при пользовании настоящи</w:t>
      </w:r>
      <w:r>
        <w:rPr>
          <w:rFonts w:ascii="Times New Roman" w:hAnsi="Times New Roman"/>
          <w:color w:val="000000"/>
          <w:sz w:val="24"/>
        </w:rPr>
        <w:t>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rsidR="007837FC" w:rsidRDefault="00D51AB8">
      <w:pPr>
        <w:spacing w:before="120" w:after="120" w:line="240" w:lineRule="auto"/>
        <w:jc w:val="center"/>
      </w:pPr>
      <w:bookmarkStart w:id="79" w:name="716317463"/>
      <w:bookmarkEnd w:id="78"/>
      <w:r>
        <w:rPr>
          <w:rFonts w:ascii="Times New Roman" w:hAnsi="Times New Roman"/>
          <w:b/>
          <w:color w:val="000000"/>
          <w:sz w:val="24"/>
        </w:rPr>
        <w:t>3. Термины и определения</w:t>
      </w:r>
    </w:p>
    <w:p w:rsidR="007837FC" w:rsidRDefault="00D51AB8">
      <w:pPr>
        <w:spacing w:before="120" w:after="120" w:line="240" w:lineRule="auto"/>
        <w:ind w:firstLine="500"/>
        <w:jc w:val="both"/>
      </w:pPr>
      <w:bookmarkStart w:id="80" w:name="716317464"/>
      <w:bookmarkEnd w:id="79"/>
      <w:r>
        <w:rPr>
          <w:rFonts w:ascii="Times New Roman" w:hAnsi="Times New Roman"/>
          <w:color w:val="000000"/>
          <w:sz w:val="24"/>
        </w:rPr>
        <w:t>В настоящем станд</w:t>
      </w:r>
      <w:r>
        <w:rPr>
          <w:rFonts w:ascii="Times New Roman" w:hAnsi="Times New Roman"/>
          <w:color w:val="000000"/>
          <w:sz w:val="24"/>
        </w:rPr>
        <w:t xml:space="preserve">арте применены термины по </w:t>
      </w:r>
      <w:hyperlink r:id="rId12">
        <w:r>
          <w:rPr>
            <w:rFonts w:ascii="Times New Roman" w:hAnsi="Times New Roman"/>
            <w:color w:val="007FCC"/>
            <w:sz w:val="24"/>
            <w:u w:val="single"/>
          </w:rPr>
          <w:t>ГОСТ 20400</w:t>
        </w:r>
      </w:hyperlink>
      <w:r>
        <w:rPr>
          <w:rFonts w:ascii="Times New Roman" w:hAnsi="Times New Roman"/>
          <w:color w:val="000000"/>
          <w:sz w:val="24"/>
        </w:rPr>
        <w:t xml:space="preserve"> и </w:t>
      </w:r>
      <w:hyperlink r:id="rId13">
        <w:r>
          <w:rPr>
            <w:rFonts w:ascii="Times New Roman" w:hAnsi="Times New Roman"/>
            <w:color w:val="007FCC"/>
            <w:sz w:val="24"/>
            <w:u w:val="single"/>
          </w:rPr>
          <w:t>ГОСТ 16504</w:t>
        </w:r>
      </w:hyperlink>
      <w:r>
        <w:rPr>
          <w:rFonts w:ascii="Times New Roman" w:hAnsi="Times New Roman"/>
          <w:color w:val="000000"/>
          <w:sz w:val="24"/>
        </w:rPr>
        <w:t>.</w:t>
      </w:r>
    </w:p>
    <w:p w:rsidR="007837FC" w:rsidRDefault="00D51AB8">
      <w:pPr>
        <w:spacing w:before="120" w:after="120" w:line="240" w:lineRule="auto"/>
        <w:jc w:val="center"/>
      </w:pPr>
      <w:bookmarkStart w:id="81" w:name="716317465"/>
      <w:bookmarkEnd w:id="80"/>
      <w:r>
        <w:rPr>
          <w:rFonts w:ascii="Times New Roman" w:hAnsi="Times New Roman"/>
          <w:b/>
          <w:color w:val="000000"/>
          <w:sz w:val="24"/>
        </w:rPr>
        <w:t>4. Типы и размеры</w:t>
      </w:r>
    </w:p>
    <w:p w:rsidR="007837FC" w:rsidRDefault="00D51AB8">
      <w:pPr>
        <w:spacing w:before="120" w:after="120" w:line="240" w:lineRule="auto"/>
        <w:ind w:firstLine="500"/>
        <w:jc w:val="both"/>
      </w:pPr>
      <w:bookmarkStart w:id="82" w:name="716317466"/>
      <w:bookmarkEnd w:id="81"/>
      <w:r>
        <w:rPr>
          <w:rFonts w:ascii="Times New Roman" w:hAnsi="Times New Roman"/>
          <w:color w:val="000000"/>
          <w:sz w:val="24"/>
        </w:rPr>
        <w:t xml:space="preserve">4.1. Функциональные размеры изделий установлены </w:t>
      </w:r>
      <w:hyperlink r:id="rId14">
        <w:r>
          <w:rPr>
            <w:rFonts w:ascii="Times New Roman" w:hAnsi="Times New Roman"/>
            <w:color w:val="007FCC"/>
            <w:sz w:val="24"/>
            <w:u w:val="single"/>
          </w:rPr>
          <w:t>ГОСТ 13025.1</w:t>
        </w:r>
      </w:hyperlink>
      <w:r>
        <w:rPr>
          <w:rFonts w:ascii="Times New Roman" w:hAnsi="Times New Roman"/>
          <w:color w:val="000000"/>
          <w:sz w:val="24"/>
        </w:rPr>
        <w:t xml:space="preserve">, </w:t>
      </w:r>
      <w:hyperlink r:id="rId15">
        <w:r>
          <w:rPr>
            <w:rFonts w:ascii="Times New Roman" w:hAnsi="Times New Roman"/>
            <w:color w:val="007FCC"/>
            <w:sz w:val="24"/>
            <w:u w:val="single"/>
          </w:rPr>
          <w:t>ГОСТ 13025.3</w:t>
        </w:r>
      </w:hyperlink>
      <w:r>
        <w:rPr>
          <w:rFonts w:ascii="Times New Roman" w:hAnsi="Times New Roman"/>
          <w:color w:val="000000"/>
          <w:sz w:val="24"/>
        </w:rPr>
        <w:t xml:space="preserve">, ГОСТ 13025.4, </w:t>
      </w:r>
      <w:hyperlink r:id="rId16">
        <w:r>
          <w:rPr>
            <w:rFonts w:ascii="Times New Roman" w:hAnsi="Times New Roman"/>
            <w:color w:val="007FCC"/>
            <w:sz w:val="24"/>
            <w:u w:val="single"/>
          </w:rPr>
          <w:t>ГОСТ 17524.1</w:t>
        </w:r>
      </w:hyperlink>
      <w:r>
        <w:rPr>
          <w:rFonts w:ascii="Times New Roman" w:hAnsi="Times New Roman"/>
          <w:color w:val="000000"/>
          <w:sz w:val="24"/>
        </w:rPr>
        <w:t>, ГОСТ 17524.4, ГОСТ 17</w:t>
      </w:r>
      <w:r>
        <w:rPr>
          <w:rFonts w:ascii="Times New Roman" w:hAnsi="Times New Roman"/>
          <w:color w:val="000000"/>
          <w:sz w:val="24"/>
        </w:rPr>
        <w:t xml:space="preserve">524.5, </w:t>
      </w:r>
      <w:hyperlink r:id="rId17">
        <w:r>
          <w:rPr>
            <w:rFonts w:ascii="Times New Roman" w:hAnsi="Times New Roman"/>
            <w:color w:val="007FCC"/>
            <w:sz w:val="24"/>
            <w:u w:val="single"/>
          </w:rPr>
          <w:t>ГОСТ 17524.8</w:t>
        </w:r>
      </w:hyperlink>
      <w:r>
        <w:rPr>
          <w:rFonts w:ascii="Times New Roman" w:hAnsi="Times New Roman"/>
          <w:color w:val="000000"/>
          <w:sz w:val="24"/>
        </w:rPr>
        <w:t xml:space="preserve">, ГОСТ 18723, </w:t>
      </w:r>
      <w:hyperlink r:id="rId18">
        <w:r>
          <w:rPr>
            <w:rFonts w:ascii="Times New Roman" w:hAnsi="Times New Roman"/>
            <w:color w:val="007FCC"/>
            <w:sz w:val="24"/>
            <w:u w:val="single"/>
          </w:rPr>
          <w:t>ГОСТ 19178</w:t>
        </w:r>
      </w:hyperlink>
      <w:r>
        <w:rPr>
          <w:rFonts w:ascii="Times New Roman" w:hAnsi="Times New Roman"/>
          <w:color w:val="000000"/>
          <w:sz w:val="24"/>
        </w:rPr>
        <w:t xml:space="preserve">, </w:t>
      </w:r>
      <w:hyperlink r:id="rId19">
        <w:r>
          <w:rPr>
            <w:rFonts w:ascii="Times New Roman" w:hAnsi="Times New Roman"/>
            <w:color w:val="007FCC"/>
            <w:sz w:val="24"/>
            <w:u w:val="single"/>
          </w:rPr>
          <w:t>ГОСТ 19301.1</w:t>
        </w:r>
      </w:hyperlink>
      <w:r>
        <w:rPr>
          <w:rFonts w:ascii="Times New Roman" w:hAnsi="Times New Roman"/>
          <w:color w:val="000000"/>
          <w:sz w:val="24"/>
        </w:rPr>
        <w:t xml:space="preserve">, </w:t>
      </w:r>
      <w:hyperlink r:id="rId20">
        <w:r>
          <w:rPr>
            <w:rFonts w:ascii="Times New Roman" w:hAnsi="Times New Roman"/>
            <w:color w:val="007FCC"/>
            <w:sz w:val="24"/>
            <w:u w:val="single"/>
          </w:rPr>
          <w:t>ГОСТ 26682</w:t>
        </w:r>
      </w:hyperlink>
      <w:r>
        <w:rPr>
          <w:rFonts w:ascii="Times New Roman" w:hAnsi="Times New Roman"/>
          <w:color w:val="000000"/>
          <w:sz w:val="24"/>
        </w:rPr>
        <w:t xml:space="preserve">, </w:t>
      </w:r>
      <w:hyperlink r:id="rId21">
        <w:r>
          <w:rPr>
            <w:rFonts w:ascii="Times New Roman" w:hAnsi="Times New Roman"/>
            <w:color w:val="007FCC"/>
            <w:sz w:val="24"/>
            <w:u w:val="single"/>
          </w:rPr>
          <w:t>ГОСТ 26800.1</w:t>
        </w:r>
      </w:hyperlink>
      <w:r>
        <w:rPr>
          <w:rFonts w:ascii="Times New Roman" w:hAnsi="Times New Roman"/>
          <w:color w:val="000000"/>
          <w:sz w:val="24"/>
        </w:rPr>
        <w:t xml:space="preserve">, </w:t>
      </w:r>
      <w:hyperlink r:id="rId22">
        <w:r>
          <w:rPr>
            <w:rFonts w:ascii="Times New Roman" w:hAnsi="Times New Roman"/>
            <w:color w:val="007FCC"/>
            <w:sz w:val="24"/>
            <w:u w:val="single"/>
          </w:rPr>
          <w:t>ГОСТ 26800.4</w:t>
        </w:r>
      </w:hyperlink>
      <w:r>
        <w:rPr>
          <w:rFonts w:ascii="Times New Roman" w:hAnsi="Times New Roman"/>
          <w:color w:val="000000"/>
          <w:sz w:val="24"/>
        </w:rPr>
        <w:t>.</w:t>
      </w:r>
    </w:p>
    <w:p w:rsidR="007837FC" w:rsidRDefault="00D51AB8">
      <w:pPr>
        <w:spacing w:before="120" w:after="120" w:line="240" w:lineRule="auto"/>
        <w:ind w:firstLine="500"/>
        <w:jc w:val="both"/>
      </w:pPr>
      <w:bookmarkStart w:id="83" w:name="716317467"/>
      <w:bookmarkEnd w:id="82"/>
      <w:r>
        <w:rPr>
          <w:rFonts w:ascii="Times New Roman" w:hAnsi="Times New Roman"/>
          <w:color w:val="000000"/>
          <w:sz w:val="24"/>
        </w:rPr>
        <w:t xml:space="preserve">4.2. Функциональные размеры </w:t>
      </w:r>
      <w:r>
        <w:rPr>
          <w:rFonts w:ascii="Times New Roman" w:hAnsi="Times New Roman"/>
          <w:color w:val="000000"/>
          <w:sz w:val="24"/>
        </w:rPr>
        <w:t>изделий, не установленные соответствующими стандартами, должны быть указаны в технической документации на изделия.</w:t>
      </w:r>
    </w:p>
    <w:p w:rsidR="007837FC" w:rsidRDefault="00D51AB8">
      <w:pPr>
        <w:spacing w:before="120" w:after="120" w:line="240" w:lineRule="auto"/>
        <w:jc w:val="center"/>
      </w:pPr>
      <w:bookmarkStart w:id="84" w:name="716317468"/>
      <w:bookmarkEnd w:id="83"/>
      <w:r>
        <w:rPr>
          <w:rFonts w:ascii="Times New Roman" w:hAnsi="Times New Roman"/>
          <w:b/>
          <w:color w:val="000000"/>
          <w:sz w:val="24"/>
        </w:rPr>
        <w:t>5. Технические требования</w:t>
      </w:r>
    </w:p>
    <w:p w:rsidR="007837FC" w:rsidRDefault="00D51AB8">
      <w:pPr>
        <w:spacing w:before="120" w:after="120" w:line="240" w:lineRule="auto"/>
        <w:ind w:firstLine="500"/>
        <w:jc w:val="both"/>
      </w:pPr>
      <w:bookmarkStart w:id="85" w:name="716317469"/>
      <w:bookmarkEnd w:id="84"/>
      <w:r>
        <w:rPr>
          <w:rFonts w:ascii="Times New Roman" w:hAnsi="Times New Roman"/>
          <w:color w:val="000000"/>
          <w:sz w:val="24"/>
        </w:rPr>
        <w:t>5.1. Мебель должна соответствовать требованиям настоящего стандарта и технической документации, утвержденной в уста</w:t>
      </w:r>
      <w:r>
        <w:rPr>
          <w:rFonts w:ascii="Times New Roman" w:hAnsi="Times New Roman"/>
          <w:color w:val="000000"/>
          <w:sz w:val="24"/>
        </w:rPr>
        <w:t>новленном порядке.</w:t>
      </w:r>
    </w:p>
    <w:p w:rsidR="007837FC" w:rsidRDefault="00D51AB8">
      <w:pPr>
        <w:spacing w:before="120" w:after="120" w:line="240" w:lineRule="auto"/>
        <w:ind w:firstLine="500"/>
        <w:jc w:val="both"/>
      </w:pPr>
      <w:bookmarkStart w:id="86" w:name="716317470"/>
      <w:bookmarkEnd w:id="85"/>
      <w:r>
        <w:rPr>
          <w:rFonts w:ascii="Times New Roman" w:hAnsi="Times New Roman"/>
          <w:color w:val="000000"/>
          <w:sz w:val="24"/>
        </w:rPr>
        <w:t>5.2. Характеристики</w:t>
      </w:r>
    </w:p>
    <w:p w:rsidR="007837FC" w:rsidRDefault="00D51AB8">
      <w:pPr>
        <w:spacing w:before="120" w:after="120" w:line="240" w:lineRule="auto"/>
        <w:ind w:firstLine="500"/>
        <w:jc w:val="both"/>
      </w:pPr>
      <w:bookmarkStart w:id="87" w:name="716317471"/>
      <w:bookmarkEnd w:id="86"/>
      <w:r>
        <w:rPr>
          <w:rFonts w:ascii="Times New Roman" w:hAnsi="Times New Roman"/>
          <w:color w:val="000000"/>
          <w:sz w:val="24"/>
        </w:rPr>
        <w:t>5.2.1. Предельные отклонения от габаритных размеров единичных изделий мебели, а также блокируемых по длине и высоте, не должны превышать указанных в таблице 1.</w:t>
      </w:r>
    </w:p>
    <w:p w:rsidR="007837FC" w:rsidRDefault="00D51AB8">
      <w:pPr>
        <w:spacing w:before="120" w:after="120" w:line="240" w:lineRule="auto"/>
        <w:ind w:firstLine="500"/>
        <w:jc w:val="right"/>
      </w:pPr>
      <w:bookmarkStart w:id="88" w:name="716317472"/>
      <w:bookmarkEnd w:id="87"/>
      <w:r>
        <w:rPr>
          <w:rFonts w:ascii="Times New Roman" w:hAnsi="Times New Roman"/>
          <w:color w:val="000000"/>
          <w:sz w:val="24"/>
        </w:rPr>
        <w:t>Таблица 1</w:t>
      </w:r>
    </w:p>
    <w:p w:rsidR="007837FC" w:rsidRDefault="00D51AB8">
      <w:pPr>
        <w:spacing w:before="120" w:after="120" w:line="240" w:lineRule="auto"/>
        <w:ind w:firstLine="500"/>
        <w:jc w:val="right"/>
      </w:pPr>
      <w:bookmarkStart w:id="89" w:name="716317473"/>
      <w:bookmarkEnd w:id="88"/>
      <w:r>
        <w:rPr>
          <w:rFonts w:ascii="Times New Roman" w:hAnsi="Times New Roman"/>
          <w:color w:val="000000"/>
          <w:sz w:val="24"/>
        </w:rPr>
        <w:t>В миллиметрах</w:t>
      </w:r>
    </w:p>
    <w:tbl>
      <w:tblPr>
        <w:tblW w:w="12780" w:type="auto"/>
        <w:tblCellSpacing w:w="0" w:type="auto"/>
        <w:tblLook w:val="04A0" w:firstRow="1" w:lastRow="0" w:firstColumn="1" w:lastColumn="0" w:noHBand="0" w:noVBand="1"/>
      </w:tblPr>
      <w:tblGrid>
        <w:gridCol w:w="4961"/>
        <w:gridCol w:w="4893"/>
      </w:tblGrid>
      <w:tr w:rsidR="007837FC">
        <w:trPr>
          <w:trHeight w:val="15"/>
          <w:tblCellSpacing w:w="0" w:type="auto"/>
        </w:trPr>
        <w:tc>
          <w:tcPr>
            <w:tcW w:w="8050"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bookmarkStart w:id="90" w:name="716317474"/>
            <w:bookmarkEnd w:id="89"/>
            <w:r>
              <w:rPr>
                <w:rFonts w:ascii="Times New Roman" w:hAnsi="Times New Roman"/>
                <w:color w:val="000000"/>
                <w:sz w:val="24"/>
              </w:rPr>
              <w:t>Габаритный размер</w:t>
            </w:r>
          </w:p>
        </w:tc>
        <w:tc>
          <w:tcPr>
            <w:tcW w:w="7950"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Предельное </w:t>
            </w:r>
            <w:r>
              <w:rPr>
                <w:rFonts w:ascii="Times New Roman" w:hAnsi="Times New Roman"/>
                <w:color w:val="000000"/>
                <w:sz w:val="24"/>
              </w:rPr>
              <w:t>отклонение</w:t>
            </w:r>
          </w:p>
        </w:tc>
      </w:tr>
      <w:tr w:rsidR="007837FC">
        <w:trPr>
          <w:tblCellSpacing w:w="0" w:type="auto"/>
        </w:trPr>
        <w:tc>
          <w:tcPr>
            <w:tcW w:w="8050"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 2000 включ.</w:t>
            </w:r>
          </w:p>
        </w:tc>
        <w:tc>
          <w:tcPr>
            <w:tcW w:w="7950"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+/- 4,00</w:t>
            </w:r>
          </w:p>
        </w:tc>
      </w:tr>
      <w:tr w:rsidR="007837FC">
        <w:trPr>
          <w:tblCellSpacing w:w="0" w:type="auto"/>
        </w:trPr>
        <w:tc>
          <w:tcPr>
            <w:tcW w:w="8050"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Св. 2000 до 3150 "</w:t>
            </w:r>
          </w:p>
        </w:tc>
        <w:tc>
          <w:tcPr>
            <w:tcW w:w="7950"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+/- 5,00</w:t>
            </w:r>
          </w:p>
        </w:tc>
      </w:tr>
      <w:tr w:rsidR="007837FC">
        <w:trPr>
          <w:tblCellSpacing w:w="0" w:type="auto"/>
        </w:trPr>
        <w:tc>
          <w:tcPr>
            <w:tcW w:w="8050"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3150 " 5000 "</w:t>
            </w:r>
          </w:p>
        </w:tc>
        <w:tc>
          <w:tcPr>
            <w:tcW w:w="7950"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+/- 8,00</w:t>
            </w:r>
          </w:p>
        </w:tc>
      </w:tr>
      <w:tr w:rsidR="007837FC">
        <w:trPr>
          <w:tblCellSpacing w:w="0" w:type="auto"/>
        </w:trPr>
        <w:tc>
          <w:tcPr>
            <w:tcW w:w="8050"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5000 " 8000 "</w:t>
            </w:r>
          </w:p>
        </w:tc>
        <w:tc>
          <w:tcPr>
            <w:tcW w:w="7950"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+/- 12,00</w:t>
            </w:r>
          </w:p>
        </w:tc>
      </w:tr>
    </w:tbl>
    <w:p w:rsidR="007837FC" w:rsidRDefault="00D51AB8">
      <w:pPr>
        <w:spacing w:before="120" w:after="120" w:line="240" w:lineRule="auto"/>
        <w:ind w:firstLine="500"/>
        <w:jc w:val="both"/>
      </w:pPr>
      <w:bookmarkStart w:id="91" w:name="716317475"/>
      <w:bookmarkEnd w:id="90"/>
      <w:r>
        <w:rPr>
          <w:rFonts w:ascii="Times New Roman" w:hAnsi="Times New Roman"/>
          <w:color w:val="000000"/>
          <w:sz w:val="24"/>
        </w:rPr>
        <w:t>5.2.2. Зазоры в проемах на сторону, не предусмотренные технической документацией на изделия, не должны превышать:</w:t>
      </w:r>
    </w:p>
    <w:p w:rsidR="007837FC" w:rsidRDefault="00D51AB8">
      <w:pPr>
        <w:spacing w:before="120" w:after="120" w:line="240" w:lineRule="auto"/>
        <w:ind w:firstLine="500"/>
        <w:jc w:val="both"/>
      </w:pPr>
      <w:bookmarkStart w:id="92" w:name="716317476"/>
      <w:bookmarkEnd w:id="91"/>
      <w:r>
        <w:rPr>
          <w:rFonts w:ascii="Times New Roman" w:hAnsi="Times New Roman"/>
          <w:color w:val="000000"/>
          <w:sz w:val="24"/>
        </w:rPr>
        <w:t>2,0 мм - для дверей;</w:t>
      </w:r>
    </w:p>
    <w:p w:rsidR="007837FC" w:rsidRDefault="00D51AB8">
      <w:pPr>
        <w:spacing w:before="120" w:after="120" w:line="240" w:lineRule="auto"/>
        <w:ind w:firstLine="500"/>
        <w:jc w:val="both"/>
      </w:pPr>
      <w:bookmarkStart w:id="93" w:name="716317477"/>
      <w:bookmarkEnd w:id="92"/>
      <w:r>
        <w:rPr>
          <w:rFonts w:ascii="Times New Roman" w:hAnsi="Times New Roman"/>
          <w:color w:val="000000"/>
          <w:sz w:val="24"/>
        </w:rPr>
        <w:t>1,5 мм - для наружных ящиков с передними стенками, входящими в проем.</w:t>
      </w:r>
    </w:p>
    <w:p w:rsidR="007837FC" w:rsidRDefault="00D51AB8">
      <w:pPr>
        <w:spacing w:before="120" w:after="120" w:line="240" w:lineRule="auto"/>
        <w:ind w:firstLine="500"/>
        <w:jc w:val="both"/>
      </w:pPr>
      <w:bookmarkStart w:id="94" w:name="716317478"/>
      <w:bookmarkEnd w:id="93"/>
      <w:r>
        <w:rPr>
          <w:rFonts w:ascii="Times New Roman" w:hAnsi="Times New Roman"/>
          <w:color w:val="000000"/>
          <w:sz w:val="24"/>
        </w:rPr>
        <w:t>5.2.3. Покоробленность щитовых деталей длиной и (или) шириной 300 мм и менее не нормируется.</w:t>
      </w:r>
    </w:p>
    <w:p w:rsidR="007837FC" w:rsidRDefault="00D51AB8">
      <w:pPr>
        <w:spacing w:before="120" w:after="120" w:line="240" w:lineRule="auto"/>
        <w:ind w:firstLine="500"/>
        <w:jc w:val="both"/>
      </w:pPr>
      <w:bookmarkStart w:id="95" w:name="716317479"/>
      <w:bookmarkEnd w:id="94"/>
      <w:r>
        <w:rPr>
          <w:rFonts w:ascii="Times New Roman" w:hAnsi="Times New Roman"/>
          <w:color w:val="000000"/>
          <w:sz w:val="24"/>
        </w:rPr>
        <w:t>Покоробленность щитовых деталей в изделии не должна превышать:</w:t>
      </w:r>
    </w:p>
    <w:tbl>
      <w:tblPr>
        <w:tblW w:w="11160" w:type="auto"/>
        <w:tblCellSpacing w:w="0" w:type="auto"/>
        <w:tblLook w:val="04A0" w:firstRow="1" w:lastRow="0" w:firstColumn="1" w:lastColumn="0" w:noHBand="0" w:noVBand="1"/>
      </w:tblPr>
      <w:tblGrid>
        <w:gridCol w:w="8057"/>
        <w:gridCol w:w="1797"/>
      </w:tblGrid>
      <w:tr w:rsidR="007837FC">
        <w:trPr>
          <w:tblCellSpacing w:w="0" w:type="auto"/>
        </w:trPr>
        <w:tc>
          <w:tcPr>
            <w:tcW w:w="0" w:type="auto"/>
            <w:gridSpan w:val="2"/>
            <w:vAlign w:val="center"/>
          </w:tcPr>
          <w:p w:rsidR="007837FC" w:rsidRDefault="00D51AB8">
            <w:pPr>
              <w:spacing w:after="0"/>
            </w:pPr>
            <w:bookmarkStart w:id="96" w:name="716317480"/>
            <w:bookmarkEnd w:id="95"/>
            <w:r>
              <w:rPr>
                <w:rFonts w:ascii="Times New Roman" w:hAnsi="Times New Roman"/>
                <w:color w:val="000000"/>
                <w:sz w:val="24"/>
              </w:rPr>
              <w:t>для дверей:</w:t>
            </w:r>
          </w:p>
        </w:tc>
      </w:tr>
      <w:tr w:rsidR="007837FC">
        <w:trPr>
          <w:tblCellSpacing w:w="0" w:type="auto"/>
        </w:trPr>
        <w:tc>
          <w:tcPr>
            <w:tcW w:w="13218" w:type="dxa"/>
            <w:vAlign w:val="center"/>
          </w:tcPr>
          <w:p w:rsidR="007837FC" w:rsidRDefault="00D51AB8">
            <w:pPr>
              <w:spacing w:after="0"/>
              <w:ind w:left="562"/>
            </w:pPr>
            <w:r>
              <w:rPr>
                <w:rFonts w:ascii="Times New Roman" w:hAnsi="Times New Roman"/>
                <w:color w:val="000000"/>
                <w:sz w:val="24"/>
              </w:rPr>
              <w:t xml:space="preserve">длиной и шириной </w:t>
            </w:r>
            <w:r>
              <w:rPr>
                <w:rFonts w:ascii="Times New Roman" w:hAnsi="Times New Roman"/>
                <w:color w:val="000000"/>
                <w:sz w:val="24"/>
              </w:rPr>
              <w:t>более 300 мм и менее 600 мм</w:t>
            </w:r>
          </w:p>
        </w:tc>
        <w:tc>
          <w:tcPr>
            <w:tcW w:w="2782" w:type="dxa"/>
            <w:vAlign w:val="center"/>
          </w:tcPr>
          <w:p w:rsidR="007837FC" w:rsidRDefault="00D51AB8">
            <w:pPr>
              <w:spacing w:after="0"/>
            </w:pPr>
            <w:r>
              <w:rPr>
                <w:rFonts w:ascii="Times New Roman" w:hAnsi="Times New Roman"/>
                <w:color w:val="000000"/>
                <w:sz w:val="24"/>
              </w:rPr>
              <w:t>- 0,2 мм;</w:t>
            </w:r>
          </w:p>
        </w:tc>
      </w:tr>
      <w:tr w:rsidR="007837FC">
        <w:trPr>
          <w:tblCellSpacing w:w="0" w:type="auto"/>
        </w:trPr>
        <w:tc>
          <w:tcPr>
            <w:tcW w:w="13218" w:type="dxa"/>
            <w:vAlign w:val="center"/>
          </w:tcPr>
          <w:p w:rsidR="007837FC" w:rsidRDefault="00D51AB8">
            <w:pPr>
              <w:spacing w:after="0"/>
              <w:ind w:left="562"/>
            </w:pPr>
            <w:r>
              <w:rPr>
                <w:rFonts w:ascii="Times New Roman" w:hAnsi="Times New Roman"/>
                <w:color w:val="000000"/>
                <w:sz w:val="24"/>
              </w:rPr>
              <w:t>длиной более 600 мм и шириной менее 600 мм</w:t>
            </w:r>
          </w:p>
        </w:tc>
        <w:tc>
          <w:tcPr>
            <w:tcW w:w="2782" w:type="dxa"/>
            <w:vAlign w:val="center"/>
          </w:tcPr>
          <w:p w:rsidR="007837FC" w:rsidRDefault="00D51AB8">
            <w:pPr>
              <w:spacing w:after="0"/>
            </w:pPr>
            <w:r>
              <w:rPr>
                <w:rFonts w:ascii="Times New Roman" w:hAnsi="Times New Roman"/>
                <w:color w:val="000000"/>
                <w:sz w:val="24"/>
              </w:rPr>
              <w:t>- 1,2 мм;</w:t>
            </w:r>
          </w:p>
        </w:tc>
      </w:tr>
      <w:tr w:rsidR="007837FC">
        <w:trPr>
          <w:tblCellSpacing w:w="0" w:type="auto"/>
        </w:trPr>
        <w:tc>
          <w:tcPr>
            <w:tcW w:w="13218" w:type="dxa"/>
            <w:vAlign w:val="center"/>
          </w:tcPr>
          <w:p w:rsidR="007837FC" w:rsidRDefault="00D51AB8">
            <w:pPr>
              <w:spacing w:after="0"/>
              <w:ind w:left="562"/>
            </w:pPr>
            <w:r>
              <w:rPr>
                <w:rFonts w:ascii="Times New Roman" w:hAnsi="Times New Roman"/>
                <w:color w:val="000000"/>
                <w:sz w:val="24"/>
              </w:rPr>
              <w:t>длиной и шириной более 600 мм</w:t>
            </w:r>
          </w:p>
        </w:tc>
        <w:tc>
          <w:tcPr>
            <w:tcW w:w="2782" w:type="dxa"/>
            <w:vAlign w:val="center"/>
          </w:tcPr>
          <w:p w:rsidR="007837FC" w:rsidRDefault="00D51AB8">
            <w:pPr>
              <w:spacing w:after="0"/>
            </w:pPr>
            <w:r>
              <w:rPr>
                <w:rFonts w:ascii="Times New Roman" w:hAnsi="Times New Roman"/>
                <w:color w:val="000000"/>
                <w:sz w:val="24"/>
              </w:rPr>
              <w:t>- 2,2 мм;</w:t>
            </w:r>
          </w:p>
        </w:tc>
      </w:tr>
      <w:tr w:rsidR="007837FC">
        <w:trPr>
          <w:tblCellSpacing w:w="0" w:type="auto"/>
        </w:trPr>
        <w:tc>
          <w:tcPr>
            <w:tcW w:w="0" w:type="auto"/>
            <w:gridSpan w:val="2"/>
            <w:vAlign w:val="center"/>
          </w:tcPr>
          <w:p w:rsidR="007837FC" w:rsidRDefault="00D51AB8">
            <w:pPr>
              <w:spacing w:after="0"/>
            </w:pPr>
            <w:r>
              <w:rPr>
                <w:rFonts w:ascii="Times New Roman" w:hAnsi="Times New Roman"/>
                <w:color w:val="000000"/>
                <w:sz w:val="24"/>
              </w:rPr>
              <w:t>для крышек столов:</w:t>
            </w:r>
          </w:p>
        </w:tc>
      </w:tr>
      <w:tr w:rsidR="007837FC">
        <w:trPr>
          <w:tblCellSpacing w:w="0" w:type="auto"/>
        </w:trPr>
        <w:tc>
          <w:tcPr>
            <w:tcW w:w="13218" w:type="dxa"/>
            <w:vAlign w:val="center"/>
          </w:tcPr>
          <w:p w:rsidR="007837FC" w:rsidRDefault="00D51AB8">
            <w:pPr>
              <w:spacing w:after="0"/>
              <w:ind w:left="562"/>
            </w:pPr>
            <w:r>
              <w:rPr>
                <w:rFonts w:ascii="Times New Roman" w:hAnsi="Times New Roman"/>
                <w:color w:val="000000"/>
                <w:sz w:val="24"/>
              </w:rPr>
              <w:t>длиной и шириной более 300 мм и менее 600 мм</w:t>
            </w:r>
          </w:p>
        </w:tc>
        <w:tc>
          <w:tcPr>
            <w:tcW w:w="2782" w:type="dxa"/>
            <w:vAlign w:val="center"/>
          </w:tcPr>
          <w:p w:rsidR="007837FC" w:rsidRDefault="00D51AB8">
            <w:pPr>
              <w:spacing w:after="0"/>
            </w:pPr>
            <w:r>
              <w:rPr>
                <w:rFonts w:ascii="Times New Roman" w:hAnsi="Times New Roman"/>
                <w:color w:val="000000"/>
                <w:sz w:val="24"/>
              </w:rPr>
              <w:t>- 0,3 мм;</w:t>
            </w:r>
          </w:p>
        </w:tc>
      </w:tr>
      <w:tr w:rsidR="007837FC">
        <w:trPr>
          <w:tblCellSpacing w:w="0" w:type="auto"/>
        </w:trPr>
        <w:tc>
          <w:tcPr>
            <w:tcW w:w="13218" w:type="dxa"/>
            <w:vAlign w:val="center"/>
          </w:tcPr>
          <w:p w:rsidR="007837FC" w:rsidRDefault="00D51AB8">
            <w:pPr>
              <w:spacing w:after="0"/>
              <w:ind w:left="562"/>
            </w:pPr>
            <w:r>
              <w:rPr>
                <w:rFonts w:ascii="Times New Roman" w:hAnsi="Times New Roman"/>
                <w:color w:val="000000"/>
                <w:sz w:val="24"/>
              </w:rPr>
              <w:t>длиной более 600 мм, шириной менее 600 мм</w:t>
            </w:r>
          </w:p>
        </w:tc>
        <w:tc>
          <w:tcPr>
            <w:tcW w:w="2782" w:type="dxa"/>
            <w:vAlign w:val="center"/>
          </w:tcPr>
          <w:p w:rsidR="007837FC" w:rsidRDefault="00D51AB8">
            <w:pPr>
              <w:spacing w:after="0"/>
            </w:pPr>
            <w:r>
              <w:rPr>
                <w:rFonts w:ascii="Times New Roman" w:hAnsi="Times New Roman"/>
                <w:color w:val="000000"/>
                <w:sz w:val="24"/>
              </w:rPr>
              <w:t xml:space="preserve">- </w:t>
            </w:r>
            <w:r>
              <w:rPr>
                <w:rFonts w:ascii="Times New Roman" w:hAnsi="Times New Roman"/>
                <w:color w:val="000000"/>
                <w:sz w:val="24"/>
              </w:rPr>
              <w:t>1,5 мм;</w:t>
            </w:r>
          </w:p>
        </w:tc>
      </w:tr>
      <w:tr w:rsidR="007837FC">
        <w:trPr>
          <w:tblCellSpacing w:w="0" w:type="auto"/>
        </w:trPr>
        <w:tc>
          <w:tcPr>
            <w:tcW w:w="13218" w:type="dxa"/>
            <w:vAlign w:val="center"/>
          </w:tcPr>
          <w:p w:rsidR="007837FC" w:rsidRDefault="00D51AB8">
            <w:pPr>
              <w:spacing w:after="0"/>
              <w:ind w:left="562"/>
            </w:pPr>
            <w:r>
              <w:rPr>
                <w:rFonts w:ascii="Times New Roman" w:hAnsi="Times New Roman"/>
                <w:color w:val="000000"/>
                <w:sz w:val="24"/>
              </w:rPr>
              <w:t>длиной и шириной более 600 мм</w:t>
            </w:r>
          </w:p>
        </w:tc>
        <w:tc>
          <w:tcPr>
            <w:tcW w:w="2782" w:type="dxa"/>
            <w:vAlign w:val="center"/>
          </w:tcPr>
          <w:p w:rsidR="007837FC" w:rsidRDefault="00D51AB8">
            <w:pPr>
              <w:spacing w:after="0"/>
            </w:pPr>
            <w:r>
              <w:rPr>
                <w:rFonts w:ascii="Times New Roman" w:hAnsi="Times New Roman"/>
                <w:color w:val="000000"/>
                <w:sz w:val="24"/>
              </w:rPr>
              <w:t>- 2,7 мм;</w:t>
            </w:r>
          </w:p>
        </w:tc>
      </w:tr>
      <w:tr w:rsidR="007837FC">
        <w:trPr>
          <w:tblCellSpacing w:w="0" w:type="auto"/>
        </w:trPr>
        <w:tc>
          <w:tcPr>
            <w:tcW w:w="0" w:type="auto"/>
            <w:gridSpan w:val="2"/>
            <w:vAlign w:val="center"/>
          </w:tcPr>
          <w:p w:rsidR="007837FC" w:rsidRDefault="00D51AB8">
            <w:pPr>
              <w:spacing w:after="0"/>
            </w:pPr>
            <w:r>
              <w:rPr>
                <w:rFonts w:ascii="Times New Roman" w:hAnsi="Times New Roman"/>
                <w:color w:val="000000"/>
                <w:sz w:val="24"/>
              </w:rPr>
              <w:t>для других деталей:</w:t>
            </w:r>
          </w:p>
        </w:tc>
      </w:tr>
      <w:tr w:rsidR="007837FC">
        <w:trPr>
          <w:tblCellSpacing w:w="0" w:type="auto"/>
        </w:trPr>
        <w:tc>
          <w:tcPr>
            <w:tcW w:w="13218" w:type="dxa"/>
            <w:vAlign w:val="center"/>
          </w:tcPr>
          <w:p w:rsidR="007837FC" w:rsidRDefault="00D51AB8">
            <w:pPr>
              <w:spacing w:after="0"/>
              <w:ind w:left="562"/>
            </w:pPr>
            <w:r>
              <w:rPr>
                <w:rFonts w:ascii="Times New Roman" w:hAnsi="Times New Roman"/>
                <w:color w:val="000000"/>
                <w:sz w:val="24"/>
              </w:rPr>
              <w:t>длиной и шириной более 300 мм и менее 600 мм</w:t>
            </w:r>
          </w:p>
        </w:tc>
        <w:tc>
          <w:tcPr>
            <w:tcW w:w="2782" w:type="dxa"/>
            <w:vAlign w:val="center"/>
          </w:tcPr>
          <w:p w:rsidR="007837FC" w:rsidRDefault="00D51AB8">
            <w:pPr>
              <w:spacing w:after="0"/>
            </w:pPr>
            <w:r>
              <w:rPr>
                <w:rFonts w:ascii="Times New Roman" w:hAnsi="Times New Roman"/>
                <w:color w:val="000000"/>
                <w:sz w:val="24"/>
              </w:rPr>
              <w:t>- 0,4 мм;</w:t>
            </w:r>
          </w:p>
        </w:tc>
      </w:tr>
      <w:tr w:rsidR="007837FC">
        <w:trPr>
          <w:tblCellSpacing w:w="0" w:type="auto"/>
        </w:trPr>
        <w:tc>
          <w:tcPr>
            <w:tcW w:w="13218" w:type="dxa"/>
            <w:vAlign w:val="center"/>
          </w:tcPr>
          <w:p w:rsidR="007837FC" w:rsidRDefault="00D51AB8">
            <w:pPr>
              <w:spacing w:after="0"/>
              <w:ind w:left="562"/>
            </w:pPr>
            <w:r>
              <w:rPr>
                <w:rFonts w:ascii="Times New Roman" w:hAnsi="Times New Roman"/>
                <w:color w:val="000000"/>
                <w:sz w:val="24"/>
              </w:rPr>
              <w:t>длиной более 600 мм, шириной менее 600 мм</w:t>
            </w:r>
          </w:p>
        </w:tc>
        <w:tc>
          <w:tcPr>
            <w:tcW w:w="2782" w:type="dxa"/>
            <w:vAlign w:val="center"/>
          </w:tcPr>
          <w:p w:rsidR="007837FC" w:rsidRDefault="00D51AB8">
            <w:pPr>
              <w:spacing w:after="0"/>
            </w:pPr>
            <w:r>
              <w:rPr>
                <w:rFonts w:ascii="Times New Roman" w:hAnsi="Times New Roman"/>
                <w:color w:val="000000"/>
                <w:sz w:val="24"/>
              </w:rPr>
              <w:t>- 2,0 мм;</w:t>
            </w:r>
          </w:p>
        </w:tc>
      </w:tr>
      <w:tr w:rsidR="007837FC">
        <w:trPr>
          <w:tblCellSpacing w:w="0" w:type="auto"/>
        </w:trPr>
        <w:tc>
          <w:tcPr>
            <w:tcW w:w="13218" w:type="dxa"/>
            <w:vAlign w:val="center"/>
          </w:tcPr>
          <w:p w:rsidR="007837FC" w:rsidRDefault="00D51AB8">
            <w:pPr>
              <w:spacing w:after="0"/>
              <w:ind w:left="562"/>
            </w:pPr>
            <w:r>
              <w:rPr>
                <w:rFonts w:ascii="Times New Roman" w:hAnsi="Times New Roman"/>
                <w:color w:val="000000"/>
                <w:sz w:val="24"/>
              </w:rPr>
              <w:t>длиной и шириной более 600 мм</w:t>
            </w:r>
          </w:p>
        </w:tc>
        <w:tc>
          <w:tcPr>
            <w:tcW w:w="2782" w:type="dxa"/>
            <w:vAlign w:val="center"/>
          </w:tcPr>
          <w:p w:rsidR="007837FC" w:rsidRDefault="00D51AB8">
            <w:pPr>
              <w:spacing w:after="0"/>
            </w:pPr>
            <w:r>
              <w:rPr>
                <w:rFonts w:ascii="Times New Roman" w:hAnsi="Times New Roman"/>
                <w:color w:val="000000"/>
                <w:sz w:val="24"/>
              </w:rPr>
              <w:t>- 3,5 мм.</w:t>
            </w:r>
          </w:p>
        </w:tc>
      </w:tr>
    </w:tbl>
    <w:p w:rsidR="007837FC" w:rsidRDefault="00D51AB8">
      <w:pPr>
        <w:spacing w:before="120" w:after="120" w:line="240" w:lineRule="auto"/>
        <w:ind w:firstLine="500"/>
        <w:jc w:val="both"/>
      </w:pPr>
      <w:bookmarkStart w:id="97" w:name="716317481"/>
      <w:bookmarkEnd w:id="96"/>
      <w:r>
        <w:rPr>
          <w:rFonts w:ascii="Times New Roman" w:hAnsi="Times New Roman"/>
          <w:color w:val="000000"/>
          <w:sz w:val="24"/>
        </w:rPr>
        <w:t xml:space="preserve">5.2.4. Вкладные и накладные </w:t>
      </w:r>
      <w:r>
        <w:rPr>
          <w:rFonts w:ascii="Times New Roman" w:hAnsi="Times New Roman"/>
          <w:color w:val="000000"/>
          <w:sz w:val="24"/>
        </w:rPr>
        <w:t>элементы (например: донья ящиков, филенки, стекло, зеркала, декоративные элементы и другие) должны быть закреплены неподвижно.</w:t>
      </w:r>
    </w:p>
    <w:p w:rsidR="007837FC" w:rsidRDefault="00D51AB8">
      <w:pPr>
        <w:spacing w:before="120" w:after="120" w:line="240" w:lineRule="auto"/>
        <w:ind w:firstLine="500"/>
        <w:jc w:val="both"/>
      </w:pPr>
      <w:bookmarkStart w:id="98" w:name="716317482"/>
      <w:bookmarkEnd w:id="97"/>
      <w:r>
        <w:rPr>
          <w:rFonts w:ascii="Times New Roman" w:hAnsi="Times New Roman"/>
          <w:color w:val="000000"/>
          <w:sz w:val="24"/>
        </w:rPr>
        <w:t>Трансформируемые, выдвижные, раздвижные элементы изделий мебели должны иметь свободный ход без заеданий и перекосов.</w:t>
      </w:r>
    </w:p>
    <w:p w:rsidR="007837FC" w:rsidRDefault="00D51AB8">
      <w:pPr>
        <w:spacing w:before="120" w:after="120" w:line="240" w:lineRule="auto"/>
        <w:ind w:firstLine="500"/>
        <w:jc w:val="both"/>
      </w:pPr>
      <w:bookmarkStart w:id="99" w:name="716317483"/>
      <w:bookmarkEnd w:id="98"/>
      <w:r>
        <w:rPr>
          <w:rFonts w:ascii="Times New Roman" w:hAnsi="Times New Roman"/>
          <w:color w:val="000000"/>
          <w:sz w:val="24"/>
        </w:rPr>
        <w:t>5.2.5. Фурни</w:t>
      </w:r>
      <w:r>
        <w:rPr>
          <w:rFonts w:ascii="Times New Roman" w:hAnsi="Times New Roman"/>
          <w:color w:val="000000"/>
          <w:sz w:val="24"/>
        </w:rPr>
        <w:t>тура, выходящая на поверхность изделий, не должна иметь заусенцев; ребра торцов погонажных деталей должны быть притуплены.</w:t>
      </w:r>
    </w:p>
    <w:p w:rsidR="007837FC" w:rsidRDefault="00D51AB8">
      <w:pPr>
        <w:spacing w:before="120" w:after="120" w:line="240" w:lineRule="auto"/>
        <w:ind w:firstLine="500"/>
        <w:jc w:val="both"/>
      </w:pPr>
      <w:bookmarkStart w:id="100" w:name="716317484"/>
      <w:bookmarkEnd w:id="99"/>
      <w:r>
        <w:rPr>
          <w:rFonts w:ascii="Times New Roman" w:hAnsi="Times New Roman"/>
          <w:color w:val="000000"/>
          <w:sz w:val="24"/>
        </w:rPr>
        <w:t>5.2.6. Замки должны быть неподвижно и прочно закреплены на деталях изделий и установлены так, чтобы было обеспечено их легкое отпиран</w:t>
      </w:r>
      <w:r>
        <w:rPr>
          <w:rFonts w:ascii="Times New Roman" w:hAnsi="Times New Roman"/>
          <w:color w:val="000000"/>
          <w:sz w:val="24"/>
        </w:rPr>
        <w:t>ие и запирание.</w:t>
      </w:r>
    </w:p>
    <w:p w:rsidR="007837FC" w:rsidRDefault="00D51AB8">
      <w:pPr>
        <w:spacing w:before="120" w:after="120" w:line="240" w:lineRule="auto"/>
        <w:ind w:firstLine="500"/>
        <w:jc w:val="both"/>
      </w:pPr>
      <w:bookmarkStart w:id="101" w:name="716317485"/>
      <w:bookmarkEnd w:id="100"/>
      <w:r>
        <w:rPr>
          <w:rFonts w:ascii="Times New Roman" w:hAnsi="Times New Roman"/>
          <w:color w:val="000000"/>
          <w:sz w:val="24"/>
        </w:rPr>
        <w:t>5.2.7. Двери изделий без замков должны иметь устройства или петли, предотвращающие их самопроизвольное открывание.</w:t>
      </w:r>
    </w:p>
    <w:p w:rsidR="007837FC" w:rsidRDefault="00D51AB8">
      <w:pPr>
        <w:spacing w:before="120" w:after="120" w:line="240" w:lineRule="auto"/>
        <w:ind w:firstLine="500"/>
        <w:jc w:val="both"/>
      </w:pPr>
      <w:bookmarkStart w:id="102" w:name="716317486"/>
      <w:bookmarkEnd w:id="101"/>
      <w:r>
        <w:rPr>
          <w:rFonts w:ascii="Times New Roman" w:hAnsi="Times New Roman"/>
          <w:color w:val="000000"/>
          <w:sz w:val="24"/>
        </w:rPr>
        <w:t>5.2.8. Номинальная толщина полок из стекла устанавливается в зависимости от их длины в соответствии с таблицей 2.</w:t>
      </w:r>
    </w:p>
    <w:p w:rsidR="007837FC" w:rsidRDefault="00D51AB8">
      <w:pPr>
        <w:spacing w:before="120" w:after="120" w:line="240" w:lineRule="auto"/>
        <w:ind w:firstLine="500"/>
        <w:jc w:val="right"/>
      </w:pPr>
      <w:bookmarkStart w:id="103" w:name="716317487"/>
      <w:bookmarkEnd w:id="102"/>
      <w:r>
        <w:rPr>
          <w:rFonts w:ascii="Times New Roman" w:hAnsi="Times New Roman"/>
          <w:color w:val="000000"/>
          <w:sz w:val="24"/>
        </w:rPr>
        <w:t>Таблица 2</w:t>
      </w:r>
    </w:p>
    <w:p w:rsidR="007837FC" w:rsidRDefault="00D51AB8">
      <w:pPr>
        <w:spacing w:before="120" w:after="120" w:line="240" w:lineRule="auto"/>
        <w:ind w:firstLine="500"/>
        <w:jc w:val="right"/>
      </w:pPr>
      <w:bookmarkStart w:id="104" w:name="716317488"/>
      <w:bookmarkEnd w:id="103"/>
      <w:r>
        <w:rPr>
          <w:rFonts w:ascii="Times New Roman" w:hAnsi="Times New Roman"/>
          <w:color w:val="000000"/>
          <w:sz w:val="24"/>
        </w:rPr>
        <w:t>В</w:t>
      </w:r>
      <w:r>
        <w:rPr>
          <w:rFonts w:ascii="Times New Roman" w:hAnsi="Times New Roman"/>
          <w:color w:val="000000"/>
          <w:sz w:val="24"/>
        </w:rPr>
        <w:t xml:space="preserve"> миллиметрах</w:t>
      </w:r>
    </w:p>
    <w:tbl>
      <w:tblPr>
        <w:tblW w:w="12860" w:type="auto"/>
        <w:tblCellSpacing w:w="0" w:type="auto"/>
        <w:tblLook w:val="04A0" w:firstRow="1" w:lastRow="0" w:firstColumn="1" w:lastColumn="0" w:noHBand="0" w:noVBand="1"/>
      </w:tblPr>
      <w:tblGrid>
        <w:gridCol w:w="4773"/>
        <w:gridCol w:w="5081"/>
      </w:tblGrid>
      <w:tr w:rsidR="007837FC">
        <w:trPr>
          <w:trHeight w:val="15"/>
          <w:tblCellSpacing w:w="0" w:type="auto"/>
        </w:trPr>
        <w:tc>
          <w:tcPr>
            <w:tcW w:w="8000"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bookmarkStart w:id="105" w:name="716317489"/>
            <w:bookmarkEnd w:id="104"/>
            <w:r>
              <w:rPr>
                <w:rFonts w:ascii="Times New Roman" w:hAnsi="Times New Roman"/>
                <w:color w:val="000000"/>
                <w:sz w:val="24"/>
              </w:rPr>
              <w:t>Длина полки</w:t>
            </w:r>
          </w:p>
        </w:tc>
        <w:tc>
          <w:tcPr>
            <w:tcW w:w="8000"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Номинальная толщина стекла, не менее</w:t>
            </w:r>
          </w:p>
        </w:tc>
      </w:tr>
      <w:tr w:rsidR="007837FC">
        <w:trPr>
          <w:tblCellSpacing w:w="0" w:type="auto"/>
        </w:trPr>
        <w:tc>
          <w:tcPr>
            <w:tcW w:w="8000"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 500 включ.</w:t>
            </w:r>
          </w:p>
        </w:tc>
        <w:tc>
          <w:tcPr>
            <w:tcW w:w="8000"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4</w:t>
            </w:r>
          </w:p>
        </w:tc>
      </w:tr>
      <w:tr w:rsidR="007837FC">
        <w:trPr>
          <w:tblCellSpacing w:w="0" w:type="auto"/>
        </w:trPr>
        <w:tc>
          <w:tcPr>
            <w:tcW w:w="8000"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Св. 500 до 650 "</w:t>
            </w:r>
          </w:p>
        </w:tc>
        <w:tc>
          <w:tcPr>
            <w:tcW w:w="8000"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w:t>
            </w:r>
          </w:p>
        </w:tc>
      </w:tr>
      <w:tr w:rsidR="007837FC">
        <w:trPr>
          <w:tblCellSpacing w:w="0" w:type="auto"/>
        </w:trPr>
        <w:tc>
          <w:tcPr>
            <w:tcW w:w="8000"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650 " 900 "</w:t>
            </w:r>
          </w:p>
        </w:tc>
        <w:tc>
          <w:tcPr>
            <w:tcW w:w="8000"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6</w:t>
            </w:r>
          </w:p>
        </w:tc>
      </w:tr>
    </w:tbl>
    <w:p w:rsidR="007837FC" w:rsidRDefault="00D51AB8">
      <w:pPr>
        <w:spacing w:before="120" w:after="120" w:line="240" w:lineRule="auto"/>
        <w:ind w:firstLine="500"/>
        <w:jc w:val="both"/>
      </w:pPr>
      <w:bookmarkStart w:id="106" w:name="716317490"/>
      <w:bookmarkEnd w:id="105"/>
      <w:r>
        <w:rPr>
          <w:rFonts w:ascii="Times New Roman" w:hAnsi="Times New Roman"/>
          <w:color w:val="000000"/>
          <w:sz w:val="24"/>
        </w:rPr>
        <w:t>Допускается применение стекла толщиной 5 мм для полок длиной свыше 650 мм при условии использования промежуточных опор.</w:t>
      </w:r>
    </w:p>
    <w:p w:rsidR="007837FC" w:rsidRDefault="00D51AB8">
      <w:pPr>
        <w:spacing w:before="120" w:after="120" w:line="240" w:lineRule="auto"/>
        <w:ind w:firstLine="500"/>
        <w:jc w:val="both"/>
      </w:pPr>
      <w:bookmarkStart w:id="107" w:name="716317491"/>
      <w:bookmarkEnd w:id="106"/>
      <w:r>
        <w:rPr>
          <w:rFonts w:ascii="Times New Roman" w:hAnsi="Times New Roman"/>
          <w:color w:val="000000"/>
          <w:sz w:val="24"/>
        </w:rPr>
        <w:t xml:space="preserve">Толщина дверей из </w:t>
      </w:r>
      <w:r>
        <w:rPr>
          <w:rFonts w:ascii="Times New Roman" w:hAnsi="Times New Roman"/>
          <w:color w:val="000000"/>
          <w:sz w:val="24"/>
        </w:rPr>
        <w:t>стекла должна быть установлена в технической документации на изделие.</w:t>
      </w:r>
    </w:p>
    <w:p w:rsidR="007837FC" w:rsidRDefault="00D51AB8">
      <w:pPr>
        <w:spacing w:before="120" w:after="120" w:line="240" w:lineRule="auto"/>
        <w:ind w:firstLine="500"/>
        <w:jc w:val="both"/>
      </w:pPr>
      <w:bookmarkStart w:id="108" w:name="716317492"/>
      <w:bookmarkEnd w:id="107"/>
      <w:r>
        <w:rPr>
          <w:rFonts w:ascii="Times New Roman" w:hAnsi="Times New Roman"/>
          <w:color w:val="000000"/>
          <w:sz w:val="24"/>
        </w:rPr>
        <w:t>Толщина раздвижных дверей из стекла должна быть не менее 4 мм.</w:t>
      </w:r>
    </w:p>
    <w:p w:rsidR="007837FC" w:rsidRDefault="00D51AB8">
      <w:pPr>
        <w:spacing w:before="120" w:after="120" w:line="240" w:lineRule="auto"/>
        <w:ind w:firstLine="500"/>
        <w:jc w:val="both"/>
      </w:pPr>
      <w:bookmarkStart w:id="109" w:name="716317493"/>
      <w:bookmarkEnd w:id="108"/>
      <w:r>
        <w:rPr>
          <w:rFonts w:ascii="Times New Roman" w:hAnsi="Times New Roman"/>
          <w:color w:val="000000"/>
          <w:sz w:val="24"/>
        </w:rPr>
        <w:t xml:space="preserve">В раздвижных дверях из стекла при отсутствии ручек должна быть шлифованная пальцевая выточка, форма и размеры которой </w:t>
      </w:r>
      <w:r>
        <w:rPr>
          <w:rFonts w:ascii="Times New Roman" w:hAnsi="Times New Roman"/>
          <w:color w:val="000000"/>
          <w:sz w:val="24"/>
        </w:rPr>
        <w:t>должны быть установлены в технической документации на изделие.</w:t>
      </w:r>
    </w:p>
    <w:p w:rsidR="007837FC" w:rsidRDefault="00D51AB8">
      <w:pPr>
        <w:spacing w:before="120" w:after="120" w:line="240" w:lineRule="auto"/>
        <w:ind w:firstLine="500"/>
        <w:jc w:val="both"/>
      </w:pPr>
      <w:bookmarkStart w:id="110" w:name="716317494"/>
      <w:bookmarkEnd w:id="109"/>
      <w:r>
        <w:rPr>
          <w:rFonts w:ascii="Times New Roman" w:hAnsi="Times New Roman"/>
          <w:color w:val="000000"/>
          <w:sz w:val="24"/>
        </w:rPr>
        <w:t>5.2.9. Влажность деталей из массивной древесины должна быть 8% +/- 2%. Влажность деталей из древесных материалов должна соответствовать указанной в нормативной документации на эти материалы.</w:t>
      </w:r>
    </w:p>
    <w:p w:rsidR="007837FC" w:rsidRDefault="00D51AB8">
      <w:pPr>
        <w:spacing w:before="120" w:after="120" w:line="240" w:lineRule="auto"/>
        <w:ind w:firstLine="500"/>
        <w:jc w:val="both"/>
      </w:pPr>
      <w:bookmarkStart w:id="111" w:name="716317495"/>
      <w:bookmarkEnd w:id="110"/>
      <w:r>
        <w:rPr>
          <w:rFonts w:ascii="Times New Roman" w:hAnsi="Times New Roman"/>
          <w:color w:val="000000"/>
          <w:sz w:val="24"/>
        </w:rPr>
        <w:t>5.</w:t>
      </w:r>
      <w:r>
        <w:rPr>
          <w:rFonts w:ascii="Times New Roman" w:hAnsi="Times New Roman"/>
          <w:color w:val="000000"/>
          <w:sz w:val="24"/>
        </w:rPr>
        <w:t xml:space="preserve">2.10. Прочность клеевого соединения на неравномерный отрыв облицовочных материалов должна соответствовать нормам, приведенным в </w:t>
      </w:r>
      <w:hyperlink r:id="rId23">
        <w:r>
          <w:rPr>
            <w:rFonts w:ascii="Times New Roman" w:hAnsi="Times New Roman"/>
            <w:color w:val="007FCC"/>
            <w:sz w:val="24"/>
            <w:u w:val="single"/>
          </w:rPr>
          <w:t>приложении Б</w:t>
        </w:r>
      </w:hyperlink>
      <w:r>
        <w:rPr>
          <w:rFonts w:ascii="Times New Roman" w:hAnsi="Times New Roman"/>
          <w:color w:val="000000"/>
          <w:sz w:val="24"/>
        </w:rPr>
        <w:t xml:space="preserve"> (таблица Б.1).</w:t>
      </w:r>
    </w:p>
    <w:p w:rsidR="007837FC" w:rsidRDefault="00D51AB8">
      <w:pPr>
        <w:spacing w:before="120" w:after="120" w:line="240" w:lineRule="auto"/>
        <w:ind w:firstLine="500"/>
        <w:jc w:val="both"/>
      </w:pPr>
      <w:bookmarkStart w:id="112" w:name="716317496"/>
      <w:bookmarkEnd w:id="111"/>
      <w:r>
        <w:rPr>
          <w:rFonts w:ascii="Times New Roman" w:hAnsi="Times New Roman"/>
          <w:color w:val="000000"/>
          <w:sz w:val="24"/>
        </w:rPr>
        <w:t>5.2.11. Нормы ограничения пороков др</w:t>
      </w:r>
      <w:r>
        <w:rPr>
          <w:rFonts w:ascii="Times New Roman" w:hAnsi="Times New Roman"/>
          <w:color w:val="000000"/>
          <w:sz w:val="24"/>
        </w:rPr>
        <w:t xml:space="preserve">евесины на поверхностях деталей мебели приведены в </w:t>
      </w:r>
      <w:hyperlink r:id="rId24">
        <w:r>
          <w:rPr>
            <w:rFonts w:ascii="Times New Roman" w:hAnsi="Times New Roman"/>
            <w:color w:val="007FCC"/>
            <w:sz w:val="24"/>
            <w:u w:val="single"/>
          </w:rPr>
          <w:t>приложении В</w:t>
        </w:r>
      </w:hyperlink>
      <w:r>
        <w:rPr>
          <w:rFonts w:ascii="Times New Roman" w:hAnsi="Times New Roman"/>
          <w:color w:val="000000"/>
          <w:sz w:val="24"/>
        </w:rPr>
        <w:t xml:space="preserve"> (таблица В.2).</w:t>
      </w:r>
    </w:p>
    <w:p w:rsidR="007837FC" w:rsidRDefault="00D51AB8">
      <w:pPr>
        <w:spacing w:before="120" w:after="120" w:line="240" w:lineRule="auto"/>
        <w:ind w:firstLine="500"/>
        <w:jc w:val="both"/>
      </w:pPr>
      <w:bookmarkStart w:id="113" w:name="716317497"/>
      <w:bookmarkEnd w:id="112"/>
      <w:r>
        <w:rPr>
          <w:rFonts w:ascii="Times New Roman" w:hAnsi="Times New Roman"/>
          <w:color w:val="000000"/>
          <w:sz w:val="24"/>
        </w:rPr>
        <w:t xml:space="preserve">Виды поверхностей изделий мебели и их характеристики приведены в </w:t>
      </w:r>
      <w:hyperlink r:id="rId25">
        <w:r>
          <w:rPr>
            <w:rFonts w:ascii="Times New Roman" w:hAnsi="Times New Roman"/>
            <w:color w:val="007FCC"/>
            <w:sz w:val="24"/>
            <w:u w:val="single"/>
          </w:rPr>
          <w:t>приложении Г</w:t>
        </w:r>
      </w:hyperlink>
      <w:r>
        <w:rPr>
          <w:rFonts w:ascii="Times New Roman" w:hAnsi="Times New Roman"/>
          <w:color w:val="000000"/>
          <w:sz w:val="24"/>
        </w:rPr>
        <w:t xml:space="preserve"> (рисунок Г.1, таблицы Г.1 и Г.2).</w:t>
      </w:r>
    </w:p>
    <w:p w:rsidR="007837FC" w:rsidRDefault="00D51AB8">
      <w:pPr>
        <w:spacing w:before="120" w:after="120" w:line="240" w:lineRule="auto"/>
        <w:ind w:firstLine="500"/>
        <w:jc w:val="both"/>
      </w:pPr>
      <w:bookmarkStart w:id="114" w:name="716317498"/>
      <w:bookmarkEnd w:id="113"/>
      <w:r>
        <w:rPr>
          <w:rFonts w:ascii="Times New Roman" w:hAnsi="Times New Roman"/>
          <w:color w:val="000000"/>
          <w:sz w:val="24"/>
        </w:rPr>
        <w:t>5.2.12. На лицевых поверхностях изделия могут быть здоровые сросшиеся сучки, если это не снижает прочности изделия и предусмотрено технической документацией на изделие.</w:t>
      </w:r>
    </w:p>
    <w:p w:rsidR="007837FC" w:rsidRDefault="00D51AB8">
      <w:pPr>
        <w:spacing w:before="120" w:after="120" w:line="240" w:lineRule="auto"/>
        <w:ind w:firstLine="500"/>
        <w:jc w:val="both"/>
      </w:pPr>
      <w:bookmarkStart w:id="115" w:name="716317499"/>
      <w:bookmarkEnd w:id="114"/>
      <w:r>
        <w:rPr>
          <w:rFonts w:ascii="Times New Roman" w:hAnsi="Times New Roman"/>
          <w:color w:val="000000"/>
          <w:sz w:val="24"/>
        </w:rPr>
        <w:t>5.2.13. На лицевых повер</w:t>
      </w:r>
      <w:r>
        <w:rPr>
          <w:rFonts w:ascii="Times New Roman" w:hAnsi="Times New Roman"/>
          <w:color w:val="000000"/>
          <w:sz w:val="24"/>
        </w:rPr>
        <w:t xml:space="preserve">хностях изделия мебели может быть одновременно не более трех видов нормируемых пороков, кроме неучитываемых и допускаемых без ограничения, приведенных в </w:t>
      </w:r>
      <w:hyperlink r:id="rId26">
        <w:r>
          <w:rPr>
            <w:rFonts w:ascii="Times New Roman" w:hAnsi="Times New Roman"/>
            <w:color w:val="007FCC"/>
            <w:sz w:val="24"/>
            <w:u w:val="single"/>
          </w:rPr>
          <w:t>приложении В</w:t>
        </w:r>
      </w:hyperlink>
      <w:r>
        <w:rPr>
          <w:rFonts w:ascii="Times New Roman" w:hAnsi="Times New Roman"/>
          <w:color w:val="000000"/>
          <w:sz w:val="24"/>
        </w:rPr>
        <w:t>.</w:t>
      </w:r>
    </w:p>
    <w:p w:rsidR="007837FC" w:rsidRDefault="00D51AB8">
      <w:pPr>
        <w:spacing w:before="120" w:after="120" w:line="240" w:lineRule="auto"/>
        <w:ind w:firstLine="500"/>
        <w:jc w:val="both"/>
      </w:pPr>
      <w:bookmarkStart w:id="116" w:name="716317500"/>
      <w:bookmarkEnd w:id="115"/>
      <w:r>
        <w:rPr>
          <w:rFonts w:ascii="Times New Roman" w:hAnsi="Times New Roman"/>
          <w:color w:val="000000"/>
          <w:sz w:val="24"/>
        </w:rPr>
        <w:t xml:space="preserve">5.2.14. В шиповых </w:t>
      </w:r>
      <w:r>
        <w:rPr>
          <w:rFonts w:ascii="Times New Roman" w:hAnsi="Times New Roman"/>
          <w:color w:val="000000"/>
          <w:sz w:val="24"/>
        </w:rPr>
        <w:t>соединениях и деталях сечением менее 20 x 30 мм, несущих силовые нагрузки, не допускаются пороки древесины, перечисленные в приложении В, кроме пороков, указанных в 3а (в пределах установленной нормы), 3е, 4 и 5.</w:t>
      </w:r>
    </w:p>
    <w:p w:rsidR="007837FC" w:rsidRDefault="00D51AB8">
      <w:pPr>
        <w:spacing w:before="120" w:after="120" w:line="240" w:lineRule="auto"/>
        <w:ind w:firstLine="500"/>
        <w:jc w:val="both"/>
      </w:pPr>
      <w:bookmarkStart w:id="117" w:name="716317501"/>
      <w:bookmarkEnd w:id="116"/>
      <w:r>
        <w:rPr>
          <w:rFonts w:ascii="Times New Roman" w:hAnsi="Times New Roman"/>
          <w:color w:val="000000"/>
          <w:sz w:val="24"/>
        </w:rPr>
        <w:t>5.2.15. Рекомендуется, чтобы размеры червот</w:t>
      </w:r>
      <w:r>
        <w:rPr>
          <w:rFonts w:ascii="Times New Roman" w:hAnsi="Times New Roman"/>
          <w:color w:val="000000"/>
          <w:sz w:val="24"/>
        </w:rPr>
        <w:t>очин, кармашков и пробок для их заделки в деталях из массивной древесины не превышали 1/3 толщины или ширины детали. Ребровые сучки рекомендуется допускать только сросшиеся в размере 1/5 ширины или толщины детали, но не более 10 мм.</w:t>
      </w:r>
    </w:p>
    <w:p w:rsidR="007837FC" w:rsidRDefault="00D51AB8">
      <w:pPr>
        <w:spacing w:before="120" w:after="120" w:line="240" w:lineRule="auto"/>
        <w:ind w:firstLine="500"/>
        <w:jc w:val="both"/>
      </w:pPr>
      <w:bookmarkStart w:id="118" w:name="716317502"/>
      <w:bookmarkEnd w:id="117"/>
      <w:r>
        <w:rPr>
          <w:rFonts w:ascii="Times New Roman" w:hAnsi="Times New Roman"/>
          <w:color w:val="000000"/>
          <w:sz w:val="24"/>
        </w:rPr>
        <w:t xml:space="preserve">5.2.16. Сучки размером </w:t>
      </w:r>
      <w:r>
        <w:rPr>
          <w:rFonts w:ascii="Times New Roman" w:hAnsi="Times New Roman"/>
          <w:color w:val="000000"/>
          <w:sz w:val="24"/>
        </w:rPr>
        <w:t>более 15 мм на деталях, предназначенных под облицовывание или непрозрачную отделку, могут заделываться вставками или пробками, кроме здоровых сросшихся сучков на деталях, предназначенных под непрозрачную отделку.</w:t>
      </w:r>
    </w:p>
    <w:p w:rsidR="007837FC" w:rsidRDefault="00D51AB8">
      <w:pPr>
        <w:spacing w:before="120" w:after="120" w:line="240" w:lineRule="auto"/>
        <w:ind w:firstLine="500"/>
        <w:jc w:val="both"/>
      </w:pPr>
      <w:bookmarkStart w:id="119" w:name="716317503"/>
      <w:bookmarkEnd w:id="118"/>
      <w:r>
        <w:rPr>
          <w:rFonts w:ascii="Times New Roman" w:hAnsi="Times New Roman"/>
          <w:color w:val="000000"/>
          <w:sz w:val="24"/>
        </w:rPr>
        <w:t>5.2.17. Вставки и пробки для заделок должны</w:t>
      </w:r>
      <w:r>
        <w:rPr>
          <w:rFonts w:ascii="Times New Roman" w:hAnsi="Times New Roman"/>
          <w:color w:val="000000"/>
          <w:sz w:val="24"/>
        </w:rPr>
        <w:t xml:space="preserve"> быть изготовлены из древесины той же породы, что и детали, иметь одинаковое с ними направление волокон и установлены плотно на клею.</w:t>
      </w:r>
    </w:p>
    <w:p w:rsidR="007837FC" w:rsidRDefault="00D51AB8">
      <w:pPr>
        <w:spacing w:before="120" w:after="120" w:line="240" w:lineRule="auto"/>
        <w:ind w:firstLine="500"/>
        <w:jc w:val="both"/>
      </w:pPr>
      <w:bookmarkStart w:id="120" w:name="716317504"/>
      <w:bookmarkEnd w:id="119"/>
      <w:r>
        <w:rPr>
          <w:rFonts w:ascii="Times New Roman" w:hAnsi="Times New Roman"/>
          <w:color w:val="000000"/>
          <w:sz w:val="24"/>
        </w:rPr>
        <w:t xml:space="preserve">5.2.18. В деталях мебели, изготовленных из фанеры и не подлежащих последующему облицовыванию, качество фанеры должно быть </w:t>
      </w:r>
      <w:r>
        <w:rPr>
          <w:rFonts w:ascii="Times New Roman" w:hAnsi="Times New Roman"/>
          <w:color w:val="000000"/>
          <w:sz w:val="24"/>
        </w:rPr>
        <w:t xml:space="preserve">не ниже сорта II/III по ГОСТ 3916.1 и сорта IIx/IIIx по </w:t>
      </w:r>
      <w:hyperlink r:id="rId27">
        <w:r>
          <w:rPr>
            <w:rFonts w:ascii="Times New Roman" w:hAnsi="Times New Roman"/>
            <w:color w:val="007FCC"/>
            <w:sz w:val="24"/>
            <w:u w:val="single"/>
          </w:rPr>
          <w:t>ГОСТ 3916.2</w:t>
        </w:r>
      </w:hyperlink>
      <w:r>
        <w:rPr>
          <w:rFonts w:ascii="Times New Roman" w:hAnsi="Times New Roman"/>
          <w:color w:val="000000"/>
          <w:sz w:val="24"/>
        </w:rPr>
        <w:t xml:space="preserve"> для видимых поверхностей, не ниже сорта III/IV по ГОСТ 3916.1 и сорта IIIx/IVx по ГОСТ 3916.2 для невидимых поверхностей и н</w:t>
      </w:r>
      <w:r>
        <w:rPr>
          <w:rFonts w:ascii="Times New Roman" w:hAnsi="Times New Roman"/>
          <w:color w:val="000000"/>
          <w:sz w:val="24"/>
        </w:rPr>
        <w:t xml:space="preserve">е ниже сорта IV/IV по ГОСТ 3916.1 и сорта IVx/IVx по ГОСТ 3916.2 для поверхностей, подлежащих облицовке и обивке при условии, что отверстия от выпавших сучков и пороков на наружных слоях фанеры заделаны в соответствии с требованиями ГОСТ 3916.1 и </w:t>
      </w:r>
      <w:hyperlink r:id="rId28">
        <w:r>
          <w:rPr>
            <w:rFonts w:ascii="Times New Roman" w:hAnsi="Times New Roman"/>
            <w:color w:val="007FCC"/>
            <w:sz w:val="24"/>
            <w:u w:val="single"/>
          </w:rPr>
          <w:t>ГОСТ 3916.2</w:t>
        </w:r>
      </w:hyperlink>
      <w:r>
        <w:rPr>
          <w:rFonts w:ascii="Times New Roman" w:hAnsi="Times New Roman"/>
          <w:color w:val="000000"/>
          <w:sz w:val="24"/>
        </w:rPr>
        <w:t>.</w:t>
      </w:r>
    </w:p>
    <w:p w:rsidR="007837FC" w:rsidRDefault="00D51AB8">
      <w:pPr>
        <w:spacing w:before="120" w:after="120" w:line="240" w:lineRule="auto"/>
        <w:ind w:firstLine="500"/>
        <w:jc w:val="both"/>
      </w:pPr>
      <w:bookmarkStart w:id="121" w:name="716317505"/>
      <w:bookmarkEnd w:id="120"/>
      <w:r>
        <w:rPr>
          <w:rFonts w:ascii="Times New Roman" w:hAnsi="Times New Roman"/>
          <w:color w:val="000000"/>
          <w:sz w:val="24"/>
        </w:rPr>
        <w:t>5.2.19. В изделии на лицевых поверхностях не допускается более двух заделок. По цвету заделки должны соответствовать цвету поверхности, на которой они расположены.</w:t>
      </w:r>
    </w:p>
    <w:p w:rsidR="007837FC" w:rsidRDefault="00D51AB8">
      <w:pPr>
        <w:spacing w:before="120" w:after="120" w:line="240" w:lineRule="auto"/>
        <w:jc w:val="both"/>
      </w:pPr>
      <w:bookmarkStart w:id="122" w:name="716317506"/>
      <w:bookmarkEnd w:id="121"/>
      <w:r>
        <w:rPr>
          <w:rFonts w:ascii="Times New Roman" w:hAnsi="Times New Roman"/>
          <w:color w:val="000000"/>
          <w:sz w:val="24"/>
        </w:rPr>
        <w:t>Размер каждой из заделок</w:t>
      </w:r>
      <w:r>
        <w:rPr>
          <w:rFonts w:ascii="Times New Roman" w:hAnsi="Times New Roman"/>
          <w:color w:val="000000"/>
          <w:sz w:val="24"/>
        </w:rPr>
        <w:t xml:space="preserve"> должен быть не более 5 см</w:t>
      </w:r>
      <w:r>
        <w:rPr>
          <w:rFonts w:ascii="Times New Roman" w:hAnsi="Times New Roman"/>
          <w:color w:val="000000"/>
          <w:vertAlign w:val="superscript"/>
        </w:rPr>
        <w:t>2</w:t>
      </w:r>
      <w:r>
        <w:rPr>
          <w:rFonts w:ascii="Times New Roman" w:hAnsi="Times New Roman"/>
          <w:color w:val="000000"/>
          <w:sz w:val="24"/>
        </w:rPr>
        <w:t xml:space="preserve"> для облицованных деталей и 1,5 см</w:t>
      </w:r>
      <w:r>
        <w:rPr>
          <w:rFonts w:ascii="Times New Roman" w:hAnsi="Times New Roman"/>
          <w:color w:val="000000"/>
          <w:vertAlign w:val="superscript"/>
        </w:rPr>
        <w:t>2</w:t>
      </w:r>
      <w:r>
        <w:rPr>
          <w:rFonts w:ascii="Times New Roman" w:hAnsi="Times New Roman"/>
          <w:color w:val="000000"/>
          <w:sz w:val="24"/>
        </w:rPr>
        <w:t xml:space="preserve"> - для деталей из массивной древесины.</w:t>
      </w:r>
    </w:p>
    <w:p w:rsidR="007837FC" w:rsidRDefault="00D51AB8">
      <w:pPr>
        <w:spacing w:before="120" w:after="120" w:line="240" w:lineRule="auto"/>
        <w:ind w:firstLine="500"/>
        <w:jc w:val="both"/>
      </w:pPr>
      <w:bookmarkStart w:id="123" w:name="716317507"/>
      <w:bookmarkEnd w:id="122"/>
      <w:r>
        <w:rPr>
          <w:rFonts w:ascii="Times New Roman" w:hAnsi="Times New Roman"/>
          <w:color w:val="000000"/>
          <w:sz w:val="24"/>
        </w:rPr>
        <w:t>На лицевых поверхностях, облицованных декоративным облицовочным материалом (пленкой, пластиком и др.), заделки не допускаются.</w:t>
      </w:r>
    </w:p>
    <w:p w:rsidR="007837FC" w:rsidRDefault="00D51AB8">
      <w:pPr>
        <w:spacing w:before="120" w:after="120" w:line="240" w:lineRule="auto"/>
        <w:ind w:firstLine="500"/>
        <w:jc w:val="both"/>
      </w:pPr>
      <w:bookmarkStart w:id="124" w:name="716317508"/>
      <w:bookmarkEnd w:id="123"/>
      <w:r>
        <w:rPr>
          <w:rFonts w:ascii="Times New Roman" w:hAnsi="Times New Roman"/>
          <w:color w:val="000000"/>
          <w:sz w:val="24"/>
        </w:rPr>
        <w:t>5.2.20. Облицовочные материа</w:t>
      </w:r>
      <w:r>
        <w:rPr>
          <w:rFonts w:ascii="Times New Roman" w:hAnsi="Times New Roman"/>
          <w:color w:val="000000"/>
          <w:sz w:val="24"/>
        </w:rPr>
        <w:t>лы и детали из массива древесины для пластей фасадных и рабочих поверхностей единичного изделия или изделий набора, гарнитура и изделий, блокируемых по длине и высоте, должны быть подобраны по породе, текстуре (рисунку) и цвету.</w:t>
      </w:r>
    </w:p>
    <w:p w:rsidR="007837FC" w:rsidRDefault="00D51AB8">
      <w:pPr>
        <w:spacing w:before="120" w:after="120" w:line="240" w:lineRule="auto"/>
        <w:ind w:firstLine="500"/>
        <w:jc w:val="both"/>
      </w:pPr>
      <w:bookmarkStart w:id="125" w:name="716317509"/>
      <w:bookmarkEnd w:id="124"/>
      <w:r>
        <w:rPr>
          <w:rFonts w:ascii="Times New Roman" w:hAnsi="Times New Roman"/>
          <w:color w:val="000000"/>
          <w:sz w:val="24"/>
        </w:rPr>
        <w:t>В пределах одной пласти или</w:t>
      </w:r>
      <w:r>
        <w:rPr>
          <w:rFonts w:ascii="Times New Roman" w:hAnsi="Times New Roman"/>
          <w:color w:val="000000"/>
          <w:sz w:val="24"/>
        </w:rPr>
        <w:t xml:space="preserve"> кромки лицевых поверхностей детали из массива древесины или облицованные должны быть одной породы, одного цвета и вида среза.</w:t>
      </w:r>
    </w:p>
    <w:p w:rsidR="007837FC" w:rsidRDefault="00D51AB8">
      <w:pPr>
        <w:spacing w:before="120" w:after="120" w:line="240" w:lineRule="auto"/>
        <w:ind w:firstLine="500"/>
        <w:jc w:val="both"/>
      </w:pPr>
      <w:bookmarkStart w:id="126" w:name="716317510"/>
      <w:bookmarkEnd w:id="125"/>
      <w:r>
        <w:rPr>
          <w:rFonts w:ascii="Times New Roman" w:hAnsi="Times New Roman"/>
          <w:color w:val="000000"/>
          <w:sz w:val="24"/>
        </w:rPr>
        <w:t>Художественным решением может быть предусмотрен другой подбор облицовки и деталей из массива древесины.</w:t>
      </w:r>
    </w:p>
    <w:p w:rsidR="007837FC" w:rsidRDefault="00D51AB8">
      <w:pPr>
        <w:spacing w:before="120" w:after="120" w:line="240" w:lineRule="auto"/>
        <w:ind w:firstLine="500"/>
        <w:jc w:val="both"/>
      </w:pPr>
      <w:bookmarkStart w:id="127" w:name="716317511"/>
      <w:bookmarkEnd w:id="126"/>
      <w:r>
        <w:rPr>
          <w:rFonts w:ascii="Times New Roman" w:hAnsi="Times New Roman"/>
          <w:color w:val="000000"/>
          <w:sz w:val="24"/>
        </w:rPr>
        <w:t>5.2.21. На видимой поверх</w:t>
      </w:r>
      <w:r>
        <w:rPr>
          <w:rFonts w:ascii="Times New Roman" w:hAnsi="Times New Roman"/>
          <w:color w:val="000000"/>
          <w:sz w:val="24"/>
        </w:rPr>
        <w:t xml:space="preserve">ности мебели не допускаются дефекты по </w:t>
      </w:r>
      <w:hyperlink r:id="rId29">
        <w:r>
          <w:rPr>
            <w:rFonts w:ascii="Times New Roman" w:hAnsi="Times New Roman"/>
            <w:color w:val="007FCC"/>
            <w:sz w:val="24"/>
            <w:u w:val="single"/>
          </w:rPr>
          <w:t>ГОСТ 20400</w:t>
        </w:r>
      </w:hyperlink>
      <w:r>
        <w:rPr>
          <w:rFonts w:ascii="Times New Roman" w:hAnsi="Times New Roman"/>
          <w:color w:val="000000"/>
          <w:sz w:val="24"/>
        </w:rPr>
        <w:t>:</w:t>
      </w:r>
    </w:p>
    <w:p w:rsidR="007837FC" w:rsidRDefault="00D51AB8">
      <w:pPr>
        <w:spacing w:before="120" w:after="120" w:line="240" w:lineRule="auto"/>
        <w:ind w:firstLine="500"/>
        <w:jc w:val="both"/>
      </w:pPr>
      <w:bookmarkStart w:id="128" w:name="716317512"/>
      <w:bookmarkEnd w:id="127"/>
      <w:r>
        <w:rPr>
          <w:rFonts w:ascii="Times New Roman" w:hAnsi="Times New Roman"/>
          <w:color w:val="000000"/>
          <w:sz w:val="24"/>
        </w:rPr>
        <w:t>расхождения полос облицовки, нахлестки, отслоения, пузыри под облицовкой, клеевые пятна, прошлифовка, потертость, загрязнение поверхности, вы</w:t>
      </w:r>
      <w:r>
        <w:rPr>
          <w:rFonts w:ascii="Times New Roman" w:hAnsi="Times New Roman"/>
          <w:color w:val="000000"/>
          <w:sz w:val="24"/>
        </w:rPr>
        <w:t>рывы, вмятины, царапины, трещины, пятна, потеки клея, заусенцы и морщины.</w:t>
      </w:r>
    </w:p>
    <w:p w:rsidR="007837FC" w:rsidRDefault="00D51AB8">
      <w:pPr>
        <w:spacing w:before="120" w:after="120" w:line="240" w:lineRule="auto"/>
        <w:ind w:firstLine="500"/>
        <w:jc w:val="both"/>
      </w:pPr>
      <w:bookmarkStart w:id="129" w:name="716317513"/>
      <w:bookmarkEnd w:id="128"/>
      <w:r>
        <w:rPr>
          <w:rFonts w:ascii="Times New Roman" w:hAnsi="Times New Roman"/>
          <w:color w:val="000000"/>
          <w:sz w:val="24"/>
        </w:rPr>
        <w:t>5.2.22. На рабочей поверхности обеденных и кухонных столов, облицованных синтетическим декоративным материалом, не допускаются стыки облицовки.</w:t>
      </w:r>
    </w:p>
    <w:p w:rsidR="007837FC" w:rsidRDefault="00D51AB8">
      <w:pPr>
        <w:spacing w:before="120" w:after="120" w:line="240" w:lineRule="auto"/>
        <w:ind w:firstLine="500"/>
        <w:jc w:val="both"/>
      </w:pPr>
      <w:bookmarkStart w:id="130" w:name="716317514"/>
      <w:bookmarkEnd w:id="129"/>
      <w:r>
        <w:rPr>
          <w:rFonts w:ascii="Times New Roman" w:hAnsi="Times New Roman"/>
          <w:color w:val="000000"/>
          <w:sz w:val="24"/>
        </w:rPr>
        <w:t xml:space="preserve">5.2.23. Видимые поверхности мебели из </w:t>
      </w:r>
      <w:r>
        <w:rPr>
          <w:rFonts w:ascii="Times New Roman" w:hAnsi="Times New Roman"/>
          <w:color w:val="000000"/>
          <w:sz w:val="24"/>
        </w:rPr>
        <w:t>древесины и древесных материалов, кроме поверхностей разделочных досок, наружных боковых стенок ящиков и полуящиков, и наружные невидимые горизонтальные поверхности мебели из древесины и древесных материалов, расположенные на высоте 1700 мм и более, должны</w:t>
      </w:r>
      <w:r>
        <w:rPr>
          <w:rFonts w:ascii="Times New Roman" w:hAnsi="Times New Roman"/>
          <w:color w:val="000000"/>
          <w:sz w:val="24"/>
        </w:rPr>
        <w:t xml:space="preserve"> иметь защитно-декоративные покрытия, отвечающие требованиям нормативной документации на эти покрытия. Наружные невидимые горизонтальные поверхности, расположенные на высоте 1700 мм и более, могут вместо защитно-декоративных покрытий иметь облицовку или за</w:t>
      </w:r>
      <w:r>
        <w:rPr>
          <w:rFonts w:ascii="Times New Roman" w:hAnsi="Times New Roman"/>
          <w:color w:val="000000"/>
          <w:sz w:val="24"/>
        </w:rPr>
        <w:t>щитное покрытие, допускающее влажную уборку.</w:t>
      </w:r>
    </w:p>
    <w:p w:rsidR="007837FC" w:rsidRDefault="00D51AB8">
      <w:pPr>
        <w:spacing w:before="120" w:after="120" w:line="240" w:lineRule="auto"/>
        <w:ind w:firstLine="500"/>
        <w:jc w:val="both"/>
      </w:pPr>
      <w:bookmarkStart w:id="131" w:name="716317515"/>
      <w:bookmarkEnd w:id="130"/>
      <w:r>
        <w:rPr>
          <w:rFonts w:ascii="Times New Roman" w:hAnsi="Times New Roman"/>
          <w:color w:val="000000"/>
          <w:sz w:val="24"/>
        </w:rPr>
        <w:t>Допускается отсутствие защитно-декоративного покрытия на внутренних видимых поверхностях из твердых древесно-волокнистых плит группы А по ГОСТ 4598 в изделиях мебели, кроме кухонной, если это предусмотрено техни</w:t>
      </w:r>
      <w:r>
        <w:rPr>
          <w:rFonts w:ascii="Times New Roman" w:hAnsi="Times New Roman"/>
          <w:color w:val="000000"/>
          <w:sz w:val="24"/>
        </w:rPr>
        <w:t>ческой документацией на изделие.</w:t>
      </w:r>
    </w:p>
    <w:p w:rsidR="007837FC" w:rsidRDefault="00D51AB8">
      <w:pPr>
        <w:spacing w:before="120" w:after="120" w:line="240" w:lineRule="auto"/>
        <w:ind w:firstLine="500"/>
        <w:jc w:val="both"/>
      </w:pPr>
      <w:bookmarkStart w:id="132" w:name="716317516"/>
      <w:bookmarkEnd w:id="131"/>
      <w:r>
        <w:rPr>
          <w:rFonts w:ascii="Times New Roman" w:hAnsi="Times New Roman"/>
          <w:color w:val="000000"/>
          <w:sz w:val="24"/>
        </w:rPr>
        <w:t>5.2.24. Виды защитных и защитно-декоративных покрытий для поверхностей мебельной фурнитуры и деталей из металла должны быть установлены в нормативной документации на фурнитуру и детали в соответствии с требованиями ГОСТ 9.0</w:t>
      </w:r>
      <w:r>
        <w:rPr>
          <w:rFonts w:ascii="Times New Roman" w:hAnsi="Times New Roman"/>
          <w:color w:val="000000"/>
          <w:sz w:val="24"/>
        </w:rPr>
        <w:t>32, ГОСТ 9.301, ГОСТ 9.303.</w:t>
      </w:r>
    </w:p>
    <w:p w:rsidR="007837FC" w:rsidRDefault="00D51AB8">
      <w:pPr>
        <w:spacing w:before="120" w:after="120" w:line="240" w:lineRule="auto"/>
        <w:ind w:firstLine="500"/>
        <w:jc w:val="both"/>
      </w:pPr>
      <w:bookmarkStart w:id="133" w:name="716317517"/>
      <w:bookmarkEnd w:id="132"/>
      <w:r>
        <w:rPr>
          <w:rFonts w:ascii="Times New Roman" w:hAnsi="Times New Roman"/>
          <w:color w:val="000000"/>
          <w:sz w:val="24"/>
        </w:rPr>
        <w:t>Допускается отсутствие покрытия, если металлические детали изготовлены из специальных коррозионно-стойких сплавов (например, нержавеющей стали и др.).</w:t>
      </w:r>
    </w:p>
    <w:p w:rsidR="007837FC" w:rsidRDefault="00D51AB8">
      <w:pPr>
        <w:spacing w:before="120" w:after="120" w:line="240" w:lineRule="auto"/>
        <w:jc w:val="both"/>
      </w:pPr>
      <w:bookmarkStart w:id="134" w:name="716317518"/>
      <w:bookmarkEnd w:id="133"/>
      <w:r>
        <w:rPr>
          <w:rFonts w:ascii="Times New Roman" w:hAnsi="Times New Roman"/>
          <w:color w:val="000000"/>
          <w:sz w:val="24"/>
        </w:rPr>
        <w:t xml:space="preserve">5.2.25. Параметр шероховатости видимых при эксплуатации поверхностей деталей </w:t>
      </w:r>
      <w:r>
        <w:rPr>
          <w:rFonts w:ascii="Times New Roman" w:hAnsi="Times New Roman"/>
          <w:color w:val="000000"/>
          <w:sz w:val="24"/>
        </w:rPr>
        <w:t xml:space="preserve">из древесины и древесных материалов </w:t>
      </w:r>
      <w:r>
        <w:rPr>
          <w:rFonts w:ascii="Times New Roman" w:hAnsi="Times New Roman"/>
          <w:i/>
          <w:color w:val="000000"/>
          <w:sz w:val="24"/>
        </w:rPr>
        <w:t>Rm</w:t>
      </w:r>
      <w:r>
        <w:rPr>
          <w:rFonts w:ascii="Times New Roman" w:hAnsi="Times New Roman"/>
          <w:color w:val="000000"/>
          <w:sz w:val="24"/>
        </w:rPr>
        <w:t xml:space="preserve"> , для которых не предусмотрены защитно-декоративные покрытия (например, боковые поверхности выдвижных ящиков, поверхности разделочных досок), а также невидимых поверхностей, с которыми в процессе эксплуатации мебели с</w:t>
      </w:r>
      <w:r>
        <w:rPr>
          <w:rFonts w:ascii="Times New Roman" w:hAnsi="Times New Roman"/>
          <w:color w:val="000000"/>
          <w:sz w:val="24"/>
        </w:rPr>
        <w:t>оприкасается человек и предметы, должен быть не более 63 мкм по ГОСТ 7016.</w:t>
      </w:r>
    </w:p>
    <w:p w:rsidR="007837FC" w:rsidRDefault="00D51AB8">
      <w:pPr>
        <w:spacing w:before="120" w:after="120" w:line="240" w:lineRule="auto"/>
        <w:jc w:val="both"/>
      </w:pPr>
      <w:bookmarkStart w:id="135" w:name="716317519"/>
      <w:bookmarkEnd w:id="134"/>
      <w:r>
        <w:rPr>
          <w:rFonts w:ascii="Times New Roman" w:hAnsi="Times New Roman"/>
          <w:color w:val="000000"/>
          <w:sz w:val="24"/>
        </w:rPr>
        <w:t xml:space="preserve">Допускается определение шероховатости этих поверхностей по параметру </w:t>
      </w:r>
      <w:r>
        <w:rPr>
          <w:rFonts w:ascii="Times New Roman" w:hAnsi="Times New Roman"/>
          <w:i/>
          <w:color w:val="000000"/>
          <w:sz w:val="24"/>
        </w:rPr>
        <w:t>Rm</w:t>
      </w:r>
      <w:r>
        <w:rPr>
          <w:rFonts w:ascii="Times New Roman" w:hAnsi="Times New Roman"/>
          <w:color w:val="000000"/>
          <w:sz w:val="24"/>
        </w:rPr>
        <w:t xml:space="preserve"> </w:t>
      </w:r>
      <w:r>
        <w:rPr>
          <w:rFonts w:ascii="Times New Roman" w:hAnsi="Times New Roman"/>
          <w:color w:val="000000"/>
          <w:vertAlign w:val="subscript"/>
        </w:rPr>
        <w:t>max</w:t>
      </w:r>
      <w:r>
        <w:rPr>
          <w:rFonts w:ascii="Times New Roman" w:hAnsi="Times New Roman"/>
          <w:color w:val="000000"/>
          <w:sz w:val="24"/>
        </w:rPr>
        <w:t xml:space="preserve"> .</w:t>
      </w:r>
    </w:p>
    <w:p w:rsidR="007837FC" w:rsidRDefault="00D51AB8">
      <w:pPr>
        <w:spacing w:before="120" w:after="120" w:line="240" w:lineRule="auto"/>
        <w:ind w:firstLine="500"/>
        <w:jc w:val="both"/>
      </w:pPr>
      <w:bookmarkStart w:id="136" w:name="716317520"/>
      <w:bookmarkEnd w:id="135"/>
      <w:r>
        <w:rPr>
          <w:rFonts w:ascii="Times New Roman" w:hAnsi="Times New Roman"/>
          <w:color w:val="000000"/>
          <w:sz w:val="24"/>
        </w:rPr>
        <w:t xml:space="preserve">5.2.26. Рекомендуется, чтобы накладные задние стенки не выступали за наружные пласти боковых и верхних </w:t>
      </w:r>
      <w:r>
        <w:rPr>
          <w:rFonts w:ascii="Times New Roman" w:hAnsi="Times New Roman"/>
          <w:color w:val="000000"/>
          <w:sz w:val="24"/>
        </w:rPr>
        <w:t>горизонтальных щитов изделий, кроме случаев, специально предусмотренных конструкторской документацией.</w:t>
      </w:r>
    </w:p>
    <w:p w:rsidR="007837FC" w:rsidRDefault="00D51AB8">
      <w:pPr>
        <w:spacing w:before="120" w:after="120" w:line="240" w:lineRule="auto"/>
        <w:ind w:firstLine="500"/>
        <w:jc w:val="both"/>
      </w:pPr>
      <w:bookmarkStart w:id="137" w:name="716317521"/>
      <w:bookmarkEnd w:id="136"/>
      <w:r>
        <w:rPr>
          <w:rFonts w:ascii="Times New Roman" w:hAnsi="Times New Roman"/>
          <w:color w:val="000000"/>
          <w:sz w:val="24"/>
        </w:rPr>
        <w:t>5.2.27. Детали и сборочные единицы изделий сборно-разборной мебели должны быть изготовлены с точностью согласно требованиям ГОСТ 6449.1 - ГОСТ 6449.5, об</w:t>
      </w:r>
      <w:r>
        <w:rPr>
          <w:rFonts w:ascii="Times New Roman" w:hAnsi="Times New Roman"/>
          <w:color w:val="000000"/>
          <w:sz w:val="24"/>
        </w:rPr>
        <w:t>еспечивающей сборку и разборку изделий без дополнительной подгонки.</w:t>
      </w:r>
    </w:p>
    <w:p w:rsidR="007837FC" w:rsidRDefault="00D51AB8">
      <w:pPr>
        <w:spacing w:before="120" w:after="120" w:line="240" w:lineRule="auto"/>
        <w:ind w:firstLine="500"/>
        <w:jc w:val="both"/>
      </w:pPr>
      <w:bookmarkStart w:id="138" w:name="716317522"/>
      <w:bookmarkEnd w:id="137"/>
      <w:r>
        <w:rPr>
          <w:rFonts w:ascii="Times New Roman" w:hAnsi="Times New Roman"/>
          <w:color w:val="000000"/>
          <w:sz w:val="24"/>
        </w:rPr>
        <w:t>5.2.28. При эксплуатации мебели не должны выделяться химические вещества, относящиеся к первому классу опасности, а содержание остальных веществ не должно превышать допустимые уровни мигра</w:t>
      </w:r>
      <w:r>
        <w:rPr>
          <w:rFonts w:ascii="Times New Roman" w:hAnsi="Times New Roman"/>
          <w:color w:val="000000"/>
          <w:sz w:val="24"/>
        </w:rPr>
        <w:t>ции в воздушную среду, установленные в [1] или национальных стандартах (а при их отсутствии в национальных документах), содержащих санитарно-эпидемиологические и гигиенические требования к воздушной среде. При выделении из мебели нескольких вредных химичес</w:t>
      </w:r>
      <w:r>
        <w:rPr>
          <w:rFonts w:ascii="Times New Roman" w:hAnsi="Times New Roman"/>
          <w:color w:val="000000"/>
          <w:sz w:val="24"/>
        </w:rPr>
        <w:t>ких веществ, обладающих суммацией действия, сумма отношений концентрации к их предельно допустимой концентрации не должна превышать единицу по ГОСТ 12.1.007. Мебельная продукция не должна создавать в помещении специфического запаха не более 2 баллов.</w:t>
      </w:r>
    </w:p>
    <w:p w:rsidR="007837FC" w:rsidRDefault="00D51AB8">
      <w:pPr>
        <w:spacing w:before="120" w:after="120" w:line="240" w:lineRule="auto"/>
        <w:ind w:firstLine="500"/>
        <w:jc w:val="both"/>
      </w:pPr>
      <w:bookmarkStart w:id="139" w:name="716317523"/>
      <w:bookmarkEnd w:id="138"/>
      <w:r>
        <w:rPr>
          <w:rFonts w:ascii="Times New Roman" w:hAnsi="Times New Roman"/>
          <w:color w:val="000000"/>
          <w:sz w:val="24"/>
        </w:rPr>
        <w:t>5.2.2</w:t>
      </w:r>
      <w:r>
        <w:rPr>
          <w:rFonts w:ascii="Times New Roman" w:hAnsi="Times New Roman"/>
          <w:color w:val="000000"/>
          <w:sz w:val="24"/>
        </w:rPr>
        <w:t>9. Мебель, используемая в детских, дошкольных, школьных, в лечебно-профилактических, санаторно-курортных учреждениях, должна обеспечивать возможность проведения влажной дезинфекции рабочих и фасадных поверхностей во избежание роста и развития микрофлоры (о</w:t>
      </w:r>
      <w:r>
        <w:rPr>
          <w:rFonts w:ascii="Times New Roman" w:hAnsi="Times New Roman"/>
          <w:color w:val="000000"/>
          <w:sz w:val="24"/>
        </w:rPr>
        <w:t>собенно патогенной). После дезинфекции химическими реагентами не должно быть видимых изменений поверхности (высокостойкие поверхности) или возможно возникновение едва заметных изменений в блеске или цвете поверхности (стойкие поверхности).</w:t>
      </w:r>
    </w:p>
    <w:p w:rsidR="007837FC" w:rsidRDefault="00D51AB8">
      <w:pPr>
        <w:spacing w:before="120" w:after="120" w:line="240" w:lineRule="auto"/>
        <w:ind w:firstLine="500"/>
        <w:jc w:val="both"/>
      </w:pPr>
      <w:bookmarkStart w:id="140" w:name="716317524"/>
      <w:bookmarkEnd w:id="139"/>
      <w:r>
        <w:rPr>
          <w:rFonts w:ascii="Times New Roman" w:hAnsi="Times New Roman"/>
          <w:color w:val="000000"/>
          <w:sz w:val="24"/>
        </w:rPr>
        <w:t>5.2.30. Контроли</w:t>
      </w:r>
      <w:r>
        <w:rPr>
          <w:rFonts w:ascii="Times New Roman" w:hAnsi="Times New Roman"/>
          <w:color w:val="000000"/>
          <w:sz w:val="24"/>
        </w:rPr>
        <w:t>руемые показатели мебели должны соответствовать указанным в таблице 3.</w:t>
      </w:r>
    </w:p>
    <w:p w:rsidR="007837FC" w:rsidRDefault="00D51AB8">
      <w:pPr>
        <w:spacing w:before="120" w:after="120" w:line="240" w:lineRule="auto"/>
        <w:ind w:firstLine="500"/>
        <w:jc w:val="right"/>
      </w:pPr>
      <w:bookmarkStart w:id="141" w:name="716317525"/>
      <w:bookmarkEnd w:id="140"/>
      <w:r>
        <w:rPr>
          <w:rFonts w:ascii="Times New Roman" w:hAnsi="Times New Roman"/>
          <w:color w:val="000000"/>
          <w:sz w:val="24"/>
        </w:rPr>
        <w:t>Таблица 3</w:t>
      </w:r>
    </w:p>
    <w:tbl>
      <w:tblPr>
        <w:tblW w:w="12840" w:type="auto"/>
        <w:tblCellSpacing w:w="0" w:type="auto"/>
        <w:tblLook w:val="04A0" w:firstRow="1" w:lastRow="0" w:firstColumn="1" w:lastColumn="0" w:noHBand="0" w:noVBand="1"/>
      </w:tblPr>
      <w:tblGrid>
        <w:gridCol w:w="3505"/>
        <w:gridCol w:w="1768"/>
        <w:gridCol w:w="3254"/>
        <w:gridCol w:w="1327"/>
      </w:tblGrid>
      <w:tr w:rsidR="007837FC">
        <w:trPr>
          <w:trHeight w:val="15"/>
          <w:tblCellSpacing w:w="0" w:type="auto"/>
        </w:trPr>
        <w:tc>
          <w:tcPr>
            <w:tcW w:w="8732" w:type="dxa"/>
            <w:vMerge w:val="restart"/>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bookmarkStart w:id="142" w:name="716317526"/>
            <w:bookmarkEnd w:id="141"/>
            <w:r>
              <w:rPr>
                <w:rFonts w:ascii="Times New Roman" w:hAnsi="Times New Roman"/>
                <w:color w:val="000000"/>
                <w:sz w:val="24"/>
              </w:rPr>
              <w:t>Наименование показателя</w:t>
            </w:r>
          </w:p>
        </w:tc>
        <w:tc>
          <w:tcPr>
            <w:tcW w:w="0" w:type="auto"/>
            <w:gridSpan w:val="3"/>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Значение показателя в зависимости от эксплуатационного назначения мебели</w:t>
            </w:r>
          </w:p>
        </w:tc>
      </w:tr>
      <w:tr w:rsidR="007837FC">
        <w:trPr>
          <w:gridAfter w:val="1"/>
          <w:wAfter w:w="3407" w:type="dxa"/>
          <w:trHeight w:val="15"/>
          <w:tblCellSpacing w:w="0" w:type="auto"/>
        </w:trPr>
        <w:tc>
          <w:tcPr>
            <w:tcW w:w="8732"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бытовой</w:t>
            </w:r>
          </w:p>
        </w:tc>
        <w:tc>
          <w:tcPr>
            <w:tcW w:w="1775"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для общественных помещений</w:t>
            </w:r>
          </w:p>
        </w:tc>
        <w:tc>
          <w:tcPr>
            <w:tcW w:w="0" w:type="auto"/>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для театрально-зрелищных предприятий, спор</w:t>
            </w:r>
            <w:r>
              <w:rPr>
                <w:rFonts w:ascii="Times New Roman" w:hAnsi="Times New Roman"/>
                <w:color w:val="000000"/>
                <w:sz w:val="24"/>
              </w:rPr>
              <w:t>тивных сооружений, залов ожидания транспортных средств</w:t>
            </w:r>
          </w:p>
        </w:tc>
      </w:tr>
      <w:tr w:rsidR="007837FC">
        <w:trPr>
          <w:tblCellSpacing w:w="0" w:type="auto"/>
        </w:trPr>
        <w:tc>
          <w:tcPr>
            <w:tcW w:w="8732"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КОРПУСНАЯ МЕБЕЛЬ [2]</w:t>
            </w:r>
          </w:p>
        </w:tc>
        <w:tc>
          <w:tcPr>
            <w:tcW w:w="1775" w:type="dxa"/>
            <w:tcBorders>
              <w:top w:val="single" w:sz="8" w:space="0" w:color="000001"/>
              <w:left w:val="single" w:sz="8" w:space="0" w:color="000001"/>
              <w:right w:val="single" w:sz="8" w:space="0" w:color="000001"/>
            </w:tcBorders>
            <w:vAlign w:val="center"/>
          </w:tcPr>
          <w:p w:rsidR="007837FC" w:rsidRDefault="007837FC">
            <w:pPr>
              <w:spacing w:after="0"/>
            </w:pPr>
          </w:p>
        </w:tc>
        <w:tc>
          <w:tcPr>
            <w:tcW w:w="2058" w:type="dxa"/>
            <w:tcBorders>
              <w:top w:val="single" w:sz="8" w:space="0" w:color="000001"/>
              <w:left w:val="single" w:sz="8" w:space="0" w:color="000001"/>
              <w:right w:val="single" w:sz="8" w:space="0" w:color="000001"/>
            </w:tcBorders>
            <w:vAlign w:val="center"/>
          </w:tcPr>
          <w:p w:rsidR="007837FC" w:rsidRDefault="007837FC">
            <w:pPr>
              <w:spacing w:after="0"/>
            </w:pPr>
          </w:p>
        </w:tc>
        <w:tc>
          <w:tcPr>
            <w:tcW w:w="0" w:type="auto"/>
            <w:tcBorders>
              <w:top w:val="single" w:sz="8" w:space="0" w:color="000001"/>
              <w:left w:val="single" w:sz="8" w:space="0" w:color="000001"/>
              <w:right w:val="single" w:sz="8" w:space="0" w:color="000001"/>
            </w:tcBorders>
            <w:vAlign w:val="center"/>
          </w:tcPr>
          <w:p w:rsidR="007837FC" w:rsidRDefault="007837FC">
            <w:pPr>
              <w:spacing w:after="0"/>
            </w:pP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и деформируемость корпуса:</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циклы нагружения</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600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600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600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деформация, мм,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основания, циклы нагружения</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Прогиб </w:t>
            </w:r>
            <w:r>
              <w:rPr>
                <w:rFonts w:ascii="Times New Roman" w:hAnsi="Times New Roman"/>
                <w:color w:val="000000"/>
                <w:sz w:val="24"/>
              </w:rPr>
              <w:t>свободнолежащих полок в расчете на 1 м длины, мм, не более</w:t>
            </w:r>
          </w:p>
        </w:tc>
        <w:tc>
          <w:tcPr>
            <w:tcW w:w="1775"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c>
          <w:tcPr>
            <w:tcW w:w="2058"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c>
          <w:tcPr>
            <w:tcW w:w="0" w:type="auto"/>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7837FC">
            <w:pPr>
              <w:spacing w:after="0"/>
            </w:pPr>
          </w:p>
        </w:tc>
        <w:tc>
          <w:tcPr>
            <w:tcW w:w="0" w:type="auto"/>
            <w:gridSpan w:val="3"/>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Расчетная нагрузка по ГОСТ 19882</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полкодержателей, циклы нагружения</w:t>
            </w:r>
          </w:p>
        </w:tc>
        <w:tc>
          <w:tcPr>
            <w:tcW w:w="1775"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2058"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0" w:type="auto"/>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верхних и нижних щитов под действием нагрузки по ГОСТ 19882, ч, без разрушения</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24</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24</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24</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Долговечность опор качения, циклы прокатывания:</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при длине хода (500 +/- 50) мм</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2500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10000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при длине хода (250 +/- 25) мм</w:t>
            </w:r>
          </w:p>
        </w:tc>
        <w:tc>
          <w:tcPr>
            <w:tcW w:w="1775"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5000</w:t>
            </w:r>
          </w:p>
        </w:tc>
        <w:tc>
          <w:tcPr>
            <w:tcW w:w="2058"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10000</w:t>
            </w:r>
          </w:p>
        </w:tc>
        <w:tc>
          <w:tcPr>
            <w:tcW w:w="0" w:type="auto"/>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20000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корпуса и крепления подвесок настенных изделий корпусной мебели, даН, без разрушения</w:t>
            </w:r>
          </w:p>
        </w:tc>
        <w:tc>
          <w:tcPr>
            <w:tcW w:w="0" w:type="auto"/>
            <w:gridSpan w:val="3"/>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Расчетная нагрузка, зависящая от функционального назначения изделия</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ДВЕРИ С ВЕРТИКАЛЬНОЙ ОСЬЮ</w:t>
            </w:r>
          </w:p>
          <w:p w:rsidR="007837FC" w:rsidRDefault="00D51AB8">
            <w:pPr>
              <w:spacing w:after="0"/>
            </w:pPr>
            <w:r>
              <w:rPr>
                <w:rFonts w:ascii="Times New Roman" w:hAnsi="Times New Roman"/>
                <w:color w:val="000000"/>
                <w:sz w:val="24"/>
              </w:rPr>
              <w:t>ВРАЩЕНИЯ [2]</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Жесткость крепления дверей, характеризующаяся остаточной деформацией, мм, не более:</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вкладных</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накладных</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Прочность </w:t>
            </w:r>
            <w:r>
              <w:rPr>
                <w:rFonts w:ascii="Times New Roman" w:hAnsi="Times New Roman"/>
                <w:color w:val="000000"/>
                <w:sz w:val="24"/>
              </w:rPr>
              <w:t>крепления дверей, циклы нагружения</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Долговечность крепления дверей:</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циклы нагружения</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20000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40000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80000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остаточная деформация, мм, не более:</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вкладных</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накладных</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2,5</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2,5</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2,5</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ДВЕРИ С ГОРИЗОНТАЛЬНОЙ ОСЬЮ ВРАЩЕНИЯ [2]</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крепления:</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циклы нагружения</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деформация под нагрузкой, мм,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остаточная деформация, мм,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Долговечность крепления, циклы нагружения</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20000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РАЗДВИЖНЫЕ ДВЕРИ И ГОРИЗОНТАЛЬНЫЕ </w:t>
            </w:r>
            <w:r>
              <w:rPr>
                <w:rFonts w:ascii="Times New Roman" w:hAnsi="Times New Roman"/>
                <w:color w:val="000000"/>
                <w:sz w:val="24"/>
              </w:rPr>
              <w:t>ДВЕРИ-ШТОРКИ [2]</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Усилие раздвигания, даН,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крепления, даН</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4,0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4,0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Долговечность крепления, циклы нагружения</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20000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40000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ВЕРТИКАЛЬНЫЕ ДВЕРИ-ШТОРКИ [2]</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Усилие раздвигания, даН,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циклы нагружения</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40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ЯЩИКИ (ПОЛУЯЩИКИ) [2]</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Усилие выдвигания ящиков (полуящиков), даН,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ящиков (полуящиков):</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при нагружении дна ящика (полуящика), даН</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i/>
                <w:color w:val="000000"/>
                <w:sz w:val="24"/>
              </w:rPr>
              <w:t>Q</w:t>
            </w:r>
            <w:r>
              <w:rPr>
                <w:rFonts w:ascii="Times New Roman" w:hAnsi="Times New Roman"/>
                <w:color w:val="000000"/>
                <w:sz w:val="24"/>
              </w:rPr>
              <w:t xml:space="preserve"> + 4,0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i/>
                <w:color w:val="000000"/>
                <w:sz w:val="24"/>
              </w:rPr>
              <w:t>Q</w:t>
            </w:r>
            <w:r>
              <w:rPr>
                <w:rFonts w:ascii="Times New Roman" w:hAnsi="Times New Roman"/>
                <w:color w:val="000000"/>
                <w:sz w:val="24"/>
              </w:rPr>
              <w:t xml:space="preserve"> + 6,0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i/>
                <w:color w:val="000000"/>
                <w:sz w:val="24"/>
              </w:rPr>
              <w:t>Q</w:t>
            </w:r>
            <w:r>
              <w:rPr>
                <w:rFonts w:ascii="Times New Roman" w:hAnsi="Times New Roman"/>
                <w:color w:val="000000"/>
                <w:sz w:val="24"/>
              </w:rPr>
              <w:t xml:space="preserve"> + 7,0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7837FC">
            <w:pPr>
              <w:spacing w:after="0"/>
            </w:pPr>
          </w:p>
        </w:tc>
        <w:tc>
          <w:tcPr>
            <w:tcW w:w="0" w:type="auto"/>
            <w:gridSpan w:val="3"/>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 </w:t>
            </w:r>
            <w:r>
              <w:rPr>
                <w:rFonts w:ascii="Times New Roman" w:hAnsi="Times New Roman"/>
                <w:i/>
                <w:color w:val="000000"/>
                <w:sz w:val="24"/>
              </w:rPr>
              <w:t>Q</w:t>
            </w:r>
            <w:r>
              <w:rPr>
                <w:rFonts w:ascii="Times New Roman" w:hAnsi="Times New Roman"/>
                <w:color w:val="000000"/>
                <w:sz w:val="24"/>
              </w:rPr>
              <w:t xml:space="preserve"> - расчетная </w:t>
            </w:r>
            <w:r>
              <w:rPr>
                <w:rFonts w:ascii="Times New Roman" w:hAnsi="Times New Roman"/>
                <w:color w:val="000000"/>
                <w:sz w:val="24"/>
              </w:rPr>
              <w:t>нагрузка по ГОСТ 28105)</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при вертикальном нагружении передней стенки ящика (полуящика), циклы</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при горизонтальном динамическом нагружении ящика (полуящика), циклы</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Долговечность ящиков (полуящиков):</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циклы нагружения</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20000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40000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80000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деформация, мм,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ШТАНГИ [2]</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Прогиб эталонной стационарной штанги длиной 1 метр, мм,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8,0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8,0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8,0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Усилие выдвигания штанг, даН,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Долговечность выдвижных штанг:</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циклы нагружения</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20000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20000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30000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при этом прогиб, мм,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выдвижных штанг, даН</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i/>
                <w:color w:val="000000"/>
                <w:sz w:val="24"/>
              </w:rPr>
              <w:t>Q</w:t>
            </w:r>
            <w:r>
              <w:rPr>
                <w:rFonts w:ascii="Times New Roman" w:hAnsi="Times New Roman"/>
                <w:color w:val="000000"/>
                <w:sz w:val="24"/>
              </w:rPr>
              <w:t xml:space="preserve"> + 5,0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i/>
                <w:color w:val="000000"/>
                <w:sz w:val="24"/>
              </w:rPr>
              <w:t>Q</w:t>
            </w:r>
            <w:r>
              <w:rPr>
                <w:rFonts w:ascii="Times New Roman" w:hAnsi="Times New Roman"/>
                <w:color w:val="000000"/>
                <w:sz w:val="24"/>
              </w:rPr>
              <w:t xml:space="preserve"> + 5,0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i/>
                <w:color w:val="000000"/>
                <w:sz w:val="24"/>
              </w:rPr>
              <w:t>Q</w:t>
            </w:r>
            <w:r>
              <w:rPr>
                <w:rFonts w:ascii="Times New Roman" w:hAnsi="Times New Roman"/>
                <w:color w:val="000000"/>
                <w:sz w:val="24"/>
              </w:rPr>
              <w:t xml:space="preserve"> + 5,0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штангодержателей, даН</w:t>
            </w:r>
          </w:p>
        </w:tc>
        <w:tc>
          <w:tcPr>
            <w:tcW w:w="0" w:type="auto"/>
            <w:gridSpan w:val="3"/>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Расчетная нагрузка ( </w:t>
            </w:r>
            <w:r>
              <w:rPr>
                <w:rFonts w:ascii="Times New Roman" w:hAnsi="Times New Roman"/>
                <w:i/>
                <w:color w:val="000000"/>
                <w:sz w:val="24"/>
              </w:rPr>
              <w:t>Q</w:t>
            </w:r>
            <w:r>
              <w:rPr>
                <w:rFonts w:ascii="Times New Roman" w:hAnsi="Times New Roman"/>
                <w:color w:val="000000"/>
                <w:sz w:val="24"/>
              </w:rPr>
              <w:t xml:space="preserve"> ) в зависимости от длины штанги - по ГОСТ 28102</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НОЖКИ &lt;*&gt;</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Прочность крепления подсадной ножки </w:t>
            </w:r>
            <w:r>
              <w:rPr>
                <w:rFonts w:ascii="Times New Roman" w:hAnsi="Times New Roman"/>
                <w:color w:val="000000"/>
                <w:sz w:val="24"/>
              </w:rPr>
              <w:t>длиной до 170 мм в зависимости от массы изделия (кг) в загруженном состоянии, даН, не менее &lt;**&gt;:</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 30 включ.</w:t>
            </w:r>
          </w:p>
        </w:tc>
        <w:tc>
          <w:tcPr>
            <w:tcW w:w="0" w:type="auto"/>
            <w:gridSpan w:val="3"/>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Св. 30 до 60 "</w:t>
            </w:r>
          </w:p>
        </w:tc>
        <w:tc>
          <w:tcPr>
            <w:tcW w:w="0" w:type="auto"/>
            <w:gridSpan w:val="3"/>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60 " 90 "</w:t>
            </w:r>
          </w:p>
        </w:tc>
        <w:tc>
          <w:tcPr>
            <w:tcW w:w="0" w:type="auto"/>
            <w:gridSpan w:val="3"/>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90 " 300 "</w:t>
            </w:r>
          </w:p>
        </w:tc>
        <w:tc>
          <w:tcPr>
            <w:tcW w:w="0" w:type="auto"/>
            <w:gridSpan w:val="3"/>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90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300</w:t>
            </w:r>
          </w:p>
        </w:tc>
        <w:tc>
          <w:tcPr>
            <w:tcW w:w="0" w:type="auto"/>
            <w:gridSpan w:val="3"/>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120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НАСТЕННЫЕ ИЗДЕЛИЯ</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корпуса и крепления подвесок, даН</w:t>
            </w:r>
          </w:p>
        </w:tc>
        <w:tc>
          <w:tcPr>
            <w:tcW w:w="0" w:type="auto"/>
            <w:gridSpan w:val="3"/>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Расчетная нагрузка по ГОСТ 28136, зависящая от функционального назначения изделия</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ОБЕДЕННЫЕ СТОЛЫ (КРОМЕ СКЛАДНЫХ СТОЛОВ) [4]</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Устойчивость, даН, не менее: вертикальная нагрузка для столов массой:</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 15 кг включ.</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Св. 15 кг</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горизонтальная нагрузка для столов массой:</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 15 кг включ.</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Св. 15 кг</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под действием вертикальной статической нагрузки:</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циклы нагружения</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прогиб, мм,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под действием</w:t>
            </w:r>
            <w:r>
              <w:rPr>
                <w:rFonts w:ascii="Times New Roman" w:hAnsi="Times New Roman"/>
                <w:color w:val="000000"/>
                <w:sz w:val="24"/>
              </w:rPr>
              <w:t xml:space="preserve"> длительной вертикальной нагрузки:</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деформация под нагрузкой (прогиб), %,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остаточная деформация, мм,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под действием ударной нагрузки:</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высота падения груза, мм</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80,0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140,0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180,0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Жесткость:</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циклы нагружения</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деформация &lt;***&gt;, мм,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Долговечность под действием горизонтальной нагрузки:</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циклы нагружения</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15000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30000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деформация &lt;***&gt;, мм,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Долговечность под действием вертикальной </w:t>
            </w:r>
            <w:r>
              <w:rPr>
                <w:rFonts w:ascii="Times New Roman" w:hAnsi="Times New Roman"/>
                <w:color w:val="000000"/>
                <w:sz w:val="24"/>
              </w:rPr>
              <w:t>нагрузки:</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циклы нагружения</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7500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30000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деформация, мм,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при падении:</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число падений</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высота падения, мм</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300,0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ПИСЬМЕННЫЕ СТОЛЫ (РАБОЧИЕ) [4]</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Устойчивость, даН, не менее:</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вертикальная нагрузка (на крышку)</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горизонтальная нагрузка (на крышку)</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вертикальная нагрузка изделий с ящиками и дверями:</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на дверь</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на ящик</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4,0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4,0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4,0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под действием вертикальной статической нагрузки:</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циклы нагружения</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прогиб, мм,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под действием длительной вертикальной нагрузки:</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деформация под нагрузкой (прогиб), %,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остаточная деформация, мм,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Прочность под </w:t>
            </w:r>
            <w:r>
              <w:rPr>
                <w:rFonts w:ascii="Times New Roman" w:hAnsi="Times New Roman"/>
                <w:color w:val="000000"/>
                <w:sz w:val="24"/>
              </w:rPr>
              <w:t>действием ударной нагрузки:</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высота падения груза, мм</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80,0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140,0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180,0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Жесткость:</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циклы нагружения</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деформация &lt;***&gt;, мм,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Долговечность под действием горизонтальной нагрузки:</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циклы нагружения</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15000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30000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деформация &lt;***&gt;, мм,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25,0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25,0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25,0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Долговечность под действием вертикальной нагрузки:</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циклы нагружения</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7500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30000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деформация, мм,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при падении:</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число падений</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высота падения, мм</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300,0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Долговечность опор качения, циклы прокатывания:</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при длине хода (500 +/- 50) мм</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2500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10000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при длине хода (250 +/- 25) мм</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20000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ЖУРНАЛЬНЫЕ СТОЛЫ [4]</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Устойчивость, даН, не менее:</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вертикальная нагрузка для столов </w:t>
            </w:r>
            <w:r>
              <w:rPr>
                <w:rFonts w:ascii="Times New Roman" w:hAnsi="Times New Roman"/>
                <w:color w:val="000000"/>
                <w:sz w:val="24"/>
              </w:rPr>
              <w:t>массой:</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 15 кг включ.</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Св. 15 кг</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горизонтальная нагрузка для столов массой:</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 15 кг включ.</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Св. 15 кг</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под действием вертикальной статической нагрузки:</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циклы нагружения</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прогиб, мм,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под действием длительной вертикальной нагрузки:</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деформация под нагрузкой (прогиб), %,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остаточная деформация, мм,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под действием ударной нагрузки:</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высота падения груза, мм</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80,0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140,0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180,0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Жесткость:</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циклы нагружения</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деформация &lt;***&gt;, мм,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Долговечность под действием горизонтальной нагрузки:</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циклы нагружения</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15000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30000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деформация &lt;***&gt;, мм, не </w:t>
            </w:r>
            <w:r>
              <w:rPr>
                <w:rFonts w:ascii="Times New Roman" w:hAnsi="Times New Roman"/>
                <w:color w:val="000000"/>
                <w:sz w:val="24"/>
              </w:rPr>
              <w:t>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Долговечность под действием вертикальной нагрузки:</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циклы нагружения</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7500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30000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деформация, мм,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при падении:</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число падений</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высота падения, мм</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300,0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Долговечность </w:t>
            </w:r>
            <w:r>
              <w:rPr>
                <w:rFonts w:ascii="Times New Roman" w:hAnsi="Times New Roman"/>
                <w:color w:val="000000"/>
                <w:sz w:val="24"/>
              </w:rPr>
              <w:t>опор качения, циклы прокатывания:</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при длине хода (500 +/- 50) мм</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2500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10000</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при длине хода (250 +/- 25) мм</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20000</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СТОЛЫ ДЕТСКИЕ</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Устойчивость, даН, не менее:</w:t>
            </w:r>
          </w:p>
        </w:tc>
        <w:tc>
          <w:tcPr>
            <w:tcW w:w="0" w:type="auto"/>
            <w:gridSpan w:val="2"/>
            <w:tcBorders>
              <w:left w:val="single" w:sz="8" w:space="0" w:color="000001"/>
              <w:right w:val="single" w:sz="8" w:space="0" w:color="000001"/>
            </w:tcBorders>
            <w:vAlign w:val="center"/>
          </w:tcPr>
          <w:p w:rsidR="007837FC" w:rsidRDefault="007837FC">
            <w:pPr>
              <w:spacing w:after="0"/>
            </w:pPr>
          </w:p>
        </w:tc>
        <w:tc>
          <w:tcPr>
            <w:tcW w:w="3407" w:type="dxa"/>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вертикальная нагрузка</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w:t>
            </w:r>
          </w:p>
        </w:tc>
        <w:tc>
          <w:tcPr>
            <w:tcW w:w="340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горизонтальная нагрузка для столов </w:t>
            </w:r>
            <w:r>
              <w:rPr>
                <w:rFonts w:ascii="Times New Roman" w:hAnsi="Times New Roman"/>
                <w:color w:val="000000"/>
                <w:sz w:val="24"/>
              </w:rPr>
              <w:t>массой:</w:t>
            </w:r>
          </w:p>
        </w:tc>
        <w:tc>
          <w:tcPr>
            <w:tcW w:w="0" w:type="auto"/>
            <w:gridSpan w:val="2"/>
            <w:tcBorders>
              <w:left w:val="single" w:sz="8" w:space="0" w:color="000001"/>
              <w:right w:val="single" w:sz="8" w:space="0" w:color="000001"/>
            </w:tcBorders>
            <w:vAlign w:val="center"/>
          </w:tcPr>
          <w:p w:rsidR="007837FC" w:rsidRDefault="007837FC">
            <w:pPr>
              <w:spacing w:after="0"/>
            </w:pPr>
          </w:p>
        </w:tc>
        <w:tc>
          <w:tcPr>
            <w:tcW w:w="3407" w:type="dxa"/>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 10 кг включ.</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340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Св. 10 кг</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w:t>
            </w:r>
          </w:p>
        </w:tc>
        <w:tc>
          <w:tcPr>
            <w:tcW w:w="340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под действием статической нагрузки:</w:t>
            </w:r>
          </w:p>
        </w:tc>
        <w:tc>
          <w:tcPr>
            <w:tcW w:w="0" w:type="auto"/>
            <w:gridSpan w:val="2"/>
            <w:tcBorders>
              <w:left w:val="single" w:sz="8" w:space="0" w:color="000001"/>
              <w:right w:val="single" w:sz="8" w:space="0" w:color="000001"/>
            </w:tcBorders>
            <w:vAlign w:val="center"/>
          </w:tcPr>
          <w:p w:rsidR="007837FC" w:rsidRDefault="007837FC">
            <w:pPr>
              <w:spacing w:after="0"/>
            </w:pPr>
          </w:p>
        </w:tc>
        <w:tc>
          <w:tcPr>
            <w:tcW w:w="3407" w:type="dxa"/>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прогиб, мм, не более</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w:t>
            </w:r>
          </w:p>
        </w:tc>
        <w:tc>
          <w:tcPr>
            <w:tcW w:w="340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под действием ударной нагрузки:</w:t>
            </w:r>
          </w:p>
        </w:tc>
        <w:tc>
          <w:tcPr>
            <w:tcW w:w="0" w:type="auto"/>
            <w:gridSpan w:val="2"/>
            <w:tcBorders>
              <w:left w:val="single" w:sz="8" w:space="0" w:color="000001"/>
              <w:right w:val="single" w:sz="8" w:space="0" w:color="000001"/>
            </w:tcBorders>
            <w:vAlign w:val="center"/>
          </w:tcPr>
          <w:p w:rsidR="007837FC" w:rsidRDefault="007837FC">
            <w:pPr>
              <w:spacing w:after="0"/>
            </w:pPr>
          </w:p>
        </w:tc>
        <w:tc>
          <w:tcPr>
            <w:tcW w:w="3407" w:type="dxa"/>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высота падения груза, мм</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80,0</w:t>
            </w:r>
          </w:p>
        </w:tc>
        <w:tc>
          <w:tcPr>
            <w:tcW w:w="340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Жесткость:</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c>
          <w:tcPr>
            <w:tcW w:w="340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деформация &lt;***&gt;, мм, не более:</w:t>
            </w:r>
          </w:p>
        </w:tc>
        <w:tc>
          <w:tcPr>
            <w:tcW w:w="0" w:type="auto"/>
            <w:gridSpan w:val="2"/>
            <w:tcBorders>
              <w:left w:val="single" w:sz="8" w:space="0" w:color="000001"/>
              <w:right w:val="single" w:sz="8" w:space="0" w:color="000001"/>
            </w:tcBorders>
            <w:vAlign w:val="center"/>
          </w:tcPr>
          <w:p w:rsidR="007837FC" w:rsidRDefault="007837FC">
            <w:pPr>
              <w:spacing w:after="0"/>
            </w:pPr>
          </w:p>
        </w:tc>
        <w:tc>
          <w:tcPr>
            <w:tcW w:w="3407" w:type="dxa"/>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для номеров 0, 00, 1</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7,5</w:t>
            </w:r>
          </w:p>
        </w:tc>
        <w:tc>
          <w:tcPr>
            <w:tcW w:w="340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для номеров 2, 3</w:t>
            </w:r>
          </w:p>
        </w:tc>
        <w:tc>
          <w:tcPr>
            <w:tcW w:w="0" w:type="auto"/>
            <w:gridSpan w:val="2"/>
            <w:tcBorders>
              <w:left w:val="single" w:sz="8" w:space="0" w:color="000001"/>
              <w:right w:val="single" w:sz="8" w:space="0" w:color="000001"/>
            </w:tcBorders>
            <w:vAlign w:val="center"/>
          </w:tcPr>
          <w:p w:rsidR="007837FC" w:rsidRDefault="007837FC">
            <w:pPr>
              <w:spacing w:after="0"/>
            </w:pPr>
          </w:p>
        </w:tc>
        <w:tc>
          <w:tcPr>
            <w:tcW w:w="3407" w:type="dxa"/>
            <w:tcBorders>
              <w:left w:val="single" w:sz="8" w:space="0" w:color="000001"/>
              <w:right w:val="single" w:sz="8" w:space="0" w:color="000001"/>
            </w:tcBorders>
            <w:vAlign w:val="center"/>
          </w:tcPr>
          <w:p w:rsidR="007837FC" w:rsidRDefault="007837FC">
            <w:pPr>
              <w:spacing w:after="0"/>
            </w:pP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Долговечность под действием горизонтальной нагрузки:</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циклы нагружения</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деформация &lt;***&gt;, мм, не более:</w:t>
            </w:r>
          </w:p>
        </w:tc>
        <w:tc>
          <w:tcPr>
            <w:tcW w:w="0" w:type="auto"/>
            <w:gridSpan w:val="2"/>
            <w:tcBorders>
              <w:left w:val="single" w:sz="8" w:space="0" w:color="000001"/>
              <w:right w:val="single" w:sz="8" w:space="0" w:color="000001"/>
            </w:tcBorders>
            <w:vAlign w:val="center"/>
          </w:tcPr>
          <w:p w:rsidR="007837FC" w:rsidRDefault="007837FC">
            <w:pPr>
              <w:spacing w:after="0"/>
            </w:pPr>
          </w:p>
        </w:tc>
        <w:tc>
          <w:tcPr>
            <w:tcW w:w="3407" w:type="dxa"/>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для номеров 0, 00, 1</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7,5</w:t>
            </w:r>
          </w:p>
        </w:tc>
        <w:tc>
          <w:tcPr>
            <w:tcW w:w="340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для номеров 2, 3</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w:t>
            </w:r>
          </w:p>
        </w:tc>
        <w:tc>
          <w:tcPr>
            <w:tcW w:w="340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при падении:</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число падений</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высота падения, мм</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СТОЛЫ ТУАЛЕТНЫЕ [4]</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Устойчивость, даН, не менее:</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вертикальная нагрузка</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_</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горизонтальная нагрузка для столов массой:</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 10 кг включ.</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Св. 10 кг</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Прочность </w:t>
            </w:r>
            <w:r>
              <w:rPr>
                <w:rFonts w:ascii="Times New Roman" w:hAnsi="Times New Roman"/>
                <w:color w:val="000000"/>
                <w:sz w:val="24"/>
              </w:rPr>
              <w:t>под действием вертикальной статической нагрузки:</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циклы нагружения</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прогиб, мм,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под действием длительной вертикальной нагрузки:</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деформация под нагрузкой (прогиб), %,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остаточная деформация, </w:t>
            </w:r>
            <w:r>
              <w:rPr>
                <w:rFonts w:ascii="Times New Roman" w:hAnsi="Times New Roman"/>
                <w:color w:val="000000"/>
                <w:sz w:val="24"/>
              </w:rPr>
              <w:t>мм,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под действием ударной нагрузки:</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высота падения груза, мм</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80,0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140,0</w:t>
            </w:r>
          </w:p>
        </w:tc>
        <w:tc>
          <w:tcPr>
            <w:tcW w:w="0" w:type="auto"/>
            <w:tcBorders>
              <w:left w:val="single" w:sz="8" w:space="0" w:color="000001"/>
              <w:right w:val="single" w:sz="8" w:space="0" w:color="000001"/>
            </w:tcBorders>
            <w:vAlign w:val="center"/>
          </w:tcPr>
          <w:p w:rsidR="007837FC" w:rsidRDefault="007837FC">
            <w:pPr>
              <w:spacing w:after="0"/>
            </w:pP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Жесткость:</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циклы нагружения</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Долговечность под действием горизонтальной нагрузки:</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циклы нагружения</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деформация &lt;***&gt;, </w:t>
            </w:r>
            <w:r>
              <w:rPr>
                <w:rFonts w:ascii="Times New Roman" w:hAnsi="Times New Roman"/>
                <w:color w:val="000000"/>
                <w:sz w:val="24"/>
              </w:rPr>
              <w:t>мм, не более</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rHeight w:val="255"/>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при падении:</w:t>
            </w:r>
          </w:p>
        </w:tc>
        <w:tc>
          <w:tcPr>
            <w:tcW w:w="1775" w:type="dxa"/>
            <w:tcBorders>
              <w:left w:val="single" w:sz="8" w:space="0" w:color="000001"/>
              <w:right w:val="single" w:sz="8" w:space="0" w:color="000001"/>
            </w:tcBorders>
            <w:vAlign w:val="center"/>
          </w:tcPr>
          <w:p w:rsidR="007837FC" w:rsidRDefault="007837FC">
            <w:pPr>
              <w:spacing w:after="0"/>
            </w:pPr>
          </w:p>
        </w:tc>
        <w:tc>
          <w:tcPr>
            <w:tcW w:w="2058" w:type="dxa"/>
            <w:tcBorders>
              <w:left w:val="single" w:sz="8" w:space="0" w:color="000001"/>
              <w:right w:val="single" w:sz="8" w:space="0" w:color="000001"/>
            </w:tcBorders>
            <w:vAlign w:val="center"/>
          </w:tcPr>
          <w:p w:rsidR="007837FC" w:rsidRDefault="007837FC">
            <w:pPr>
              <w:spacing w:after="0"/>
            </w:pPr>
          </w:p>
        </w:tc>
        <w:tc>
          <w:tcPr>
            <w:tcW w:w="0" w:type="auto"/>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873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число падений</w:t>
            </w:r>
          </w:p>
        </w:tc>
        <w:tc>
          <w:tcPr>
            <w:tcW w:w="177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20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0" w:type="auto"/>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blCellSpacing w:w="0" w:type="auto"/>
        </w:trPr>
        <w:tc>
          <w:tcPr>
            <w:tcW w:w="8732"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высота падения, мм</w:t>
            </w:r>
          </w:p>
        </w:tc>
        <w:tc>
          <w:tcPr>
            <w:tcW w:w="1775"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150,0</w:t>
            </w:r>
          </w:p>
        </w:tc>
        <w:tc>
          <w:tcPr>
            <w:tcW w:w="2058"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200,0</w:t>
            </w:r>
          </w:p>
        </w:tc>
        <w:tc>
          <w:tcPr>
            <w:tcW w:w="0" w:type="auto"/>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rHeight w:val="15"/>
          <w:tblCellSpacing w:w="0" w:type="auto"/>
        </w:trPr>
        <w:tc>
          <w:tcPr>
            <w:tcW w:w="0" w:type="auto"/>
            <w:gridSpan w:val="4"/>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&lt;*&gt; Определяется при типовых испытаниях.</w:t>
            </w:r>
          </w:p>
          <w:p w:rsidR="007837FC" w:rsidRDefault="00D51AB8">
            <w:pPr>
              <w:spacing w:after="0"/>
            </w:pPr>
            <w:r>
              <w:rPr>
                <w:rFonts w:ascii="Times New Roman" w:hAnsi="Times New Roman"/>
                <w:color w:val="000000"/>
                <w:sz w:val="24"/>
              </w:rPr>
              <w:t>&lt;**&gt; При длине ножек более 170 мм прочность крепления пересчитывается в соответствии с ГОСТ 19194.</w:t>
            </w:r>
          </w:p>
          <w:p w:rsidR="007837FC" w:rsidRDefault="00D51AB8">
            <w:pPr>
              <w:spacing w:after="0"/>
            </w:pPr>
            <w:r>
              <w:rPr>
                <w:rFonts w:ascii="Times New Roman" w:hAnsi="Times New Roman"/>
                <w:color w:val="000000"/>
                <w:sz w:val="24"/>
              </w:rPr>
              <w:t xml:space="preserve">&lt;***&gt; </w:t>
            </w:r>
            <w:r>
              <w:rPr>
                <w:rFonts w:ascii="Times New Roman" w:hAnsi="Times New Roman"/>
                <w:color w:val="000000"/>
                <w:sz w:val="24"/>
              </w:rPr>
              <w:t>Деформация столов с гнутоклееными опорами и на металлических ножках, а также столов из пластмасс не нормируется, наличие дефектов оценивается визуально.</w:t>
            </w:r>
          </w:p>
        </w:tc>
      </w:tr>
    </w:tbl>
    <w:p w:rsidR="007837FC" w:rsidRDefault="00D51AB8">
      <w:pPr>
        <w:spacing w:before="120" w:after="120" w:line="240" w:lineRule="auto"/>
        <w:ind w:firstLine="500"/>
        <w:jc w:val="both"/>
      </w:pPr>
      <w:bookmarkStart w:id="143" w:name="716317527"/>
      <w:bookmarkEnd w:id="142"/>
      <w:r>
        <w:rPr>
          <w:rFonts w:ascii="Times New Roman" w:hAnsi="Times New Roman"/>
          <w:color w:val="000000"/>
          <w:sz w:val="24"/>
        </w:rPr>
        <w:t xml:space="preserve">5.2.31. Устойчивость изделий корпусной мебели должна соответствовать требованиям, указанным в таблице </w:t>
      </w:r>
      <w:r>
        <w:rPr>
          <w:rFonts w:ascii="Times New Roman" w:hAnsi="Times New Roman"/>
          <w:color w:val="000000"/>
          <w:sz w:val="24"/>
        </w:rPr>
        <w:t>4 [3].</w:t>
      </w:r>
    </w:p>
    <w:p w:rsidR="007837FC" w:rsidRDefault="00D51AB8">
      <w:pPr>
        <w:spacing w:before="120" w:after="120" w:line="240" w:lineRule="auto"/>
        <w:ind w:firstLine="500"/>
        <w:jc w:val="right"/>
      </w:pPr>
      <w:bookmarkStart w:id="144" w:name="716317528"/>
      <w:bookmarkEnd w:id="143"/>
      <w:r>
        <w:rPr>
          <w:rFonts w:ascii="Times New Roman" w:hAnsi="Times New Roman"/>
          <w:color w:val="000000"/>
          <w:sz w:val="24"/>
        </w:rPr>
        <w:t>Таблица 4</w:t>
      </w:r>
    </w:p>
    <w:tbl>
      <w:tblPr>
        <w:tblW w:w="12840" w:type="auto"/>
        <w:tblCellSpacing w:w="0" w:type="auto"/>
        <w:tblLook w:val="04A0" w:firstRow="1" w:lastRow="0" w:firstColumn="1" w:lastColumn="0" w:noHBand="0" w:noVBand="1"/>
      </w:tblPr>
      <w:tblGrid>
        <w:gridCol w:w="2774"/>
        <w:gridCol w:w="2131"/>
        <w:gridCol w:w="1901"/>
        <w:gridCol w:w="1558"/>
        <w:gridCol w:w="1490"/>
      </w:tblGrid>
      <w:tr w:rsidR="007837FC">
        <w:trPr>
          <w:trHeight w:val="15"/>
          <w:tblCellSpacing w:w="0" w:type="auto"/>
        </w:trPr>
        <w:tc>
          <w:tcPr>
            <w:tcW w:w="4968" w:type="dxa"/>
            <w:vMerge w:val="restart"/>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bookmarkStart w:id="145" w:name="716317529"/>
            <w:bookmarkEnd w:id="144"/>
            <w:r>
              <w:rPr>
                <w:rFonts w:ascii="Times New Roman" w:hAnsi="Times New Roman"/>
                <w:color w:val="000000"/>
                <w:sz w:val="24"/>
              </w:rPr>
              <w:t>Высота изделия, м</w:t>
            </w:r>
          </w:p>
        </w:tc>
        <w:tc>
          <w:tcPr>
            <w:tcW w:w="2758" w:type="dxa"/>
            <w:vMerge w:val="restart"/>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Устойчивость без нагрузки</w:t>
            </w:r>
          </w:p>
        </w:tc>
        <w:tc>
          <w:tcPr>
            <w:tcW w:w="0" w:type="auto"/>
            <w:gridSpan w:val="3"/>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Устойчивость под нагрузкой, даН, не менее</w:t>
            </w:r>
          </w:p>
        </w:tc>
      </w:tr>
      <w:tr w:rsidR="007837FC">
        <w:trPr>
          <w:gridAfter w:val="2"/>
          <w:wAfter w:w="5516" w:type="dxa"/>
          <w:trHeight w:val="15"/>
          <w:tblCellSpacing w:w="0" w:type="auto"/>
        </w:trPr>
        <w:tc>
          <w:tcPr>
            <w:tcW w:w="4968"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на дверь</w:t>
            </w:r>
          </w:p>
        </w:tc>
        <w:tc>
          <w:tcPr>
            <w:tcW w:w="2758"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на ящик</w:t>
            </w:r>
          </w:p>
        </w:tc>
        <w:tc>
          <w:tcPr>
            <w:tcW w:w="2758"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на открытую полку</w:t>
            </w:r>
          </w:p>
        </w:tc>
      </w:tr>
      <w:tr w:rsidR="007837FC">
        <w:trPr>
          <w:tblCellSpacing w:w="0" w:type="auto"/>
        </w:trPr>
        <w:tc>
          <w:tcPr>
            <w:tcW w:w="4968"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 1,0</w:t>
            </w:r>
          </w:p>
        </w:tc>
        <w:tc>
          <w:tcPr>
            <w:tcW w:w="2758"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Устойчиво</w:t>
            </w:r>
          </w:p>
        </w:tc>
        <w:tc>
          <w:tcPr>
            <w:tcW w:w="2758"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w:t>
            </w:r>
          </w:p>
        </w:tc>
        <w:tc>
          <w:tcPr>
            <w:tcW w:w="2758"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4,0</w:t>
            </w:r>
          </w:p>
        </w:tc>
        <w:tc>
          <w:tcPr>
            <w:tcW w:w="2758" w:type="dxa"/>
            <w:vMerge w:val="restart"/>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r>
      <w:tr w:rsidR="007837FC">
        <w:trPr>
          <w:tblCellSpacing w:w="0" w:type="auto"/>
        </w:trPr>
        <w:tc>
          <w:tcPr>
            <w:tcW w:w="496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Св. 1,0 до 1,5</w:t>
            </w:r>
          </w:p>
        </w:tc>
        <w:tc>
          <w:tcPr>
            <w:tcW w:w="27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То же</w:t>
            </w:r>
          </w:p>
        </w:tc>
        <w:tc>
          <w:tcPr>
            <w:tcW w:w="27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3,0</w:t>
            </w:r>
          </w:p>
        </w:tc>
        <w:tc>
          <w:tcPr>
            <w:tcW w:w="27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6,0</w:t>
            </w:r>
          </w:p>
        </w:tc>
        <w:tc>
          <w:tcPr>
            <w:tcW w:w="0" w:type="auto"/>
            <w:vMerge/>
            <w:tcBorders>
              <w:top w:val="nil"/>
              <w:left w:val="single" w:sz="8" w:space="0" w:color="000001"/>
              <w:bottom w:val="single" w:sz="8" w:space="0" w:color="000001"/>
              <w:right w:val="single" w:sz="8" w:space="0" w:color="000001"/>
            </w:tcBorders>
          </w:tcPr>
          <w:p w:rsidR="007837FC" w:rsidRDefault="007837FC"/>
        </w:tc>
      </w:tr>
      <w:tr w:rsidR="007837FC">
        <w:trPr>
          <w:tblCellSpacing w:w="0" w:type="auto"/>
        </w:trPr>
        <w:tc>
          <w:tcPr>
            <w:tcW w:w="496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1,5 " 2,0</w:t>
            </w:r>
          </w:p>
        </w:tc>
        <w:tc>
          <w:tcPr>
            <w:tcW w:w="27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27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4,0</w:t>
            </w:r>
          </w:p>
        </w:tc>
        <w:tc>
          <w:tcPr>
            <w:tcW w:w="275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8,0</w:t>
            </w:r>
          </w:p>
        </w:tc>
        <w:tc>
          <w:tcPr>
            <w:tcW w:w="0" w:type="auto"/>
            <w:vMerge/>
            <w:tcBorders>
              <w:top w:val="nil"/>
              <w:left w:val="single" w:sz="8" w:space="0" w:color="000001"/>
              <w:bottom w:val="single" w:sz="8" w:space="0" w:color="000001"/>
              <w:right w:val="single" w:sz="8" w:space="0" w:color="000001"/>
            </w:tcBorders>
          </w:tcPr>
          <w:p w:rsidR="007837FC" w:rsidRDefault="007837FC"/>
        </w:tc>
      </w:tr>
      <w:tr w:rsidR="007837FC">
        <w:trPr>
          <w:trHeight w:val="15"/>
          <w:tblCellSpacing w:w="0" w:type="auto"/>
        </w:trPr>
        <w:tc>
          <w:tcPr>
            <w:tcW w:w="4968"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2,0</w:t>
            </w:r>
          </w:p>
        </w:tc>
        <w:tc>
          <w:tcPr>
            <w:tcW w:w="2758"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2758"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5,0</w:t>
            </w:r>
          </w:p>
        </w:tc>
        <w:tc>
          <w:tcPr>
            <w:tcW w:w="2758"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10,0</w:t>
            </w:r>
          </w:p>
        </w:tc>
        <w:tc>
          <w:tcPr>
            <w:tcW w:w="0" w:type="auto"/>
            <w:vMerge/>
            <w:tcBorders>
              <w:top w:val="nil"/>
              <w:left w:val="single" w:sz="8" w:space="0" w:color="000001"/>
              <w:bottom w:val="single" w:sz="8" w:space="0" w:color="000001"/>
              <w:right w:val="single" w:sz="8" w:space="0" w:color="000001"/>
            </w:tcBorders>
          </w:tcPr>
          <w:p w:rsidR="007837FC" w:rsidRDefault="007837FC"/>
        </w:tc>
      </w:tr>
    </w:tbl>
    <w:p w:rsidR="007837FC" w:rsidRDefault="00D51AB8">
      <w:pPr>
        <w:spacing w:before="120" w:after="120" w:line="240" w:lineRule="auto"/>
        <w:ind w:firstLine="500"/>
        <w:jc w:val="both"/>
      </w:pPr>
      <w:bookmarkStart w:id="146" w:name="716317530"/>
      <w:bookmarkEnd w:id="145"/>
      <w:r>
        <w:rPr>
          <w:rFonts w:ascii="Times New Roman" w:hAnsi="Times New Roman"/>
          <w:color w:val="000000"/>
          <w:sz w:val="24"/>
        </w:rPr>
        <w:t xml:space="preserve">5.2.32. </w:t>
      </w:r>
      <w:r>
        <w:rPr>
          <w:rFonts w:ascii="Times New Roman" w:hAnsi="Times New Roman"/>
          <w:color w:val="000000"/>
          <w:sz w:val="24"/>
        </w:rPr>
        <w:t>Устойчивость и прочность столов, используемых на открытом воздухе в кемпингах, бытовых и общественных зонах, должны соответствовать ГОСТ EN 581-3 и ГОСТ EN 1730.</w:t>
      </w:r>
    </w:p>
    <w:p w:rsidR="007837FC" w:rsidRDefault="00D51AB8">
      <w:pPr>
        <w:spacing w:before="120" w:after="120" w:line="240" w:lineRule="auto"/>
        <w:ind w:firstLine="500"/>
        <w:jc w:val="both"/>
      </w:pPr>
      <w:bookmarkStart w:id="147" w:name="716317531"/>
      <w:bookmarkEnd w:id="146"/>
      <w:r>
        <w:rPr>
          <w:rFonts w:ascii="Times New Roman" w:hAnsi="Times New Roman"/>
          <w:color w:val="000000"/>
          <w:sz w:val="24"/>
        </w:rPr>
        <w:t>5.3. Требования к материалам и комплектующим изделиям</w:t>
      </w:r>
    </w:p>
    <w:p w:rsidR="007837FC" w:rsidRDefault="00D51AB8">
      <w:pPr>
        <w:spacing w:before="120" w:after="120" w:line="240" w:lineRule="auto"/>
        <w:ind w:firstLine="500"/>
        <w:jc w:val="both"/>
      </w:pPr>
      <w:bookmarkStart w:id="148" w:name="716317532"/>
      <w:bookmarkEnd w:id="147"/>
      <w:r>
        <w:rPr>
          <w:rFonts w:ascii="Times New Roman" w:hAnsi="Times New Roman"/>
          <w:color w:val="000000"/>
          <w:sz w:val="24"/>
        </w:rPr>
        <w:t>5.3.1. В производстве мебели должны испо</w:t>
      </w:r>
      <w:r>
        <w:rPr>
          <w:rFonts w:ascii="Times New Roman" w:hAnsi="Times New Roman"/>
          <w:color w:val="000000"/>
          <w:sz w:val="24"/>
        </w:rPr>
        <w:t>льзоваться материалы и комплектующие, предназначенные для ее изготовления, безопасность которых подтверждена в установленном порядке сертификатом соответствия или декларацией о соответствии и (или) протоколом испытаний.</w:t>
      </w:r>
    </w:p>
    <w:p w:rsidR="007837FC" w:rsidRDefault="00D51AB8">
      <w:pPr>
        <w:spacing w:before="120" w:after="120" w:line="240" w:lineRule="auto"/>
        <w:ind w:firstLine="500"/>
        <w:jc w:val="both"/>
      </w:pPr>
      <w:bookmarkStart w:id="149" w:name="716317533"/>
      <w:bookmarkEnd w:id="148"/>
      <w:r>
        <w:rPr>
          <w:rFonts w:ascii="Times New Roman" w:hAnsi="Times New Roman"/>
          <w:color w:val="000000"/>
          <w:sz w:val="24"/>
        </w:rPr>
        <w:t>5.3.2. Поверхности мебельных деталей</w:t>
      </w:r>
      <w:r>
        <w:rPr>
          <w:rFonts w:ascii="Times New Roman" w:hAnsi="Times New Roman"/>
          <w:color w:val="000000"/>
          <w:sz w:val="24"/>
        </w:rPr>
        <w:t xml:space="preserve"> из древесных плитных материалов (пласти и кромки) должны иметь защитные или защитно-декоративные покрытия, кроме невидимых поверхностей в сопрягаемых соединениях, отверстий в местах установки фурнитуры, кромок щитов, остающихся открытыми при установке зад</w:t>
      </w:r>
      <w:r>
        <w:rPr>
          <w:rFonts w:ascii="Times New Roman" w:hAnsi="Times New Roman"/>
          <w:color w:val="000000"/>
          <w:sz w:val="24"/>
        </w:rPr>
        <w:t>ней стенки "накладной" или "в четверть".</w:t>
      </w:r>
    </w:p>
    <w:p w:rsidR="007837FC" w:rsidRDefault="00D51AB8">
      <w:pPr>
        <w:spacing w:before="120" w:after="120" w:line="240" w:lineRule="auto"/>
        <w:ind w:firstLine="500"/>
        <w:jc w:val="both"/>
      </w:pPr>
      <w:bookmarkStart w:id="150" w:name="716317534"/>
      <w:bookmarkEnd w:id="149"/>
      <w:r>
        <w:rPr>
          <w:rFonts w:ascii="Times New Roman" w:hAnsi="Times New Roman"/>
          <w:color w:val="000000"/>
          <w:sz w:val="24"/>
        </w:rPr>
        <w:t>5.3.3. Допустимая удельная активность цезия-137 в древесных и древесно-содержащих материалах, используемых для изготовления мебели, не должна превышать 300 Бк/кг.</w:t>
      </w:r>
    </w:p>
    <w:p w:rsidR="007837FC" w:rsidRDefault="00D51AB8">
      <w:pPr>
        <w:spacing w:before="120" w:after="120" w:line="240" w:lineRule="auto"/>
        <w:ind w:firstLine="500"/>
        <w:jc w:val="both"/>
      </w:pPr>
      <w:bookmarkStart w:id="151" w:name="716317535"/>
      <w:bookmarkEnd w:id="150"/>
      <w:r>
        <w:rPr>
          <w:rFonts w:ascii="Times New Roman" w:hAnsi="Times New Roman"/>
          <w:color w:val="000000"/>
          <w:sz w:val="24"/>
        </w:rPr>
        <w:t>Удельная эффективная активность естественных радиону</w:t>
      </w:r>
      <w:r>
        <w:rPr>
          <w:rFonts w:ascii="Times New Roman" w:hAnsi="Times New Roman"/>
          <w:color w:val="000000"/>
          <w:sz w:val="24"/>
        </w:rPr>
        <w:t>клидов в материалах на минеральной основе для изготовления мебели не должна превышать 370 Бк/кг.</w:t>
      </w:r>
    </w:p>
    <w:p w:rsidR="007837FC" w:rsidRDefault="00D51AB8">
      <w:pPr>
        <w:spacing w:before="120" w:after="120" w:line="240" w:lineRule="auto"/>
        <w:ind w:firstLine="500"/>
        <w:jc w:val="both"/>
      </w:pPr>
      <w:bookmarkStart w:id="152" w:name="716317536"/>
      <w:bookmarkEnd w:id="151"/>
      <w:r>
        <w:rPr>
          <w:rFonts w:ascii="Times New Roman" w:hAnsi="Times New Roman"/>
          <w:color w:val="000000"/>
          <w:sz w:val="24"/>
        </w:rPr>
        <w:t>5.3.4. Зеркала для мебели должны соответствовать ГОСТ 17716 или другой нормативной документации, содержащей требования не ниже установленных в указанном станда</w:t>
      </w:r>
      <w:r>
        <w:rPr>
          <w:rFonts w:ascii="Times New Roman" w:hAnsi="Times New Roman"/>
          <w:color w:val="000000"/>
          <w:sz w:val="24"/>
        </w:rPr>
        <w:t>рте.</w:t>
      </w:r>
    </w:p>
    <w:p w:rsidR="007837FC" w:rsidRDefault="00D51AB8">
      <w:pPr>
        <w:spacing w:before="120" w:after="120" w:line="240" w:lineRule="auto"/>
        <w:ind w:firstLine="500"/>
        <w:jc w:val="both"/>
      </w:pPr>
      <w:bookmarkStart w:id="153" w:name="716317537"/>
      <w:bookmarkEnd w:id="152"/>
      <w:r>
        <w:rPr>
          <w:rFonts w:ascii="Times New Roman" w:hAnsi="Times New Roman"/>
          <w:color w:val="000000"/>
          <w:sz w:val="24"/>
        </w:rPr>
        <w:t>5.3.5. Стеклоизделия для мебели должны соответствовать ГОСТ 6799 или другой нормативной документации, содержащей требования не ниже установленных в указанном стандарте. Для изготовления изделий мебели из стекла (столы, крышки столов, корпусная мебель)</w:t>
      </w:r>
      <w:r>
        <w:rPr>
          <w:rFonts w:ascii="Times New Roman" w:hAnsi="Times New Roman"/>
          <w:color w:val="000000"/>
          <w:sz w:val="24"/>
        </w:rPr>
        <w:t xml:space="preserve"> должно применяться травмобезопасное стекло: закаленное, армированное, многослойное.</w:t>
      </w:r>
    </w:p>
    <w:p w:rsidR="007837FC" w:rsidRDefault="00D51AB8">
      <w:pPr>
        <w:spacing w:before="120" w:after="120" w:line="240" w:lineRule="auto"/>
        <w:ind w:firstLine="500"/>
        <w:jc w:val="both"/>
      </w:pPr>
      <w:bookmarkStart w:id="154" w:name="716317538"/>
      <w:bookmarkEnd w:id="153"/>
      <w:r>
        <w:rPr>
          <w:rFonts w:ascii="Times New Roman" w:hAnsi="Times New Roman"/>
          <w:color w:val="000000"/>
          <w:sz w:val="24"/>
        </w:rPr>
        <w:t>Кромки стеклоизделий должны быть обработаны шлифованием, полированием, снятием фаски или фацета.</w:t>
      </w:r>
    </w:p>
    <w:p w:rsidR="007837FC" w:rsidRDefault="00D51AB8">
      <w:pPr>
        <w:spacing w:before="120" w:after="120" w:line="240" w:lineRule="auto"/>
        <w:ind w:firstLine="500"/>
        <w:jc w:val="both"/>
      </w:pPr>
      <w:bookmarkStart w:id="155" w:name="716317539"/>
      <w:bookmarkEnd w:id="154"/>
      <w:r>
        <w:rPr>
          <w:rFonts w:ascii="Times New Roman" w:hAnsi="Times New Roman"/>
          <w:color w:val="000000"/>
          <w:sz w:val="24"/>
        </w:rPr>
        <w:t>5.4. Маркировка</w:t>
      </w:r>
    </w:p>
    <w:p w:rsidR="007837FC" w:rsidRDefault="00D51AB8">
      <w:pPr>
        <w:spacing w:before="120" w:after="120" w:line="240" w:lineRule="auto"/>
        <w:ind w:firstLine="500"/>
        <w:jc w:val="both"/>
      </w:pPr>
      <w:bookmarkStart w:id="156" w:name="716317540"/>
      <w:bookmarkEnd w:id="155"/>
      <w:r>
        <w:rPr>
          <w:rFonts w:ascii="Times New Roman" w:hAnsi="Times New Roman"/>
          <w:color w:val="000000"/>
          <w:sz w:val="24"/>
        </w:rPr>
        <w:t>5.4.1. Каждое изделие мебели должно иметь маркировку на ру</w:t>
      </w:r>
      <w:r>
        <w:rPr>
          <w:rFonts w:ascii="Times New Roman" w:hAnsi="Times New Roman"/>
          <w:color w:val="000000"/>
          <w:sz w:val="24"/>
        </w:rPr>
        <w:t>сском и (или) другом национальном языке.</w:t>
      </w:r>
    </w:p>
    <w:p w:rsidR="007837FC" w:rsidRDefault="00D51AB8">
      <w:pPr>
        <w:spacing w:before="120" w:after="120" w:line="240" w:lineRule="auto"/>
        <w:ind w:firstLine="500"/>
        <w:jc w:val="both"/>
      </w:pPr>
      <w:bookmarkStart w:id="157" w:name="716317541"/>
      <w:bookmarkEnd w:id="156"/>
      <w:r>
        <w:rPr>
          <w:rFonts w:ascii="Times New Roman" w:hAnsi="Times New Roman"/>
          <w:color w:val="000000"/>
          <w:sz w:val="24"/>
        </w:rPr>
        <w:t>Маркировка должна быть выполнена типографским, литографским или печатным способом на бумажном ярлыке, прочно приклеенном к изделию мебели.</w:t>
      </w:r>
    </w:p>
    <w:p w:rsidR="007837FC" w:rsidRDefault="00D51AB8">
      <w:pPr>
        <w:spacing w:before="120" w:after="120" w:line="240" w:lineRule="auto"/>
        <w:ind w:firstLine="500"/>
        <w:jc w:val="both"/>
      </w:pPr>
      <w:bookmarkStart w:id="158" w:name="716317542"/>
      <w:bookmarkEnd w:id="157"/>
      <w:r>
        <w:rPr>
          <w:rFonts w:ascii="Times New Roman" w:hAnsi="Times New Roman"/>
          <w:color w:val="000000"/>
          <w:sz w:val="24"/>
        </w:rPr>
        <w:t>Допускается наносить маркировку несмываемой краской штемпелеванием, выжигани</w:t>
      </w:r>
      <w:r>
        <w:rPr>
          <w:rFonts w:ascii="Times New Roman" w:hAnsi="Times New Roman"/>
          <w:color w:val="000000"/>
          <w:sz w:val="24"/>
        </w:rPr>
        <w:t>ем, продавливанием, а также проставлять отдельные реквизиты ярлыка штампом или печатным способом.</w:t>
      </w:r>
    </w:p>
    <w:p w:rsidR="007837FC" w:rsidRDefault="00D51AB8">
      <w:pPr>
        <w:spacing w:before="120" w:after="120" w:line="240" w:lineRule="auto"/>
        <w:ind w:firstLine="500"/>
        <w:jc w:val="both"/>
      </w:pPr>
      <w:bookmarkStart w:id="159" w:name="716317543"/>
      <w:bookmarkEnd w:id="158"/>
      <w:r>
        <w:rPr>
          <w:rFonts w:ascii="Times New Roman" w:hAnsi="Times New Roman"/>
          <w:color w:val="000000"/>
          <w:sz w:val="24"/>
        </w:rPr>
        <w:t>Маркировка должна быть четкой и содержать:</w:t>
      </w:r>
    </w:p>
    <w:p w:rsidR="007837FC" w:rsidRDefault="00D51AB8">
      <w:pPr>
        <w:spacing w:before="120" w:after="120" w:line="240" w:lineRule="auto"/>
        <w:ind w:firstLine="500"/>
        <w:jc w:val="both"/>
      </w:pPr>
      <w:bookmarkStart w:id="160" w:name="716317544"/>
      <w:bookmarkEnd w:id="159"/>
      <w:r>
        <w:rPr>
          <w:rFonts w:ascii="Times New Roman" w:hAnsi="Times New Roman"/>
          <w:color w:val="000000"/>
          <w:sz w:val="24"/>
        </w:rPr>
        <w:t>- наименование изделия мебели по эксплуатационному и функциональному назначению;</w:t>
      </w:r>
    </w:p>
    <w:p w:rsidR="007837FC" w:rsidRDefault="00D51AB8">
      <w:pPr>
        <w:spacing w:before="120" w:after="120" w:line="240" w:lineRule="auto"/>
        <w:ind w:firstLine="500"/>
        <w:jc w:val="both"/>
      </w:pPr>
      <w:bookmarkStart w:id="161" w:name="716317545"/>
      <w:bookmarkEnd w:id="160"/>
      <w:r>
        <w:rPr>
          <w:rFonts w:ascii="Times New Roman" w:hAnsi="Times New Roman"/>
          <w:color w:val="000000"/>
          <w:sz w:val="24"/>
        </w:rPr>
        <w:t xml:space="preserve">- обозначение изделия (цифровое, </w:t>
      </w:r>
      <w:r>
        <w:rPr>
          <w:rFonts w:ascii="Times New Roman" w:hAnsi="Times New Roman"/>
          <w:color w:val="000000"/>
          <w:sz w:val="24"/>
        </w:rPr>
        <w:t>собственное, модель и тому подобное);</w:t>
      </w:r>
    </w:p>
    <w:p w:rsidR="007837FC" w:rsidRDefault="00D51AB8">
      <w:pPr>
        <w:spacing w:before="120" w:after="120" w:line="240" w:lineRule="auto"/>
        <w:ind w:firstLine="500"/>
        <w:jc w:val="both"/>
      </w:pPr>
      <w:bookmarkStart w:id="162" w:name="716317546"/>
      <w:bookmarkEnd w:id="161"/>
      <w:r>
        <w:rPr>
          <w:rFonts w:ascii="Times New Roman" w:hAnsi="Times New Roman"/>
          <w:color w:val="000000"/>
          <w:sz w:val="24"/>
        </w:rPr>
        <w:t>- товарный знак (логотип) изготовителя (при наличии);</w:t>
      </w:r>
    </w:p>
    <w:p w:rsidR="007837FC" w:rsidRDefault="00D51AB8">
      <w:pPr>
        <w:spacing w:before="120" w:after="120" w:line="240" w:lineRule="auto"/>
        <w:ind w:firstLine="500"/>
        <w:jc w:val="both"/>
      </w:pPr>
      <w:bookmarkStart w:id="163" w:name="716317547"/>
      <w:bookmarkEnd w:id="162"/>
      <w:r>
        <w:rPr>
          <w:rFonts w:ascii="Times New Roman" w:hAnsi="Times New Roman"/>
          <w:color w:val="000000"/>
          <w:sz w:val="24"/>
        </w:rPr>
        <w:t>- наименование страны-изготовителя;</w:t>
      </w:r>
    </w:p>
    <w:p w:rsidR="007837FC" w:rsidRDefault="00D51AB8">
      <w:pPr>
        <w:spacing w:before="120" w:after="120" w:line="240" w:lineRule="auto"/>
        <w:ind w:firstLine="500"/>
        <w:jc w:val="both"/>
      </w:pPr>
      <w:bookmarkStart w:id="164" w:name="716317548"/>
      <w:bookmarkEnd w:id="163"/>
      <w:r>
        <w:rPr>
          <w:rFonts w:ascii="Times New Roman" w:hAnsi="Times New Roman"/>
          <w:color w:val="000000"/>
          <w:sz w:val="24"/>
        </w:rPr>
        <w:t>- наименование и местонахождение изготовителя;</w:t>
      </w:r>
    </w:p>
    <w:p w:rsidR="007837FC" w:rsidRDefault="00D51AB8">
      <w:pPr>
        <w:spacing w:before="120" w:after="120" w:line="240" w:lineRule="auto"/>
        <w:ind w:firstLine="500"/>
        <w:jc w:val="both"/>
      </w:pPr>
      <w:bookmarkStart w:id="165" w:name="716317549"/>
      <w:bookmarkEnd w:id="164"/>
      <w:r>
        <w:rPr>
          <w:rFonts w:ascii="Times New Roman" w:hAnsi="Times New Roman"/>
          <w:color w:val="000000"/>
          <w:sz w:val="24"/>
        </w:rPr>
        <w:t xml:space="preserve">- наименование, юридический и фактический адрес уполномоченного изготовителем </w:t>
      </w:r>
      <w:r>
        <w:rPr>
          <w:rFonts w:ascii="Times New Roman" w:hAnsi="Times New Roman"/>
          <w:color w:val="000000"/>
          <w:sz w:val="24"/>
        </w:rPr>
        <w:t>лица;</w:t>
      </w:r>
    </w:p>
    <w:p w:rsidR="007837FC" w:rsidRDefault="00D51AB8">
      <w:pPr>
        <w:spacing w:before="120" w:after="120" w:line="240" w:lineRule="auto"/>
        <w:ind w:firstLine="500"/>
        <w:jc w:val="both"/>
      </w:pPr>
      <w:bookmarkStart w:id="166" w:name="716317550"/>
      <w:bookmarkEnd w:id="165"/>
      <w:r>
        <w:rPr>
          <w:rFonts w:ascii="Times New Roman" w:hAnsi="Times New Roman"/>
          <w:color w:val="000000"/>
          <w:sz w:val="24"/>
        </w:rPr>
        <w:t>- дату изготовления;</w:t>
      </w:r>
    </w:p>
    <w:p w:rsidR="007837FC" w:rsidRDefault="00D51AB8">
      <w:pPr>
        <w:spacing w:before="120" w:after="120" w:line="240" w:lineRule="auto"/>
        <w:ind w:firstLine="500"/>
        <w:jc w:val="both"/>
      </w:pPr>
      <w:bookmarkStart w:id="167" w:name="716317551"/>
      <w:bookmarkEnd w:id="166"/>
      <w:r>
        <w:rPr>
          <w:rFonts w:ascii="Times New Roman" w:hAnsi="Times New Roman"/>
          <w:color w:val="000000"/>
          <w:sz w:val="24"/>
        </w:rPr>
        <w:t>- гарантийный срок;</w:t>
      </w:r>
    </w:p>
    <w:p w:rsidR="007837FC" w:rsidRDefault="00D51AB8">
      <w:pPr>
        <w:spacing w:before="120" w:after="120" w:line="240" w:lineRule="auto"/>
        <w:ind w:firstLine="500"/>
        <w:jc w:val="both"/>
      </w:pPr>
      <w:bookmarkStart w:id="168" w:name="716317552"/>
      <w:bookmarkEnd w:id="167"/>
      <w:r>
        <w:rPr>
          <w:rFonts w:ascii="Times New Roman" w:hAnsi="Times New Roman"/>
          <w:color w:val="000000"/>
          <w:sz w:val="24"/>
        </w:rPr>
        <w:t>- срок службы, установленный изготовителем;</w:t>
      </w:r>
    </w:p>
    <w:p w:rsidR="007837FC" w:rsidRDefault="00D51AB8">
      <w:pPr>
        <w:spacing w:before="120" w:after="120" w:line="240" w:lineRule="auto"/>
        <w:ind w:firstLine="500"/>
        <w:jc w:val="both"/>
      </w:pPr>
      <w:bookmarkStart w:id="169" w:name="716317553"/>
      <w:bookmarkEnd w:id="168"/>
      <w:r>
        <w:rPr>
          <w:rFonts w:ascii="Times New Roman" w:hAnsi="Times New Roman"/>
          <w:color w:val="000000"/>
          <w:sz w:val="24"/>
        </w:rPr>
        <w:t>- единый знак обращения продукции на рынке государств - членов Таможенного союза.</w:t>
      </w:r>
    </w:p>
    <w:p w:rsidR="007837FC" w:rsidRDefault="00D51AB8">
      <w:pPr>
        <w:spacing w:before="120" w:after="120" w:line="240" w:lineRule="auto"/>
        <w:ind w:firstLine="500"/>
        <w:jc w:val="both"/>
      </w:pPr>
      <w:bookmarkStart w:id="170" w:name="716317554"/>
      <w:bookmarkEnd w:id="169"/>
      <w:r>
        <w:rPr>
          <w:rFonts w:ascii="Times New Roman" w:hAnsi="Times New Roman"/>
          <w:color w:val="000000"/>
          <w:sz w:val="24"/>
        </w:rPr>
        <w:t>5.4.1.1. Изделия мебели, поставляемые в разобранном виде, могут не иметь маркировки</w:t>
      </w:r>
      <w:r>
        <w:rPr>
          <w:rFonts w:ascii="Times New Roman" w:hAnsi="Times New Roman"/>
          <w:color w:val="000000"/>
          <w:sz w:val="24"/>
        </w:rPr>
        <w:t xml:space="preserve"> с обозначением изделия и даты изготовления. В этом случае обозначение изделия проставляется изготовителем или продавцом во время продажи изделия мебели или во время его сборки у пользователя. Дата выпуска должна быть указана на упаковке (упаковках). Марки</w:t>
      </w:r>
      <w:r>
        <w:rPr>
          <w:rFonts w:ascii="Times New Roman" w:hAnsi="Times New Roman"/>
          <w:color w:val="000000"/>
          <w:sz w:val="24"/>
        </w:rPr>
        <w:t>ровка на мебель в разобранном виде наносится на упаковку.</w:t>
      </w:r>
    </w:p>
    <w:p w:rsidR="007837FC" w:rsidRDefault="00D51AB8">
      <w:pPr>
        <w:spacing w:before="120" w:after="120" w:line="240" w:lineRule="auto"/>
        <w:ind w:firstLine="500"/>
        <w:jc w:val="both"/>
      </w:pPr>
      <w:bookmarkStart w:id="171" w:name="716317555"/>
      <w:bookmarkEnd w:id="170"/>
      <w:r>
        <w:rPr>
          <w:rFonts w:ascii="Times New Roman" w:hAnsi="Times New Roman"/>
          <w:color w:val="000000"/>
          <w:sz w:val="24"/>
        </w:rPr>
        <w:t>Маркировочный ярлык должен вкладываться в упаковку вместе с инструкцией по сборке.</w:t>
      </w:r>
    </w:p>
    <w:p w:rsidR="007837FC" w:rsidRDefault="00D51AB8">
      <w:pPr>
        <w:spacing w:before="120" w:after="120" w:line="240" w:lineRule="auto"/>
        <w:ind w:firstLine="500"/>
        <w:jc w:val="both"/>
      </w:pPr>
      <w:bookmarkStart w:id="172" w:name="716317556"/>
      <w:bookmarkEnd w:id="171"/>
      <w:r>
        <w:rPr>
          <w:rFonts w:ascii="Times New Roman" w:hAnsi="Times New Roman"/>
          <w:color w:val="000000"/>
          <w:sz w:val="24"/>
        </w:rPr>
        <w:t>В инструкции должно быть дано графическое изображение всех вариантов сборки изделия с их обозначением.</w:t>
      </w:r>
    </w:p>
    <w:p w:rsidR="007837FC" w:rsidRDefault="00D51AB8">
      <w:pPr>
        <w:spacing w:before="120" w:after="120" w:line="240" w:lineRule="auto"/>
        <w:ind w:firstLine="500"/>
        <w:jc w:val="both"/>
      </w:pPr>
      <w:bookmarkStart w:id="173" w:name="716317557"/>
      <w:bookmarkEnd w:id="172"/>
      <w:r>
        <w:rPr>
          <w:rFonts w:ascii="Times New Roman" w:hAnsi="Times New Roman"/>
          <w:color w:val="000000"/>
          <w:sz w:val="24"/>
        </w:rPr>
        <w:t>5.4.1.2. Еди</w:t>
      </w:r>
      <w:r>
        <w:rPr>
          <w:rFonts w:ascii="Times New Roman" w:hAnsi="Times New Roman"/>
          <w:color w:val="000000"/>
          <w:sz w:val="24"/>
        </w:rPr>
        <w:t>ный знак обращения продукции на рынке Таможенного союза проставляется на одном или в нескольких из указанных мест:</w:t>
      </w:r>
    </w:p>
    <w:p w:rsidR="007837FC" w:rsidRDefault="00D51AB8">
      <w:pPr>
        <w:spacing w:before="120" w:after="120" w:line="240" w:lineRule="auto"/>
        <w:ind w:firstLine="500"/>
        <w:jc w:val="both"/>
      </w:pPr>
      <w:bookmarkStart w:id="174" w:name="716317558"/>
      <w:bookmarkEnd w:id="173"/>
      <w:r>
        <w:rPr>
          <w:rFonts w:ascii="Times New Roman" w:hAnsi="Times New Roman"/>
          <w:color w:val="000000"/>
          <w:sz w:val="24"/>
        </w:rPr>
        <w:t>- маркировке каждого изделия (на ярлыке);</w:t>
      </w:r>
    </w:p>
    <w:p w:rsidR="007837FC" w:rsidRDefault="00D51AB8">
      <w:pPr>
        <w:spacing w:before="120" w:after="120" w:line="240" w:lineRule="auto"/>
        <w:ind w:firstLine="500"/>
        <w:jc w:val="both"/>
      </w:pPr>
      <w:bookmarkStart w:id="175" w:name="716317559"/>
      <w:bookmarkEnd w:id="174"/>
      <w:r>
        <w:rPr>
          <w:rFonts w:ascii="Times New Roman" w:hAnsi="Times New Roman"/>
          <w:color w:val="000000"/>
          <w:sz w:val="24"/>
        </w:rPr>
        <w:t>- товаросопроводительных документах;</w:t>
      </w:r>
    </w:p>
    <w:p w:rsidR="007837FC" w:rsidRDefault="00D51AB8">
      <w:pPr>
        <w:spacing w:before="120" w:after="120" w:line="240" w:lineRule="auto"/>
        <w:ind w:firstLine="500"/>
        <w:jc w:val="both"/>
      </w:pPr>
      <w:bookmarkStart w:id="176" w:name="716317560"/>
      <w:bookmarkEnd w:id="175"/>
      <w:r>
        <w:rPr>
          <w:rFonts w:ascii="Times New Roman" w:hAnsi="Times New Roman"/>
          <w:color w:val="000000"/>
          <w:sz w:val="24"/>
        </w:rPr>
        <w:t>- инструкции по сборке (эксплуатации);</w:t>
      </w:r>
    </w:p>
    <w:p w:rsidR="007837FC" w:rsidRDefault="00D51AB8">
      <w:pPr>
        <w:spacing w:before="120" w:after="120" w:line="240" w:lineRule="auto"/>
        <w:ind w:firstLine="500"/>
        <w:jc w:val="both"/>
      </w:pPr>
      <w:bookmarkStart w:id="177" w:name="716317561"/>
      <w:bookmarkEnd w:id="176"/>
      <w:r>
        <w:rPr>
          <w:rFonts w:ascii="Times New Roman" w:hAnsi="Times New Roman"/>
          <w:color w:val="000000"/>
          <w:sz w:val="24"/>
        </w:rPr>
        <w:t xml:space="preserve">- одной из упаковочных </w:t>
      </w:r>
      <w:r>
        <w:rPr>
          <w:rFonts w:ascii="Times New Roman" w:hAnsi="Times New Roman"/>
          <w:color w:val="000000"/>
          <w:sz w:val="24"/>
        </w:rPr>
        <w:t>единиц комплекта мебели, поставляемого в разобранном виде.</w:t>
      </w:r>
    </w:p>
    <w:p w:rsidR="007837FC" w:rsidRDefault="00D51AB8">
      <w:pPr>
        <w:spacing w:before="120" w:after="120" w:line="240" w:lineRule="auto"/>
        <w:ind w:firstLine="500"/>
        <w:jc w:val="both"/>
      </w:pPr>
      <w:bookmarkStart w:id="178" w:name="716317562"/>
      <w:bookmarkEnd w:id="177"/>
      <w:r>
        <w:rPr>
          <w:rFonts w:ascii="Times New Roman" w:hAnsi="Times New Roman"/>
          <w:color w:val="000000"/>
          <w:sz w:val="24"/>
        </w:rPr>
        <w:t>5.4.2. Маркировка должна наноситься:</w:t>
      </w:r>
    </w:p>
    <w:p w:rsidR="007837FC" w:rsidRDefault="00D51AB8">
      <w:pPr>
        <w:spacing w:before="120" w:after="120" w:line="240" w:lineRule="auto"/>
        <w:ind w:firstLine="500"/>
        <w:jc w:val="both"/>
      </w:pPr>
      <w:bookmarkStart w:id="179" w:name="716317563"/>
      <w:bookmarkEnd w:id="178"/>
      <w:r>
        <w:rPr>
          <w:rFonts w:ascii="Times New Roman" w:hAnsi="Times New Roman"/>
          <w:color w:val="000000"/>
          <w:sz w:val="24"/>
        </w:rPr>
        <w:t>на верхний левый угол задней стенки изделий, предназначенных для размещения у стены, на обратную сторону крышки столов; на поверхность, не видимую при эксплуата</w:t>
      </w:r>
      <w:r>
        <w:rPr>
          <w:rFonts w:ascii="Times New Roman" w:hAnsi="Times New Roman"/>
          <w:color w:val="000000"/>
          <w:sz w:val="24"/>
        </w:rPr>
        <w:t>ции изделий, не имеющих задней стенки и крышки. Не допускается нанесение маркировки на поверхность ящиков, переставных полок, деталей и комплектующих изделий, которые могут быть заменены.</w:t>
      </w:r>
    </w:p>
    <w:p w:rsidR="007837FC" w:rsidRDefault="00D51AB8">
      <w:pPr>
        <w:spacing w:before="120" w:after="120" w:line="240" w:lineRule="auto"/>
        <w:ind w:firstLine="500"/>
        <w:jc w:val="both"/>
      </w:pPr>
      <w:bookmarkStart w:id="180" w:name="716317564"/>
      <w:bookmarkEnd w:id="179"/>
      <w:r>
        <w:rPr>
          <w:rFonts w:ascii="Times New Roman" w:hAnsi="Times New Roman"/>
          <w:color w:val="000000"/>
          <w:sz w:val="24"/>
        </w:rPr>
        <w:t>5.4.3. На изделия, входящие в состав гарнитура или набора, рядом с я</w:t>
      </w:r>
      <w:r>
        <w:rPr>
          <w:rFonts w:ascii="Times New Roman" w:hAnsi="Times New Roman"/>
          <w:color w:val="000000"/>
          <w:sz w:val="24"/>
        </w:rPr>
        <w:t>рлыком должен быть нанесен условный знак или номер, указывающий на принадлежность изделия к гарнитуру, набору.</w:t>
      </w:r>
    </w:p>
    <w:p w:rsidR="007837FC" w:rsidRDefault="00D51AB8">
      <w:pPr>
        <w:spacing w:before="120" w:after="120" w:line="240" w:lineRule="auto"/>
        <w:ind w:firstLine="500"/>
        <w:jc w:val="both"/>
      </w:pPr>
      <w:bookmarkStart w:id="181" w:name="716317565"/>
      <w:bookmarkEnd w:id="180"/>
      <w:r>
        <w:rPr>
          <w:rFonts w:ascii="Times New Roman" w:hAnsi="Times New Roman"/>
          <w:color w:val="000000"/>
          <w:sz w:val="24"/>
        </w:rPr>
        <w:t>5.4.4. Корпусная сборно-разборная мебель и комплекты универсально-сборной мебели, поставляемые в разобранном виде, должны сопровождаться инструкц</w:t>
      </w:r>
      <w:r>
        <w:rPr>
          <w:rFonts w:ascii="Times New Roman" w:hAnsi="Times New Roman"/>
          <w:color w:val="000000"/>
          <w:sz w:val="24"/>
        </w:rPr>
        <w:t>ией по сборке, схемой монтажа и комплектовочным документом. (Допускается комплектовочную ведомость и схему монтажа включать в инструкцию по сборке). На каждую деталь должны быть нанесены номера детали, изделия и набора (гарнитура). Номера деталей должны со</w:t>
      </w:r>
      <w:r>
        <w:rPr>
          <w:rFonts w:ascii="Times New Roman" w:hAnsi="Times New Roman"/>
          <w:color w:val="000000"/>
          <w:sz w:val="24"/>
        </w:rPr>
        <w:t>ответствовать номерам, указанным в инструкции по сборке, схеме монтажа и комплектовочном документе.</w:t>
      </w:r>
    </w:p>
    <w:p w:rsidR="007837FC" w:rsidRDefault="00D51AB8">
      <w:pPr>
        <w:spacing w:before="120" w:after="120" w:line="240" w:lineRule="auto"/>
        <w:ind w:firstLine="500"/>
        <w:jc w:val="both"/>
      </w:pPr>
      <w:bookmarkStart w:id="182" w:name="716317566"/>
      <w:bookmarkEnd w:id="181"/>
      <w:r>
        <w:rPr>
          <w:rFonts w:ascii="Times New Roman" w:hAnsi="Times New Roman"/>
          <w:color w:val="000000"/>
          <w:sz w:val="24"/>
        </w:rPr>
        <w:t>5.4.5. В маркировке детских столов для общественных помещений дополнительно должны быть указаны: в числителе - их ростовой номер, в знаменателе - средний ро</w:t>
      </w:r>
      <w:r>
        <w:rPr>
          <w:rFonts w:ascii="Times New Roman" w:hAnsi="Times New Roman"/>
          <w:color w:val="000000"/>
          <w:sz w:val="24"/>
        </w:rPr>
        <w:t>ст детей.</w:t>
      </w:r>
    </w:p>
    <w:p w:rsidR="007837FC" w:rsidRDefault="00D51AB8">
      <w:pPr>
        <w:spacing w:before="120" w:after="120" w:line="240" w:lineRule="auto"/>
        <w:ind w:firstLine="500"/>
        <w:jc w:val="both"/>
      </w:pPr>
      <w:bookmarkStart w:id="183" w:name="716317567"/>
      <w:bookmarkEnd w:id="182"/>
      <w:r>
        <w:rPr>
          <w:rFonts w:ascii="Times New Roman" w:hAnsi="Times New Roman"/>
          <w:color w:val="000000"/>
          <w:sz w:val="24"/>
        </w:rPr>
        <w:t>На видимых наружных поверхностях столов, парт и стульев для дошкольных учреждений должна быть нанесена цветовая маркировка в виде круга диаметром не менее 10 мм или горизонтальной полосы размером не менее 10 x 15 мм следующих цветов в зависимости</w:t>
      </w:r>
      <w:r>
        <w:rPr>
          <w:rFonts w:ascii="Times New Roman" w:hAnsi="Times New Roman"/>
          <w:color w:val="000000"/>
          <w:sz w:val="24"/>
        </w:rPr>
        <w:t xml:space="preserve"> от ростовых номеров изделия мебели:</w:t>
      </w:r>
    </w:p>
    <w:p w:rsidR="007837FC" w:rsidRDefault="00D51AB8">
      <w:pPr>
        <w:spacing w:before="120" w:after="120" w:line="240" w:lineRule="auto"/>
        <w:ind w:firstLine="500"/>
        <w:jc w:val="both"/>
      </w:pPr>
      <w:bookmarkStart w:id="184" w:name="716317568"/>
      <w:bookmarkEnd w:id="183"/>
      <w:r>
        <w:rPr>
          <w:rFonts w:ascii="Times New Roman" w:hAnsi="Times New Roman"/>
          <w:color w:val="000000"/>
          <w:sz w:val="24"/>
        </w:rPr>
        <w:t>00 - черный;</w:t>
      </w:r>
    </w:p>
    <w:p w:rsidR="007837FC" w:rsidRDefault="00D51AB8">
      <w:pPr>
        <w:spacing w:before="120" w:after="120" w:line="240" w:lineRule="auto"/>
        <w:ind w:firstLine="500"/>
        <w:jc w:val="both"/>
      </w:pPr>
      <w:bookmarkStart w:id="185" w:name="716317569"/>
      <w:bookmarkEnd w:id="184"/>
      <w:r>
        <w:rPr>
          <w:rFonts w:ascii="Times New Roman" w:hAnsi="Times New Roman"/>
          <w:color w:val="000000"/>
          <w:sz w:val="24"/>
        </w:rPr>
        <w:t>0 - белый;</w:t>
      </w:r>
    </w:p>
    <w:p w:rsidR="007837FC" w:rsidRDefault="00D51AB8">
      <w:pPr>
        <w:spacing w:before="120" w:after="120" w:line="240" w:lineRule="auto"/>
        <w:ind w:firstLine="500"/>
        <w:jc w:val="both"/>
      </w:pPr>
      <w:bookmarkStart w:id="186" w:name="716317570"/>
      <w:bookmarkEnd w:id="185"/>
      <w:r>
        <w:rPr>
          <w:rFonts w:ascii="Times New Roman" w:hAnsi="Times New Roman"/>
          <w:color w:val="000000"/>
          <w:sz w:val="24"/>
        </w:rPr>
        <w:t>1 - оранжевый;</w:t>
      </w:r>
    </w:p>
    <w:p w:rsidR="007837FC" w:rsidRDefault="00D51AB8">
      <w:pPr>
        <w:spacing w:before="120" w:after="120" w:line="240" w:lineRule="auto"/>
        <w:ind w:firstLine="500"/>
        <w:jc w:val="both"/>
      </w:pPr>
      <w:bookmarkStart w:id="187" w:name="716317571"/>
      <w:bookmarkEnd w:id="186"/>
      <w:r>
        <w:rPr>
          <w:rFonts w:ascii="Times New Roman" w:hAnsi="Times New Roman"/>
          <w:color w:val="000000"/>
          <w:sz w:val="24"/>
        </w:rPr>
        <w:t>2 - фиолетовый;</w:t>
      </w:r>
    </w:p>
    <w:p w:rsidR="007837FC" w:rsidRDefault="00D51AB8">
      <w:pPr>
        <w:spacing w:before="120" w:after="120" w:line="240" w:lineRule="auto"/>
        <w:ind w:firstLine="500"/>
        <w:jc w:val="both"/>
      </w:pPr>
      <w:bookmarkStart w:id="188" w:name="716317572"/>
      <w:bookmarkEnd w:id="187"/>
      <w:r>
        <w:rPr>
          <w:rFonts w:ascii="Times New Roman" w:hAnsi="Times New Roman"/>
          <w:color w:val="000000"/>
          <w:sz w:val="24"/>
        </w:rPr>
        <w:t>3 - желтый;</w:t>
      </w:r>
    </w:p>
    <w:p w:rsidR="007837FC" w:rsidRDefault="00D51AB8">
      <w:pPr>
        <w:spacing w:before="120" w:after="120" w:line="240" w:lineRule="auto"/>
        <w:ind w:firstLine="500"/>
        <w:jc w:val="both"/>
      </w:pPr>
      <w:bookmarkStart w:id="189" w:name="716317573"/>
      <w:bookmarkEnd w:id="188"/>
      <w:r>
        <w:rPr>
          <w:rFonts w:ascii="Times New Roman" w:hAnsi="Times New Roman"/>
          <w:color w:val="000000"/>
          <w:sz w:val="24"/>
        </w:rPr>
        <w:t>4 - красный;</w:t>
      </w:r>
    </w:p>
    <w:p w:rsidR="007837FC" w:rsidRDefault="00D51AB8">
      <w:pPr>
        <w:spacing w:before="120" w:after="120" w:line="240" w:lineRule="auto"/>
        <w:ind w:firstLine="500"/>
        <w:jc w:val="both"/>
      </w:pPr>
      <w:bookmarkStart w:id="190" w:name="716317574"/>
      <w:bookmarkEnd w:id="189"/>
      <w:r>
        <w:rPr>
          <w:rFonts w:ascii="Times New Roman" w:hAnsi="Times New Roman"/>
          <w:color w:val="000000"/>
          <w:sz w:val="24"/>
        </w:rPr>
        <w:t>5 - зеленый;</w:t>
      </w:r>
    </w:p>
    <w:p w:rsidR="007837FC" w:rsidRDefault="00D51AB8">
      <w:pPr>
        <w:spacing w:before="120" w:after="120" w:line="240" w:lineRule="auto"/>
        <w:ind w:firstLine="500"/>
        <w:jc w:val="both"/>
      </w:pPr>
      <w:bookmarkStart w:id="191" w:name="716317575"/>
      <w:bookmarkEnd w:id="190"/>
      <w:r>
        <w:rPr>
          <w:rFonts w:ascii="Times New Roman" w:hAnsi="Times New Roman"/>
          <w:color w:val="000000"/>
          <w:sz w:val="24"/>
        </w:rPr>
        <w:t>6 - голубой.</w:t>
      </w:r>
    </w:p>
    <w:p w:rsidR="007837FC" w:rsidRDefault="00D51AB8">
      <w:pPr>
        <w:spacing w:before="120" w:after="120" w:line="240" w:lineRule="auto"/>
        <w:ind w:firstLine="500"/>
        <w:jc w:val="both"/>
      </w:pPr>
      <w:bookmarkStart w:id="192" w:name="716317576"/>
      <w:bookmarkEnd w:id="191"/>
      <w:r>
        <w:rPr>
          <w:rFonts w:ascii="Times New Roman" w:hAnsi="Times New Roman"/>
          <w:color w:val="000000"/>
          <w:sz w:val="24"/>
        </w:rPr>
        <w:t>Способ нанесения цветной маркировки должен обеспечивать ее длительную сохранность.</w:t>
      </w:r>
    </w:p>
    <w:p w:rsidR="007837FC" w:rsidRDefault="00D51AB8">
      <w:pPr>
        <w:spacing w:before="120" w:after="120" w:line="240" w:lineRule="auto"/>
        <w:ind w:firstLine="500"/>
        <w:jc w:val="both"/>
      </w:pPr>
      <w:bookmarkStart w:id="193" w:name="716317577"/>
      <w:bookmarkEnd w:id="192"/>
      <w:r>
        <w:rPr>
          <w:rFonts w:ascii="Times New Roman" w:hAnsi="Times New Roman"/>
          <w:color w:val="000000"/>
          <w:sz w:val="24"/>
        </w:rPr>
        <w:t xml:space="preserve">Допускается нанесение цветной </w:t>
      </w:r>
      <w:r>
        <w:rPr>
          <w:rFonts w:ascii="Times New Roman" w:hAnsi="Times New Roman"/>
          <w:color w:val="000000"/>
          <w:sz w:val="24"/>
        </w:rPr>
        <w:t>маркировки, выполненной печатным способом с самоклеящейся основой.</w:t>
      </w:r>
    </w:p>
    <w:p w:rsidR="007837FC" w:rsidRDefault="00D51AB8">
      <w:pPr>
        <w:spacing w:before="120" w:after="120" w:line="240" w:lineRule="auto"/>
        <w:ind w:firstLine="500"/>
        <w:jc w:val="both"/>
      </w:pPr>
      <w:bookmarkStart w:id="194" w:name="716317578"/>
      <w:bookmarkEnd w:id="193"/>
      <w:r>
        <w:rPr>
          <w:rFonts w:ascii="Times New Roman" w:hAnsi="Times New Roman"/>
          <w:color w:val="000000"/>
          <w:sz w:val="24"/>
        </w:rPr>
        <w:t>5.4.6. К изделиям, наборам, гарнитурам мебели должны быть приложены инструкции по эксплуатации и уходу за мебелью, которые могут быть совмещены с инструкцией по сборке.</w:t>
      </w:r>
    </w:p>
    <w:p w:rsidR="007837FC" w:rsidRDefault="00D51AB8">
      <w:pPr>
        <w:spacing w:before="120" w:after="120" w:line="240" w:lineRule="auto"/>
        <w:ind w:firstLine="500"/>
        <w:jc w:val="both"/>
      </w:pPr>
      <w:bookmarkStart w:id="195" w:name="716317579"/>
      <w:bookmarkEnd w:id="194"/>
      <w:r>
        <w:rPr>
          <w:rFonts w:ascii="Times New Roman" w:hAnsi="Times New Roman"/>
          <w:color w:val="000000"/>
          <w:sz w:val="24"/>
        </w:rPr>
        <w:t>При необходимости из</w:t>
      </w:r>
      <w:r>
        <w:rPr>
          <w:rFonts w:ascii="Times New Roman" w:hAnsi="Times New Roman"/>
          <w:color w:val="000000"/>
          <w:sz w:val="24"/>
        </w:rPr>
        <w:t>готовитель указывает в инструкции величину значения допустимых предельных нагрузок на изделие и его функциональные элементы (полки, ящики, горизонтальные щиты).</w:t>
      </w:r>
    </w:p>
    <w:p w:rsidR="007837FC" w:rsidRDefault="00D51AB8">
      <w:pPr>
        <w:spacing w:before="120" w:after="120" w:line="240" w:lineRule="auto"/>
        <w:ind w:firstLine="500"/>
        <w:jc w:val="both"/>
      </w:pPr>
      <w:bookmarkStart w:id="196" w:name="716317580"/>
      <w:bookmarkEnd w:id="195"/>
      <w:r>
        <w:rPr>
          <w:rFonts w:ascii="Times New Roman" w:hAnsi="Times New Roman"/>
          <w:color w:val="000000"/>
          <w:sz w:val="24"/>
        </w:rPr>
        <w:t>5.5. Упаковка</w:t>
      </w:r>
    </w:p>
    <w:p w:rsidR="007837FC" w:rsidRDefault="00D51AB8">
      <w:pPr>
        <w:spacing w:before="120" w:after="120" w:line="240" w:lineRule="auto"/>
        <w:ind w:firstLine="500"/>
        <w:jc w:val="both"/>
      </w:pPr>
      <w:bookmarkStart w:id="197" w:name="716317581"/>
      <w:bookmarkEnd w:id="196"/>
      <w:r>
        <w:rPr>
          <w:rFonts w:ascii="Times New Roman" w:hAnsi="Times New Roman"/>
          <w:color w:val="000000"/>
          <w:sz w:val="24"/>
        </w:rPr>
        <w:t>5.5.1. Мебель должна быть упакована:</w:t>
      </w:r>
    </w:p>
    <w:p w:rsidR="007837FC" w:rsidRDefault="00D51AB8">
      <w:pPr>
        <w:spacing w:before="120" w:after="120" w:line="240" w:lineRule="auto"/>
        <w:ind w:firstLine="500"/>
        <w:jc w:val="both"/>
      </w:pPr>
      <w:bookmarkStart w:id="198" w:name="716317582"/>
      <w:bookmarkEnd w:id="197"/>
      <w:r>
        <w:rPr>
          <w:rFonts w:ascii="Times New Roman" w:hAnsi="Times New Roman"/>
          <w:color w:val="000000"/>
          <w:sz w:val="24"/>
        </w:rPr>
        <w:t>- при междугородных перевозках, транспортиро</w:t>
      </w:r>
      <w:r>
        <w:rPr>
          <w:rFonts w:ascii="Times New Roman" w:hAnsi="Times New Roman"/>
          <w:color w:val="000000"/>
          <w:sz w:val="24"/>
        </w:rPr>
        <w:t>вании с перегрузкой на другие виды транспорта - в разовую или многооборотную тару, обеспечивающую сохранность мебели от повреждений и загрязнений, при выполнении требований манипуляционных знаков по ГОСТ 14192, нанесенных на тару;</w:t>
      </w:r>
    </w:p>
    <w:p w:rsidR="007837FC" w:rsidRDefault="00D51AB8">
      <w:pPr>
        <w:spacing w:before="120" w:after="120" w:line="240" w:lineRule="auto"/>
        <w:ind w:firstLine="500"/>
        <w:jc w:val="both"/>
      </w:pPr>
      <w:bookmarkStart w:id="199" w:name="716317583"/>
      <w:bookmarkEnd w:id="198"/>
      <w:r>
        <w:rPr>
          <w:rFonts w:ascii="Times New Roman" w:hAnsi="Times New Roman"/>
          <w:color w:val="000000"/>
          <w:sz w:val="24"/>
        </w:rPr>
        <w:t>- при транспортировании в</w:t>
      </w:r>
      <w:r>
        <w:rPr>
          <w:rFonts w:ascii="Times New Roman" w:hAnsi="Times New Roman"/>
          <w:color w:val="000000"/>
          <w:sz w:val="24"/>
        </w:rPr>
        <w:t xml:space="preserve"> районы Крайнего Севера и приравненные к ним местности, водным транспортом в соответствии с ГОСТ 15846.</w:t>
      </w:r>
    </w:p>
    <w:p w:rsidR="007837FC" w:rsidRDefault="00D51AB8">
      <w:pPr>
        <w:spacing w:before="120" w:after="120" w:line="240" w:lineRule="auto"/>
        <w:ind w:firstLine="500"/>
        <w:jc w:val="both"/>
      </w:pPr>
      <w:bookmarkStart w:id="200" w:name="716317584"/>
      <w:bookmarkEnd w:id="199"/>
      <w:r>
        <w:rPr>
          <w:rFonts w:ascii="Times New Roman" w:hAnsi="Times New Roman"/>
          <w:color w:val="000000"/>
          <w:sz w:val="24"/>
        </w:rPr>
        <w:t>Влажность древесины тары для упаковывания мебели не должна превышать 22%.</w:t>
      </w:r>
    </w:p>
    <w:p w:rsidR="007837FC" w:rsidRDefault="00D51AB8">
      <w:pPr>
        <w:spacing w:before="120" w:after="120" w:line="240" w:lineRule="auto"/>
        <w:ind w:firstLine="500"/>
        <w:jc w:val="both"/>
      </w:pPr>
      <w:bookmarkStart w:id="201" w:name="716317585"/>
      <w:bookmarkEnd w:id="200"/>
      <w:r>
        <w:rPr>
          <w:rFonts w:ascii="Times New Roman" w:hAnsi="Times New Roman"/>
          <w:color w:val="000000"/>
          <w:sz w:val="24"/>
        </w:rPr>
        <w:t>5.5.2. По согласованию с потребителем допускаются другие виды упаковки, обеспе</w:t>
      </w:r>
      <w:r>
        <w:rPr>
          <w:rFonts w:ascii="Times New Roman" w:hAnsi="Times New Roman"/>
          <w:color w:val="000000"/>
          <w:sz w:val="24"/>
        </w:rPr>
        <w:t>чивающие сохранность изделий мебели при транспортировании.</w:t>
      </w:r>
    </w:p>
    <w:p w:rsidR="007837FC" w:rsidRDefault="00D51AB8">
      <w:pPr>
        <w:spacing w:before="120" w:after="120" w:line="240" w:lineRule="auto"/>
        <w:ind w:firstLine="500"/>
        <w:jc w:val="both"/>
      </w:pPr>
      <w:bookmarkStart w:id="202" w:name="716317586"/>
      <w:bookmarkEnd w:id="201"/>
      <w:r>
        <w:rPr>
          <w:rFonts w:ascii="Times New Roman" w:hAnsi="Times New Roman"/>
          <w:color w:val="000000"/>
          <w:sz w:val="24"/>
        </w:rPr>
        <w:t>5.5.3. При транспортировании мебели автотранспортом или в универсальных контейнерах допускается не упаковывать мебель по согласованию с потребителем при условии предохранения ее от повреждений, заг</w:t>
      </w:r>
      <w:r>
        <w:rPr>
          <w:rFonts w:ascii="Times New Roman" w:hAnsi="Times New Roman"/>
          <w:color w:val="000000"/>
          <w:sz w:val="24"/>
        </w:rPr>
        <w:t>рязнения, атмосферных осадков и максимального использования грузоподъемности (вместимости) контейнера.</w:t>
      </w:r>
    </w:p>
    <w:p w:rsidR="007837FC" w:rsidRDefault="00D51AB8">
      <w:pPr>
        <w:spacing w:before="120" w:after="120" w:line="240" w:lineRule="auto"/>
        <w:ind w:firstLine="500"/>
        <w:jc w:val="both"/>
      </w:pPr>
      <w:bookmarkStart w:id="203" w:name="716317587"/>
      <w:bookmarkEnd w:id="202"/>
      <w:r>
        <w:rPr>
          <w:rFonts w:ascii="Times New Roman" w:hAnsi="Times New Roman"/>
          <w:color w:val="000000"/>
          <w:sz w:val="24"/>
        </w:rPr>
        <w:t>5.5.4. Для защиты мебели от механических повреждений в местах соприкасания изделий мебели друг с другом, с кузовом транспортного средства, старой жесткой</w:t>
      </w:r>
      <w:r>
        <w:rPr>
          <w:rFonts w:ascii="Times New Roman" w:hAnsi="Times New Roman"/>
          <w:color w:val="000000"/>
          <w:sz w:val="24"/>
        </w:rPr>
        <w:t xml:space="preserve"> конструкции и с упаковочными материалами должны применяться вспомогательные упаковочные средства в соответствии с требованиями нормативной документации на эти средства.</w:t>
      </w:r>
    </w:p>
    <w:p w:rsidR="007837FC" w:rsidRDefault="00D51AB8">
      <w:pPr>
        <w:spacing w:before="120" w:after="120" w:line="240" w:lineRule="auto"/>
        <w:ind w:firstLine="500"/>
        <w:jc w:val="both"/>
      </w:pPr>
      <w:bookmarkStart w:id="204" w:name="716317588"/>
      <w:bookmarkEnd w:id="203"/>
      <w:r>
        <w:rPr>
          <w:rFonts w:ascii="Times New Roman" w:hAnsi="Times New Roman"/>
          <w:color w:val="000000"/>
          <w:sz w:val="24"/>
        </w:rPr>
        <w:t>5.5.5. Мебель, подлежащую пакетированию, транспортируют пакетами в соответствии с треб</w:t>
      </w:r>
      <w:r>
        <w:rPr>
          <w:rFonts w:ascii="Times New Roman" w:hAnsi="Times New Roman"/>
          <w:color w:val="000000"/>
          <w:sz w:val="24"/>
        </w:rPr>
        <w:t>ованиями нормативной документации, устанавливающей способы и средства пакетирования мебели.</w:t>
      </w:r>
    </w:p>
    <w:p w:rsidR="007837FC" w:rsidRDefault="00D51AB8">
      <w:pPr>
        <w:spacing w:before="120" w:after="120" w:line="240" w:lineRule="auto"/>
        <w:ind w:firstLine="500"/>
        <w:jc w:val="both"/>
      </w:pPr>
      <w:bookmarkStart w:id="205" w:name="716317589"/>
      <w:bookmarkEnd w:id="204"/>
      <w:r>
        <w:rPr>
          <w:rFonts w:ascii="Times New Roman" w:hAnsi="Times New Roman"/>
          <w:color w:val="000000"/>
          <w:sz w:val="24"/>
        </w:rPr>
        <w:t>5.5.6. Вся съемная фурнитура изделий мебели должна быть упакована в заклеенные (зашитые) пакет или коробку, уложена в один из ящиков или прикреплена к одной из дета</w:t>
      </w:r>
      <w:r>
        <w:rPr>
          <w:rFonts w:ascii="Times New Roman" w:hAnsi="Times New Roman"/>
          <w:color w:val="000000"/>
          <w:sz w:val="24"/>
        </w:rPr>
        <w:t>лей мебели.</w:t>
      </w:r>
    </w:p>
    <w:p w:rsidR="007837FC" w:rsidRDefault="00D51AB8">
      <w:pPr>
        <w:spacing w:before="120" w:after="120" w:line="240" w:lineRule="auto"/>
        <w:ind w:firstLine="500"/>
        <w:jc w:val="both"/>
      </w:pPr>
      <w:bookmarkStart w:id="206" w:name="716317590"/>
      <w:bookmarkEnd w:id="205"/>
      <w:r>
        <w:rPr>
          <w:rFonts w:ascii="Times New Roman" w:hAnsi="Times New Roman"/>
          <w:color w:val="000000"/>
          <w:sz w:val="24"/>
        </w:rPr>
        <w:t>Съемную фурнитуру и комплектующие изделия по согласованию с потребителем допускается поставлять отдельно упакованной с этой же партией изделий мебели, гарнитура, набора с соответствующими указаниями в товаросопроводительной документации.</w:t>
      </w:r>
    </w:p>
    <w:p w:rsidR="007837FC" w:rsidRDefault="00D51AB8">
      <w:pPr>
        <w:spacing w:before="120" w:after="120" w:line="240" w:lineRule="auto"/>
        <w:ind w:firstLine="500"/>
        <w:jc w:val="both"/>
      </w:pPr>
      <w:bookmarkStart w:id="207" w:name="716317591"/>
      <w:bookmarkEnd w:id="206"/>
      <w:r>
        <w:rPr>
          <w:rFonts w:ascii="Times New Roman" w:hAnsi="Times New Roman"/>
          <w:color w:val="000000"/>
          <w:sz w:val="24"/>
        </w:rPr>
        <w:t>5.5.7.</w:t>
      </w:r>
      <w:r>
        <w:rPr>
          <w:rFonts w:ascii="Times New Roman" w:hAnsi="Times New Roman"/>
          <w:color w:val="000000"/>
          <w:sz w:val="24"/>
        </w:rPr>
        <w:t xml:space="preserve"> Двери и ящики мебели для предотвращения открывания и выдвижения при транспортировании должны быть заперты на замок или, при отсутствии замков, закреплены средствами, исключающими повреждение мебели.</w:t>
      </w:r>
    </w:p>
    <w:p w:rsidR="007837FC" w:rsidRDefault="00D51AB8">
      <w:pPr>
        <w:spacing w:before="120" w:after="120" w:line="240" w:lineRule="auto"/>
        <w:ind w:firstLine="500"/>
        <w:jc w:val="both"/>
      </w:pPr>
      <w:bookmarkStart w:id="208" w:name="716317592"/>
      <w:bookmarkEnd w:id="207"/>
      <w:r>
        <w:rPr>
          <w:rFonts w:ascii="Times New Roman" w:hAnsi="Times New Roman"/>
          <w:color w:val="000000"/>
          <w:sz w:val="24"/>
        </w:rPr>
        <w:t>Один из ключей от запертого отделения должен быть прикре</w:t>
      </w:r>
      <w:r>
        <w:rPr>
          <w:rFonts w:ascii="Times New Roman" w:hAnsi="Times New Roman"/>
          <w:color w:val="000000"/>
          <w:sz w:val="24"/>
        </w:rPr>
        <w:t>плен к задней стенке или другой невидимой при нормальной эксплуатации поверхности мебели.</w:t>
      </w:r>
    </w:p>
    <w:p w:rsidR="007837FC" w:rsidRDefault="00D51AB8">
      <w:pPr>
        <w:spacing w:before="120" w:after="120" w:line="240" w:lineRule="auto"/>
        <w:ind w:firstLine="500"/>
        <w:jc w:val="both"/>
      </w:pPr>
      <w:bookmarkStart w:id="209" w:name="716317593"/>
      <w:bookmarkEnd w:id="208"/>
      <w:r>
        <w:rPr>
          <w:rFonts w:ascii="Times New Roman" w:hAnsi="Times New Roman"/>
          <w:color w:val="000000"/>
          <w:sz w:val="24"/>
        </w:rPr>
        <w:t>5.5.8. Упаковывание, транспортирование и хранение стеклоизделий и зеркал для мебели должны соответствовать требованиям по ГОСТ 14192 и ГОСТ 17716.</w:t>
      </w:r>
    </w:p>
    <w:p w:rsidR="007837FC" w:rsidRDefault="00D51AB8">
      <w:pPr>
        <w:spacing w:before="120" w:after="120" w:line="240" w:lineRule="auto"/>
        <w:ind w:firstLine="500"/>
        <w:jc w:val="both"/>
      </w:pPr>
      <w:bookmarkStart w:id="210" w:name="716317594"/>
      <w:bookmarkEnd w:id="209"/>
      <w:r>
        <w:rPr>
          <w:rFonts w:ascii="Times New Roman" w:hAnsi="Times New Roman"/>
          <w:color w:val="000000"/>
          <w:sz w:val="24"/>
        </w:rPr>
        <w:t xml:space="preserve">5.5.9. На упаковку </w:t>
      </w:r>
      <w:r>
        <w:rPr>
          <w:rFonts w:ascii="Times New Roman" w:hAnsi="Times New Roman"/>
          <w:color w:val="000000"/>
          <w:sz w:val="24"/>
        </w:rPr>
        <w:t>мебели, в том числе с деталями из стекла, а также на тару для деталей из стекла, должны быть нанесены транспортная маркировка и манипуляционные знаки, имеющие значение "Хрупкое. Осторожно", "Верх", "Беречь от влаги" по ГОСТ 14192.</w:t>
      </w:r>
    </w:p>
    <w:p w:rsidR="007837FC" w:rsidRDefault="00D51AB8">
      <w:pPr>
        <w:spacing w:before="120" w:after="120" w:line="240" w:lineRule="auto"/>
        <w:ind w:firstLine="500"/>
        <w:jc w:val="both"/>
      </w:pPr>
      <w:bookmarkStart w:id="211" w:name="716317595"/>
      <w:bookmarkEnd w:id="210"/>
      <w:r>
        <w:rPr>
          <w:rFonts w:ascii="Times New Roman" w:hAnsi="Times New Roman"/>
          <w:color w:val="000000"/>
          <w:sz w:val="24"/>
        </w:rPr>
        <w:t>Допускается по согласован</w:t>
      </w:r>
      <w:r>
        <w:rPr>
          <w:rFonts w:ascii="Times New Roman" w:hAnsi="Times New Roman"/>
          <w:color w:val="000000"/>
          <w:sz w:val="24"/>
        </w:rPr>
        <w:t>ию с потребителем не наносить манипуляционный знак: "Верх" на упаковку изделий мебели, конструкция которых допускает хранение и транспортирование их в любом положении, в том числе попарно.</w:t>
      </w:r>
    </w:p>
    <w:p w:rsidR="007837FC" w:rsidRDefault="00D51AB8">
      <w:pPr>
        <w:spacing w:before="120" w:after="120" w:line="240" w:lineRule="auto"/>
        <w:ind w:firstLine="500"/>
        <w:jc w:val="both"/>
      </w:pPr>
      <w:bookmarkStart w:id="212" w:name="716317596"/>
      <w:bookmarkEnd w:id="211"/>
      <w:r>
        <w:rPr>
          <w:rFonts w:ascii="Times New Roman" w:hAnsi="Times New Roman"/>
          <w:color w:val="000000"/>
          <w:sz w:val="24"/>
        </w:rPr>
        <w:t>5.5.10. При транспортировании мебели в прямом железнодорожном сообщ</w:t>
      </w:r>
      <w:r>
        <w:rPr>
          <w:rFonts w:ascii="Times New Roman" w:hAnsi="Times New Roman"/>
          <w:color w:val="000000"/>
          <w:sz w:val="24"/>
        </w:rPr>
        <w:t>ении повагонными отправками допускается наносить основные и дополнительные надписи не на всех грузовых местах, но не менее чем на четырех.</w:t>
      </w:r>
    </w:p>
    <w:p w:rsidR="007837FC" w:rsidRDefault="00D51AB8">
      <w:pPr>
        <w:spacing w:before="120" w:after="120" w:line="240" w:lineRule="auto"/>
        <w:jc w:val="center"/>
      </w:pPr>
      <w:bookmarkStart w:id="213" w:name="716317597"/>
      <w:bookmarkEnd w:id="212"/>
      <w:r>
        <w:rPr>
          <w:rFonts w:ascii="Times New Roman" w:hAnsi="Times New Roman"/>
          <w:b/>
          <w:color w:val="000000"/>
          <w:sz w:val="24"/>
        </w:rPr>
        <w:t>6. Правила приемки</w:t>
      </w:r>
    </w:p>
    <w:p w:rsidR="007837FC" w:rsidRDefault="00D51AB8">
      <w:pPr>
        <w:spacing w:before="120" w:after="120" w:line="240" w:lineRule="auto"/>
        <w:ind w:firstLine="500"/>
        <w:jc w:val="both"/>
      </w:pPr>
      <w:bookmarkStart w:id="214" w:name="716317598"/>
      <w:bookmarkEnd w:id="213"/>
      <w:r>
        <w:rPr>
          <w:rFonts w:ascii="Times New Roman" w:hAnsi="Times New Roman"/>
          <w:color w:val="000000"/>
          <w:sz w:val="24"/>
        </w:rPr>
        <w:t>6.1. Изделия мебели предъявляют к приемке партиями.</w:t>
      </w:r>
    </w:p>
    <w:p w:rsidR="007837FC" w:rsidRDefault="00D51AB8">
      <w:pPr>
        <w:spacing w:before="120" w:after="120" w:line="240" w:lineRule="auto"/>
        <w:ind w:firstLine="500"/>
        <w:jc w:val="both"/>
      </w:pPr>
      <w:bookmarkStart w:id="215" w:name="716317599"/>
      <w:bookmarkEnd w:id="214"/>
      <w:r>
        <w:rPr>
          <w:rFonts w:ascii="Times New Roman" w:hAnsi="Times New Roman"/>
          <w:color w:val="000000"/>
          <w:sz w:val="24"/>
        </w:rPr>
        <w:t>Партией считают количество изделий, наборов, г</w:t>
      </w:r>
      <w:r>
        <w:rPr>
          <w:rFonts w:ascii="Times New Roman" w:hAnsi="Times New Roman"/>
          <w:color w:val="000000"/>
          <w:sz w:val="24"/>
        </w:rPr>
        <w:t>арнитуров одного наименования, оформленное одним документом.</w:t>
      </w:r>
    </w:p>
    <w:p w:rsidR="007837FC" w:rsidRDefault="00D51AB8">
      <w:pPr>
        <w:spacing w:before="120" w:after="120" w:line="240" w:lineRule="auto"/>
        <w:ind w:firstLine="500"/>
        <w:jc w:val="both"/>
      </w:pPr>
      <w:bookmarkStart w:id="216" w:name="716317600"/>
      <w:bookmarkEnd w:id="215"/>
      <w:r>
        <w:rPr>
          <w:rFonts w:ascii="Times New Roman" w:hAnsi="Times New Roman"/>
          <w:color w:val="000000"/>
          <w:sz w:val="24"/>
        </w:rPr>
        <w:t>Размер партии устанавливают по согласованию изготовителя с потребителем.</w:t>
      </w:r>
    </w:p>
    <w:p w:rsidR="007837FC" w:rsidRDefault="00D51AB8">
      <w:pPr>
        <w:spacing w:before="120" w:after="120" w:line="240" w:lineRule="auto"/>
        <w:ind w:firstLine="500"/>
        <w:jc w:val="both"/>
      </w:pPr>
      <w:bookmarkStart w:id="217" w:name="716317601"/>
      <w:bookmarkEnd w:id="216"/>
      <w:r>
        <w:rPr>
          <w:rFonts w:ascii="Times New Roman" w:hAnsi="Times New Roman"/>
          <w:color w:val="000000"/>
          <w:sz w:val="24"/>
        </w:rPr>
        <w:t>6.2. Для проверки мебели на соответствие требованиям настоящего стандарта контролируют параметры, указанные в таблице 5.</w:t>
      </w:r>
    </w:p>
    <w:p w:rsidR="007837FC" w:rsidRDefault="00D51AB8">
      <w:pPr>
        <w:spacing w:before="120" w:after="120" w:line="240" w:lineRule="auto"/>
        <w:ind w:firstLine="500"/>
        <w:jc w:val="right"/>
      </w:pPr>
      <w:bookmarkStart w:id="218" w:name="716317602"/>
      <w:bookmarkEnd w:id="217"/>
      <w:r>
        <w:rPr>
          <w:rFonts w:ascii="Times New Roman" w:hAnsi="Times New Roman"/>
          <w:color w:val="000000"/>
          <w:sz w:val="24"/>
        </w:rPr>
        <w:t>Таблица 5</w:t>
      </w:r>
    </w:p>
    <w:tbl>
      <w:tblPr>
        <w:tblW w:w="12860" w:type="auto"/>
        <w:tblCellSpacing w:w="0" w:type="auto"/>
        <w:tblLook w:val="04A0" w:firstRow="1" w:lastRow="0" w:firstColumn="1" w:lastColumn="0" w:noHBand="0" w:noVBand="1"/>
      </w:tblPr>
      <w:tblGrid>
        <w:gridCol w:w="2011"/>
        <w:gridCol w:w="2109"/>
        <w:gridCol w:w="1033"/>
        <w:gridCol w:w="1640"/>
        <w:gridCol w:w="1379"/>
        <w:gridCol w:w="21"/>
        <w:gridCol w:w="1066"/>
        <w:gridCol w:w="595"/>
      </w:tblGrid>
      <w:tr w:rsidR="007837FC">
        <w:trPr>
          <w:trHeight w:val="15"/>
          <w:tblCellSpacing w:w="0" w:type="auto"/>
        </w:trPr>
        <w:tc>
          <w:tcPr>
            <w:tcW w:w="5774" w:type="dxa"/>
            <w:vMerge w:val="restart"/>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bookmarkStart w:id="219" w:name="716317603"/>
            <w:bookmarkEnd w:id="218"/>
            <w:r>
              <w:rPr>
                <w:rFonts w:ascii="Times New Roman" w:hAnsi="Times New Roman"/>
                <w:color w:val="000000"/>
                <w:sz w:val="24"/>
              </w:rPr>
              <w:t>Наименование показателя</w:t>
            </w:r>
          </w:p>
        </w:tc>
        <w:tc>
          <w:tcPr>
            <w:tcW w:w="0" w:type="auto"/>
            <w:gridSpan w:val="5"/>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Вид испытаний</w:t>
            </w:r>
          </w:p>
        </w:tc>
        <w:tc>
          <w:tcPr>
            <w:tcW w:w="0" w:type="auto"/>
            <w:gridSpan w:val="2"/>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Номер пункта</w:t>
            </w:r>
          </w:p>
        </w:tc>
      </w:tr>
      <w:tr w:rsidR="007837FC">
        <w:trPr>
          <w:gridAfter w:val="1"/>
          <w:wAfter w:w="1287" w:type="dxa"/>
          <w:trHeight w:val="15"/>
          <w:tblCellSpacing w:w="0" w:type="auto"/>
        </w:trPr>
        <w:tc>
          <w:tcPr>
            <w:tcW w:w="5774"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Приемо-сдаточные</w:t>
            </w:r>
          </w:p>
        </w:tc>
        <w:tc>
          <w:tcPr>
            <w:tcW w:w="1804"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Квалификационные, периодические</w:t>
            </w:r>
          </w:p>
        </w:tc>
        <w:tc>
          <w:tcPr>
            <w:tcW w:w="1804"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Типовые</w:t>
            </w:r>
          </w:p>
        </w:tc>
        <w:tc>
          <w:tcPr>
            <w:tcW w:w="1895"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Для целей обязательного подтверждения соответствия</w:t>
            </w:r>
          </w:p>
        </w:tc>
        <w:tc>
          <w:tcPr>
            <w:tcW w:w="0" w:type="auto"/>
            <w:gridSpan w:val="2"/>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технических требований</w:t>
            </w:r>
          </w:p>
        </w:tc>
        <w:tc>
          <w:tcPr>
            <w:tcW w:w="1518"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методов контроля</w:t>
            </w:r>
          </w:p>
        </w:tc>
      </w:tr>
      <w:tr w:rsidR="007837FC">
        <w:trPr>
          <w:tblCellSpacing w:w="0" w:type="auto"/>
        </w:trPr>
        <w:tc>
          <w:tcPr>
            <w:tcW w:w="5774" w:type="dxa"/>
            <w:vMerge w:val="restart"/>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Функциональные размеры &lt;*&gt;</w:t>
            </w:r>
          </w:p>
        </w:tc>
        <w:tc>
          <w:tcPr>
            <w:tcW w:w="1804"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4.1</w:t>
            </w:r>
          </w:p>
        </w:tc>
        <w:tc>
          <w:tcPr>
            <w:tcW w:w="1287"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4.2</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Габаритные размеры</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5.2.1</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Размеры зазоров</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5.2.2</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w:t>
            </w:r>
          </w:p>
        </w:tc>
      </w:tr>
      <w:tr w:rsidR="007837FC">
        <w:trPr>
          <w:tblCellSpacing w:w="0" w:type="auto"/>
        </w:trPr>
        <w:tc>
          <w:tcPr>
            <w:tcW w:w="5774" w:type="dxa"/>
            <w:vMerge w:val="restart"/>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Применяемые материалы &lt;*&gt;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5.3.1</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7.2</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5.3.2</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7.2</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5.3.3</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7.2</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Влажность &lt;*&gt;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5.2.9</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7.3</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приклеивания облицовочных материалов &lt;</w:t>
            </w:r>
            <w:r>
              <w:rPr>
                <w:rFonts w:ascii="Times New Roman" w:hAnsi="Times New Roman"/>
                <w:color w:val="000000"/>
                <w:sz w:val="24"/>
              </w:rPr>
              <w:t>*&gt;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5.2.10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7.4</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Покоробленность деталей</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7.7</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Трансформация изделий</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5.2.4</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7.5</w:t>
            </w:r>
          </w:p>
        </w:tc>
      </w:tr>
      <w:tr w:rsidR="007837FC">
        <w:trPr>
          <w:tblCellSpacing w:w="0" w:type="auto"/>
        </w:trPr>
        <w:tc>
          <w:tcPr>
            <w:tcW w:w="5774" w:type="dxa"/>
            <w:vMerge w:val="restart"/>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Требования к фурнитуре &lt;*&gt;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5.2.5</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7.5</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5.2.6</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7.5</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5.2.7</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7.5</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5.2.24</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7.5</w:t>
            </w:r>
          </w:p>
        </w:tc>
      </w:tr>
      <w:tr w:rsidR="007837FC">
        <w:trPr>
          <w:tblCellSpacing w:w="0" w:type="auto"/>
        </w:trPr>
        <w:tc>
          <w:tcPr>
            <w:tcW w:w="5774" w:type="dxa"/>
            <w:vMerge w:val="restart"/>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Требования к стеклоизделиям</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5.2.8</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7.5</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5.3.5</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7.5</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Требования к зеркалам</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5.3.4</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7.5</w:t>
            </w:r>
          </w:p>
        </w:tc>
      </w:tr>
      <w:tr w:rsidR="007837FC">
        <w:trPr>
          <w:tblCellSpacing w:w="0" w:type="auto"/>
        </w:trPr>
        <w:tc>
          <w:tcPr>
            <w:tcW w:w="5774" w:type="dxa"/>
            <w:vMerge w:val="restart"/>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Внешний вид</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5.2.11 - 5.2.19</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7.5</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5.2.20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7.5</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5.2.21</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7.5</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5.2.22</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7.5</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5.2.23</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7.5</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5.2.24</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7.5</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5.2.26</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7.5</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Шероховатость </w:t>
            </w:r>
            <w:r>
              <w:rPr>
                <w:rFonts w:ascii="Times New Roman" w:hAnsi="Times New Roman"/>
                <w:color w:val="000000"/>
                <w:sz w:val="24"/>
              </w:rPr>
              <w:t>поверхности деталей &lt;*&gt;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5.2.25</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7.6</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Комплектность и возможность сборки без дополнительной подгонки мебели, поставляемой в разобранном виде</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5.2.27</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7.2</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Устойчивость письменного (рабочего) стола</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7.10</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Прочность письменного </w:t>
            </w:r>
            <w:r>
              <w:rPr>
                <w:rFonts w:ascii="Times New Roman" w:hAnsi="Times New Roman"/>
                <w:color w:val="000000"/>
                <w:sz w:val="24"/>
              </w:rPr>
              <w:t>(рабочего) стола под действием статической и ударной нагрузок</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7.10</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письменного (рабочего) стола под действием длительной статической нагрузки</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7.10</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Жесткость и долговечность письменного (рабочего) стола под </w:t>
            </w:r>
            <w:r>
              <w:rPr>
                <w:rFonts w:ascii="Times New Roman" w:hAnsi="Times New Roman"/>
                <w:color w:val="000000"/>
                <w:sz w:val="24"/>
              </w:rPr>
              <w:t>действием горизонтальной нагрузки</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7.10</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Долговечность письменного (рабочего) стола под действием вертикальной нагрузки</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7.10</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Долговечность опор качения письменного (рабочего) стола</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7.10</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Прочность письменного </w:t>
            </w:r>
            <w:r>
              <w:rPr>
                <w:rFonts w:ascii="Times New Roman" w:hAnsi="Times New Roman"/>
                <w:color w:val="000000"/>
                <w:sz w:val="24"/>
              </w:rPr>
              <w:t>(рабочего) стола при падении на пол</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7.10</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Устойчивость изделий корпусной мебели</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5.2.31</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7.9</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и деформируемость корпуса</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7.9</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основания корпусной мебели</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7.9</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Прогиб свободнолежащих полок</w:t>
            </w:r>
            <w:r>
              <w:rPr>
                <w:rFonts w:ascii="Times New Roman" w:hAnsi="Times New Roman"/>
                <w:color w:val="000000"/>
                <w:sz w:val="24"/>
              </w:rPr>
              <w:t xml:space="preserve"> корпусной мебели</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7.9</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полкодержателей свободнолежащих полок корпусной мебели</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7.9</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верхних и нижних щитов корпусной мебели</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7.9</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Долговечность опор качения корпусной мебели</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7.9</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и долговечность крепления дверей с вертикальной и горизонтальной осью вращения, раздвижных и дверей-шторок</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7.11</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Жесткость дверей с вертикальной осью вращения</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7.11</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Усилие раздвигания раздвижных дверей, </w:t>
            </w:r>
            <w:r>
              <w:rPr>
                <w:rFonts w:ascii="Times New Roman" w:hAnsi="Times New Roman"/>
                <w:color w:val="000000"/>
                <w:sz w:val="24"/>
              </w:rPr>
              <w:t>дверей-шторок и дверей складных</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7.12</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крепления подсадных ножек</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7.14</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Усилие выдвигания ящика (полуящика)</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7.15</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и долговечность ящиков (полуящиков)</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7.15</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Прогиб стационарных </w:t>
            </w:r>
            <w:r>
              <w:rPr>
                <w:rFonts w:ascii="Times New Roman" w:hAnsi="Times New Roman"/>
                <w:color w:val="000000"/>
                <w:sz w:val="24"/>
              </w:rPr>
              <w:t>штанг</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7.16</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штангодержателей</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7.16</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Долговечность выдвижных штанг</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7.16</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выдвижных штанг</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7.16</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Усилие выдвигания штанг (начальное, конечное)</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7.16</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Прочность </w:t>
            </w:r>
            <w:r>
              <w:rPr>
                <w:rFonts w:ascii="Times New Roman" w:hAnsi="Times New Roman"/>
                <w:color w:val="000000"/>
                <w:sz w:val="24"/>
              </w:rPr>
              <w:t>корпуса и крепления подвесок настенных изделий корпусной мебели (метод 1 по ГОСТ 28136)</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7.13</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крепления подвесок настенных изделий корпусной мебели (метод 2 по ГОСТ 28136)</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7.13</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Устойчивость журнального стола</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7.10</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журнального стола под действием статической и ударной нагрузок</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7.10</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журнального стола под действием длительной вертикальной нагрузки</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7.10</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Жесткость и долговечность журнального стола под </w:t>
            </w:r>
            <w:r>
              <w:rPr>
                <w:rFonts w:ascii="Times New Roman" w:hAnsi="Times New Roman"/>
                <w:color w:val="000000"/>
                <w:sz w:val="24"/>
              </w:rPr>
              <w:t>действием горизонтальной нагрузки</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7.10</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Долговечность журнального стола под действием вертикальной нагрузки</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7.10</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Долговечность опор качения журнального стола</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7.10</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журнального стола при падении</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7.10</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Устойчивость обеденных, туалетных и детских дошкольных столов</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7.8</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обеденных, туалетных и детских дошкольных столов под действием статической и ударной нагрузок</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7.8</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Прочность обеденных, туалетных и </w:t>
            </w:r>
            <w:r>
              <w:rPr>
                <w:rFonts w:ascii="Times New Roman" w:hAnsi="Times New Roman"/>
                <w:color w:val="000000"/>
                <w:sz w:val="24"/>
              </w:rPr>
              <w:t>детских дошкольных столов под действием длительной вертикальной нагрузки</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7.8</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Жесткость и долговечность обеденных, туалетных и детских дошкольных столов под действием горизонтальной нагрузки</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7.8</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Долговечность обеденных, </w:t>
            </w:r>
            <w:r>
              <w:rPr>
                <w:rFonts w:ascii="Times New Roman" w:hAnsi="Times New Roman"/>
                <w:color w:val="000000"/>
                <w:sz w:val="24"/>
              </w:rPr>
              <w:t>туалетных и детских дошкольных столов под действием вертикальной нагрузки</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7.8</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обеденных, туалетных и детских дошкольных столов при падении</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5.2.30</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7.8</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Устойчивость и прочность столов, используемых на открытом воздухе</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5.2.32</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7.17</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Уровни летучих химических веществ, выделяющихся при эксплуатации мебели в воздушную среду</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5.2.28</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7.18</w:t>
            </w:r>
          </w:p>
        </w:tc>
      </w:tr>
      <w:tr w:rsidR="007837FC">
        <w:trPr>
          <w:tblCellSpacing w:w="0" w:type="auto"/>
        </w:trPr>
        <w:tc>
          <w:tcPr>
            <w:tcW w:w="577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Наличие специфического запаха</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5.2.28</w:t>
            </w:r>
          </w:p>
        </w:tc>
        <w:tc>
          <w:tcPr>
            <w:tcW w:w="128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7.19</w:t>
            </w:r>
          </w:p>
        </w:tc>
      </w:tr>
      <w:tr w:rsidR="007837FC">
        <w:trPr>
          <w:tblCellSpacing w:w="0" w:type="auto"/>
        </w:trPr>
        <w:tc>
          <w:tcPr>
            <w:tcW w:w="5774"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Качество проведения влажной дезинфекции мебели, используемой в детских, </w:t>
            </w:r>
            <w:r>
              <w:rPr>
                <w:rFonts w:ascii="Times New Roman" w:hAnsi="Times New Roman"/>
                <w:color w:val="000000"/>
                <w:sz w:val="24"/>
              </w:rPr>
              <w:t>дошкольных, школьных, в лечебно-профилактических, санаторно-курортных учреждениях</w:t>
            </w:r>
          </w:p>
        </w:tc>
        <w:tc>
          <w:tcPr>
            <w:tcW w:w="1804"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04"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1895"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0" w:type="auto"/>
            <w:gridSpan w:val="2"/>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5.2.29</w:t>
            </w:r>
          </w:p>
        </w:tc>
        <w:tc>
          <w:tcPr>
            <w:tcW w:w="1287"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7.5</w:t>
            </w:r>
          </w:p>
        </w:tc>
      </w:tr>
      <w:tr w:rsidR="007837FC">
        <w:trPr>
          <w:tblCellSpacing w:w="0" w:type="auto"/>
        </w:trPr>
        <w:tc>
          <w:tcPr>
            <w:tcW w:w="0" w:type="auto"/>
            <w:gridSpan w:val="8"/>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&lt;*&gt; Показатели контролируют в процессе производства изделия.</w:t>
            </w:r>
          </w:p>
        </w:tc>
      </w:tr>
      <w:tr w:rsidR="007837FC">
        <w:trPr>
          <w:tblCellSpacing w:w="0" w:type="auto"/>
        </w:trPr>
        <w:tc>
          <w:tcPr>
            <w:tcW w:w="0" w:type="auto"/>
            <w:gridSpan w:val="8"/>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Примечания</w:t>
            </w:r>
          </w:p>
          <w:p w:rsidR="007837FC" w:rsidRDefault="00D51AB8">
            <w:pPr>
              <w:spacing w:after="0"/>
            </w:pPr>
            <w:r>
              <w:rPr>
                <w:rFonts w:ascii="Times New Roman" w:hAnsi="Times New Roman"/>
                <w:color w:val="000000"/>
                <w:sz w:val="24"/>
              </w:rPr>
              <w:t xml:space="preserve">1. Знак "+" означает, что данный показатель контролируется, знак "-" - не </w:t>
            </w:r>
            <w:r>
              <w:rPr>
                <w:rFonts w:ascii="Times New Roman" w:hAnsi="Times New Roman"/>
                <w:color w:val="000000"/>
                <w:sz w:val="24"/>
              </w:rPr>
              <w:t>контролируется.</w:t>
            </w:r>
          </w:p>
          <w:p w:rsidR="007837FC" w:rsidRDefault="00D51AB8">
            <w:pPr>
              <w:spacing w:after="0"/>
            </w:pPr>
            <w:r>
              <w:rPr>
                <w:rFonts w:ascii="Times New Roman" w:hAnsi="Times New Roman"/>
                <w:color w:val="000000"/>
                <w:sz w:val="24"/>
              </w:rPr>
              <w:t>2. При типовых испытаниях, кроме показателей, отмеченных знаком "+", могут быть проверены и другие показатели таблицы, на которые оказывают влияние вносимые в конструкцию изменения, применяемые материалы или технологические процессы изготов</w:t>
            </w:r>
            <w:r>
              <w:rPr>
                <w:rFonts w:ascii="Times New Roman" w:hAnsi="Times New Roman"/>
                <w:color w:val="000000"/>
                <w:sz w:val="24"/>
              </w:rPr>
              <w:t>ления изделия. Термины и определения видов испытаний - по ГОСТ 16504.</w:t>
            </w:r>
          </w:p>
        </w:tc>
      </w:tr>
    </w:tbl>
    <w:p w:rsidR="007837FC" w:rsidRDefault="00D51AB8">
      <w:pPr>
        <w:spacing w:before="120" w:after="120" w:line="240" w:lineRule="auto"/>
        <w:ind w:firstLine="500"/>
        <w:jc w:val="both"/>
      </w:pPr>
      <w:bookmarkStart w:id="220" w:name="716317604"/>
      <w:bookmarkEnd w:id="219"/>
      <w:r>
        <w:rPr>
          <w:rFonts w:ascii="Times New Roman" w:hAnsi="Times New Roman"/>
          <w:color w:val="000000"/>
          <w:sz w:val="24"/>
        </w:rPr>
        <w:t>6.3. При приемо-сдаточных испытаниях контролируют:</w:t>
      </w:r>
    </w:p>
    <w:p w:rsidR="007837FC" w:rsidRDefault="00D51AB8">
      <w:pPr>
        <w:spacing w:before="120" w:after="120" w:line="240" w:lineRule="auto"/>
        <w:ind w:firstLine="500"/>
        <w:jc w:val="both"/>
      </w:pPr>
      <w:bookmarkStart w:id="221" w:name="716317605"/>
      <w:bookmarkEnd w:id="220"/>
      <w:r>
        <w:rPr>
          <w:rFonts w:ascii="Times New Roman" w:hAnsi="Times New Roman"/>
          <w:color w:val="000000"/>
          <w:sz w:val="24"/>
        </w:rPr>
        <w:t xml:space="preserve">- внешний вид, качество сборки, трансформацию изделий, качество стеклоизделий и зеркал в изделиях мебели проверяют на каждом изделии </w:t>
      </w:r>
      <w:r>
        <w:rPr>
          <w:rFonts w:ascii="Times New Roman" w:hAnsi="Times New Roman"/>
          <w:color w:val="000000"/>
          <w:sz w:val="24"/>
        </w:rPr>
        <w:t>предъявленной партии. При получении неудовлетворительных результатов хотя бы по одному показателю изделие бракуется и дальнейшей проверке не подлежит;</w:t>
      </w:r>
    </w:p>
    <w:p w:rsidR="007837FC" w:rsidRDefault="00D51AB8">
      <w:pPr>
        <w:spacing w:before="120" w:after="120" w:line="240" w:lineRule="auto"/>
        <w:ind w:firstLine="500"/>
        <w:jc w:val="both"/>
      </w:pPr>
      <w:bookmarkStart w:id="222" w:name="716317606"/>
      <w:bookmarkEnd w:id="221"/>
      <w:r>
        <w:rPr>
          <w:rFonts w:ascii="Times New Roman" w:hAnsi="Times New Roman"/>
          <w:color w:val="000000"/>
          <w:sz w:val="24"/>
        </w:rPr>
        <w:t>- покоробленность деталей в готовых изделиях определяют на 5% изделий от партии, но не менее чем на 2 и н</w:t>
      </w:r>
      <w:r>
        <w:rPr>
          <w:rFonts w:ascii="Times New Roman" w:hAnsi="Times New Roman"/>
          <w:color w:val="000000"/>
          <w:sz w:val="24"/>
        </w:rPr>
        <w:t>е более чем на 5 изделиях;</w:t>
      </w:r>
    </w:p>
    <w:p w:rsidR="007837FC" w:rsidRDefault="00D51AB8">
      <w:pPr>
        <w:spacing w:before="120" w:after="120" w:line="240" w:lineRule="auto"/>
        <w:ind w:firstLine="500"/>
        <w:jc w:val="both"/>
      </w:pPr>
      <w:bookmarkStart w:id="223" w:name="716317607"/>
      <w:bookmarkEnd w:id="222"/>
      <w:r>
        <w:rPr>
          <w:rFonts w:ascii="Times New Roman" w:hAnsi="Times New Roman"/>
          <w:color w:val="000000"/>
          <w:sz w:val="24"/>
        </w:rPr>
        <w:t>- покоробленность деталей сборно-разборной мебели определяют на 3% изделий от партии, но не менее чем на 2 и не более чем на 10 шт.;</w:t>
      </w:r>
    </w:p>
    <w:p w:rsidR="007837FC" w:rsidRDefault="00D51AB8">
      <w:pPr>
        <w:spacing w:before="120" w:after="120" w:line="240" w:lineRule="auto"/>
        <w:ind w:firstLine="500"/>
        <w:jc w:val="both"/>
      </w:pPr>
      <w:bookmarkStart w:id="224" w:name="716317608"/>
      <w:bookmarkEnd w:id="223"/>
      <w:r>
        <w:rPr>
          <w:rFonts w:ascii="Times New Roman" w:hAnsi="Times New Roman"/>
          <w:color w:val="000000"/>
          <w:sz w:val="24"/>
        </w:rPr>
        <w:t>- шероховатость поверхности, не имеющей защитно-декоративных покрытий, комплектность и возможнос</w:t>
      </w:r>
      <w:r>
        <w:rPr>
          <w:rFonts w:ascii="Times New Roman" w:hAnsi="Times New Roman"/>
          <w:color w:val="000000"/>
          <w:sz w:val="24"/>
        </w:rPr>
        <w:t>ть сборки без дополнительной подгонки изделий сборно-разборной мебели, габаритные размеры, а также выполнение требований, установленных стандартом к фурнитуре, проверяют на 3% изделий от партии, но не менее чем на 2 и не более чем на 10 шт. (изделий, набор</w:t>
      </w:r>
      <w:r>
        <w:rPr>
          <w:rFonts w:ascii="Times New Roman" w:hAnsi="Times New Roman"/>
          <w:color w:val="000000"/>
          <w:sz w:val="24"/>
        </w:rPr>
        <w:t>ов, гарнитуров), отобранных методом случайного отбора. Если хотя бы одно изделие не соответствует требованиям настоящего стандарта, проводят повторную проверку удвоенного количества изделий, взятых от той же партии, по показателям, по которым были получены</w:t>
      </w:r>
      <w:r>
        <w:rPr>
          <w:rFonts w:ascii="Times New Roman" w:hAnsi="Times New Roman"/>
          <w:color w:val="000000"/>
          <w:sz w:val="24"/>
        </w:rPr>
        <w:t xml:space="preserve"> неудовлетворительные результаты.</w:t>
      </w:r>
    </w:p>
    <w:p w:rsidR="007837FC" w:rsidRDefault="00D51AB8">
      <w:pPr>
        <w:spacing w:before="120" w:after="120" w:line="240" w:lineRule="auto"/>
        <w:ind w:firstLine="500"/>
        <w:jc w:val="both"/>
      </w:pPr>
      <w:bookmarkStart w:id="225" w:name="716317609"/>
      <w:bookmarkEnd w:id="224"/>
      <w:r>
        <w:rPr>
          <w:rFonts w:ascii="Times New Roman" w:hAnsi="Times New Roman"/>
          <w:color w:val="000000"/>
          <w:sz w:val="24"/>
        </w:rPr>
        <w:t>Если при повторной проверке хотя бы одно изделие не соответствует требованиям настоящего стандарта, партию бракуют.</w:t>
      </w:r>
    </w:p>
    <w:p w:rsidR="007837FC" w:rsidRDefault="00D51AB8">
      <w:pPr>
        <w:spacing w:before="120" w:after="120" w:line="240" w:lineRule="auto"/>
        <w:ind w:firstLine="500"/>
        <w:jc w:val="both"/>
      </w:pPr>
      <w:bookmarkStart w:id="226" w:name="716317610"/>
      <w:bookmarkEnd w:id="225"/>
      <w:r>
        <w:rPr>
          <w:rFonts w:ascii="Times New Roman" w:hAnsi="Times New Roman"/>
          <w:color w:val="000000"/>
          <w:sz w:val="24"/>
        </w:rPr>
        <w:t xml:space="preserve">6.4. Мебель подвергают приемочным, квалификационным, периодическим, типовым испытаниям, а также для целей </w:t>
      </w:r>
      <w:r>
        <w:rPr>
          <w:rFonts w:ascii="Times New Roman" w:hAnsi="Times New Roman"/>
          <w:color w:val="000000"/>
          <w:sz w:val="24"/>
        </w:rPr>
        <w:t>обязательного подтверждения соответствия (обязательная сертификация, декларирование соответствия).</w:t>
      </w:r>
    </w:p>
    <w:p w:rsidR="007837FC" w:rsidRDefault="00D51AB8">
      <w:pPr>
        <w:spacing w:before="120" w:after="120" w:line="240" w:lineRule="auto"/>
        <w:ind w:firstLine="500"/>
        <w:jc w:val="both"/>
      </w:pPr>
      <w:bookmarkStart w:id="227" w:name="716317611"/>
      <w:bookmarkEnd w:id="226"/>
      <w:r>
        <w:rPr>
          <w:rFonts w:ascii="Times New Roman" w:hAnsi="Times New Roman"/>
          <w:color w:val="000000"/>
          <w:sz w:val="24"/>
        </w:rPr>
        <w:t>6.4.1. Испытаниям для целей подтверждения соответствия, а также квалификационным и периодическим подвергают изделия, прошедшие приемо-сдаточные испытания.</w:t>
      </w:r>
    </w:p>
    <w:p w:rsidR="007837FC" w:rsidRDefault="00D51AB8">
      <w:pPr>
        <w:spacing w:before="120" w:after="120" w:line="240" w:lineRule="auto"/>
        <w:ind w:firstLine="500"/>
        <w:jc w:val="both"/>
      </w:pPr>
      <w:bookmarkStart w:id="228" w:name="716317612"/>
      <w:bookmarkEnd w:id="227"/>
      <w:r>
        <w:rPr>
          <w:rFonts w:ascii="Times New Roman" w:hAnsi="Times New Roman"/>
          <w:color w:val="000000"/>
          <w:sz w:val="24"/>
        </w:rPr>
        <w:t>Ис</w:t>
      </w:r>
      <w:r>
        <w:rPr>
          <w:rFonts w:ascii="Times New Roman" w:hAnsi="Times New Roman"/>
          <w:color w:val="000000"/>
          <w:sz w:val="24"/>
        </w:rPr>
        <w:t>пытания для целей подтверждения соответствия допускается совмещать с приемочными, квалификационными и периодическими испытаниями, проведенными в аккредитованных испытательных центрах (лабораториях).</w:t>
      </w:r>
    </w:p>
    <w:p w:rsidR="007837FC" w:rsidRDefault="00D51AB8">
      <w:pPr>
        <w:spacing w:before="120" w:after="120" w:line="240" w:lineRule="auto"/>
        <w:ind w:firstLine="500"/>
        <w:jc w:val="both"/>
      </w:pPr>
      <w:bookmarkStart w:id="229" w:name="716317613"/>
      <w:bookmarkEnd w:id="228"/>
      <w:r>
        <w:rPr>
          <w:rFonts w:ascii="Times New Roman" w:hAnsi="Times New Roman"/>
          <w:color w:val="000000"/>
          <w:sz w:val="24"/>
        </w:rPr>
        <w:t>6.4.2. Для испытаний от партии отбирают методом случайног</w:t>
      </w:r>
      <w:r>
        <w:rPr>
          <w:rFonts w:ascii="Times New Roman" w:hAnsi="Times New Roman"/>
          <w:color w:val="000000"/>
          <w:sz w:val="24"/>
        </w:rPr>
        <w:t>о отбора число образцов, указанное в таблице 6.</w:t>
      </w:r>
    </w:p>
    <w:p w:rsidR="007837FC" w:rsidRDefault="00D51AB8">
      <w:pPr>
        <w:spacing w:before="120" w:after="120" w:line="240" w:lineRule="auto"/>
        <w:ind w:firstLine="500"/>
        <w:jc w:val="right"/>
      </w:pPr>
      <w:bookmarkStart w:id="230" w:name="716317614"/>
      <w:bookmarkEnd w:id="229"/>
      <w:r>
        <w:rPr>
          <w:rFonts w:ascii="Times New Roman" w:hAnsi="Times New Roman"/>
          <w:color w:val="000000"/>
          <w:sz w:val="24"/>
        </w:rPr>
        <w:t>Таблица 6</w:t>
      </w:r>
    </w:p>
    <w:tbl>
      <w:tblPr>
        <w:tblW w:w="12840" w:type="auto"/>
        <w:tblCellSpacing w:w="0" w:type="auto"/>
        <w:tblLook w:val="04A0" w:firstRow="1" w:lastRow="0" w:firstColumn="1" w:lastColumn="0" w:noHBand="0" w:noVBand="1"/>
      </w:tblPr>
      <w:tblGrid>
        <w:gridCol w:w="4014"/>
        <w:gridCol w:w="3048"/>
        <w:gridCol w:w="2792"/>
      </w:tblGrid>
      <w:tr w:rsidR="007837FC">
        <w:trPr>
          <w:trHeight w:val="15"/>
          <w:tblCellSpacing w:w="0" w:type="auto"/>
        </w:trPr>
        <w:tc>
          <w:tcPr>
            <w:tcW w:w="5922" w:type="dxa"/>
            <w:vMerge w:val="restart"/>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bookmarkStart w:id="231" w:name="716317615"/>
            <w:bookmarkEnd w:id="230"/>
            <w:r>
              <w:rPr>
                <w:rFonts w:ascii="Times New Roman" w:hAnsi="Times New Roman"/>
                <w:color w:val="000000"/>
                <w:sz w:val="24"/>
              </w:rPr>
              <w:t>Наименование изделий</w:t>
            </w:r>
          </w:p>
        </w:tc>
        <w:tc>
          <w:tcPr>
            <w:tcW w:w="0" w:type="auto"/>
            <w:gridSpan w:val="2"/>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Число изделий в партии, шт.</w:t>
            </w:r>
          </w:p>
        </w:tc>
      </w:tr>
      <w:tr w:rsidR="007837FC">
        <w:trPr>
          <w:trHeight w:val="15"/>
          <w:tblCellSpacing w:w="0" w:type="auto"/>
        </w:trPr>
        <w:tc>
          <w:tcPr>
            <w:tcW w:w="0" w:type="auto"/>
            <w:vMerge/>
            <w:tcBorders>
              <w:top w:val="nil"/>
              <w:left w:val="single" w:sz="8" w:space="0" w:color="000001"/>
              <w:bottom w:val="single" w:sz="8" w:space="0" w:color="000001"/>
              <w:right w:val="single" w:sz="8" w:space="0" w:color="000001"/>
            </w:tcBorders>
          </w:tcPr>
          <w:p w:rsidR="007837FC" w:rsidRDefault="007837FC"/>
        </w:tc>
        <w:tc>
          <w:tcPr>
            <w:tcW w:w="5051"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 400 включ.</w:t>
            </w:r>
          </w:p>
        </w:tc>
        <w:tc>
          <w:tcPr>
            <w:tcW w:w="5027"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Св. 400</w:t>
            </w:r>
          </w:p>
        </w:tc>
      </w:tr>
      <w:tr w:rsidR="007837FC">
        <w:trPr>
          <w:trHeight w:val="15"/>
          <w:tblCellSpacing w:w="0" w:type="auto"/>
        </w:trPr>
        <w:tc>
          <w:tcPr>
            <w:tcW w:w="5922"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Корпусная мебель, столы</w:t>
            </w:r>
          </w:p>
        </w:tc>
        <w:tc>
          <w:tcPr>
            <w:tcW w:w="5051"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w:t>
            </w:r>
          </w:p>
        </w:tc>
        <w:tc>
          <w:tcPr>
            <w:tcW w:w="5027"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w:t>
            </w:r>
          </w:p>
        </w:tc>
      </w:tr>
      <w:tr w:rsidR="007837FC">
        <w:trPr>
          <w:trHeight w:val="15"/>
          <w:tblCellSpacing w:w="0" w:type="auto"/>
        </w:trPr>
        <w:tc>
          <w:tcPr>
            <w:tcW w:w="0" w:type="auto"/>
            <w:gridSpan w:val="3"/>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Примечания</w:t>
            </w:r>
          </w:p>
          <w:p w:rsidR="007837FC" w:rsidRDefault="00D51AB8">
            <w:pPr>
              <w:spacing w:after="0"/>
            </w:pPr>
            <w:r>
              <w:rPr>
                <w:rFonts w:ascii="Times New Roman" w:hAnsi="Times New Roman"/>
                <w:color w:val="000000"/>
                <w:sz w:val="24"/>
              </w:rPr>
              <w:t>1. В корпусной мебели и столах испытывают один ящик (полуящик) максимального размера</w:t>
            </w:r>
            <w:r>
              <w:rPr>
                <w:rFonts w:ascii="Times New Roman" w:hAnsi="Times New Roman"/>
                <w:color w:val="000000"/>
                <w:sz w:val="24"/>
              </w:rPr>
              <w:t xml:space="preserve"> одной конструкции из числа образцов, отобранных для испытаний.</w:t>
            </w:r>
          </w:p>
          <w:p w:rsidR="007837FC" w:rsidRDefault="00D51AB8">
            <w:pPr>
              <w:spacing w:after="0"/>
            </w:pPr>
            <w:r>
              <w:rPr>
                <w:rFonts w:ascii="Times New Roman" w:hAnsi="Times New Roman"/>
                <w:color w:val="000000"/>
                <w:sz w:val="24"/>
              </w:rPr>
              <w:t>2. В корпусной мебели и столах испытывают образцы дверей каждой конструкции из отобранных изделий мебели.</w:t>
            </w:r>
          </w:p>
          <w:p w:rsidR="007837FC" w:rsidRDefault="00D51AB8">
            <w:pPr>
              <w:spacing w:after="0"/>
            </w:pPr>
            <w:r>
              <w:rPr>
                <w:rFonts w:ascii="Times New Roman" w:hAnsi="Times New Roman"/>
                <w:color w:val="000000"/>
                <w:sz w:val="24"/>
              </w:rPr>
              <w:t>Число испытываемых дверей с вертикальной осью вращения в пределах одной конструкции ус</w:t>
            </w:r>
            <w:r>
              <w:rPr>
                <w:rFonts w:ascii="Times New Roman" w:hAnsi="Times New Roman"/>
                <w:color w:val="000000"/>
                <w:sz w:val="24"/>
              </w:rPr>
              <w:t>танавливают с учетом градации по высоте - 200 мм. При наличии дверей нескольких размеров по ширине испытывают дверь максимальной ширины.</w:t>
            </w:r>
          </w:p>
          <w:p w:rsidR="007837FC" w:rsidRDefault="00D51AB8">
            <w:pPr>
              <w:spacing w:after="0"/>
            </w:pPr>
            <w:r>
              <w:rPr>
                <w:rFonts w:ascii="Times New Roman" w:hAnsi="Times New Roman"/>
                <w:color w:val="000000"/>
                <w:sz w:val="24"/>
              </w:rPr>
              <w:t xml:space="preserve">Испытание дверей с горизонтальной осью вращения, раздвижных дверей и дверей-шторок проводят на одном образце </w:t>
            </w:r>
            <w:r>
              <w:rPr>
                <w:rFonts w:ascii="Times New Roman" w:hAnsi="Times New Roman"/>
                <w:color w:val="000000"/>
                <w:sz w:val="24"/>
              </w:rPr>
              <w:t>максимальных размеров по длине и ширине.</w:t>
            </w:r>
          </w:p>
          <w:p w:rsidR="007837FC" w:rsidRDefault="00D51AB8">
            <w:pPr>
              <w:spacing w:after="0"/>
            </w:pPr>
            <w:r>
              <w:rPr>
                <w:rFonts w:ascii="Times New Roman" w:hAnsi="Times New Roman"/>
                <w:color w:val="000000"/>
                <w:sz w:val="24"/>
              </w:rPr>
              <w:t>3. Из числа отобранных образцов корпусной мебели испытывают по одной штанге максимальной длины каждой конструкции.</w:t>
            </w:r>
          </w:p>
          <w:p w:rsidR="007837FC" w:rsidRDefault="00D51AB8">
            <w:pPr>
              <w:spacing w:after="0"/>
            </w:pPr>
            <w:r>
              <w:rPr>
                <w:rFonts w:ascii="Times New Roman" w:hAnsi="Times New Roman"/>
                <w:color w:val="000000"/>
                <w:sz w:val="24"/>
              </w:rPr>
              <w:t>4. Испытание настенных изделий корпусной мебели одной конструкции проводят на одном образце наибольш</w:t>
            </w:r>
            <w:r>
              <w:rPr>
                <w:rFonts w:ascii="Times New Roman" w:hAnsi="Times New Roman"/>
                <w:color w:val="000000"/>
                <w:sz w:val="24"/>
              </w:rPr>
              <w:t>их размеров с максимальной функциональной нагрузкой.</w:t>
            </w:r>
          </w:p>
          <w:p w:rsidR="007837FC" w:rsidRDefault="00D51AB8">
            <w:pPr>
              <w:spacing w:after="0"/>
            </w:pPr>
            <w:r>
              <w:rPr>
                <w:rFonts w:ascii="Times New Roman" w:hAnsi="Times New Roman"/>
                <w:color w:val="000000"/>
                <w:sz w:val="24"/>
              </w:rPr>
              <w:t>5. Испытание детских столов проводят на образце максимального ростового номера каждой конструкции.</w:t>
            </w:r>
          </w:p>
        </w:tc>
      </w:tr>
    </w:tbl>
    <w:p w:rsidR="007837FC" w:rsidRDefault="00D51AB8">
      <w:pPr>
        <w:spacing w:before="120" w:after="120" w:line="240" w:lineRule="auto"/>
        <w:ind w:firstLine="500"/>
        <w:jc w:val="both"/>
      </w:pPr>
      <w:bookmarkStart w:id="232" w:name="716317616"/>
      <w:bookmarkEnd w:id="231"/>
      <w:r>
        <w:rPr>
          <w:rFonts w:ascii="Times New Roman" w:hAnsi="Times New Roman"/>
          <w:color w:val="000000"/>
          <w:sz w:val="24"/>
        </w:rPr>
        <w:t>6.4.3. При получении неудовлетворительных результатов квалификационных испытаний приемку изделий на пре</w:t>
      </w:r>
      <w:r>
        <w:rPr>
          <w:rFonts w:ascii="Times New Roman" w:hAnsi="Times New Roman"/>
          <w:color w:val="000000"/>
          <w:sz w:val="24"/>
        </w:rPr>
        <w:t>дприятиях прекращают до устранения причин дефектов и получения положительных результатов испытаний.</w:t>
      </w:r>
    </w:p>
    <w:p w:rsidR="007837FC" w:rsidRDefault="00D51AB8">
      <w:pPr>
        <w:spacing w:before="120" w:after="120" w:line="240" w:lineRule="auto"/>
        <w:ind w:firstLine="500"/>
        <w:jc w:val="both"/>
      </w:pPr>
      <w:bookmarkStart w:id="233" w:name="716317617"/>
      <w:bookmarkEnd w:id="232"/>
      <w:r>
        <w:rPr>
          <w:rFonts w:ascii="Times New Roman" w:hAnsi="Times New Roman"/>
          <w:color w:val="000000"/>
          <w:sz w:val="24"/>
        </w:rPr>
        <w:t>6.4.4. При получении неудовлетворительных результатов периодических испытаний изделия мебели представляют на повторные испытания.</w:t>
      </w:r>
    </w:p>
    <w:p w:rsidR="007837FC" w:rsidRDefault="00D51AB8">
      <w:pPr>
        <w:spacing w:before="120" w:after="120" w:line="240" w:lineRule="auto"/>
        <w:ind w:firstLine="500"/>
        <w:jc w:val="both"/>
      </w:pPr>
      <w:bookmarkStart w:id="234" w:name="716317618"/>
      <w:bookmarkEnd w:id="233"/>
      <w:r>
        <w:rPr>
          <w:rFonts w:ascii="Times New Roman" w:hAnsi="Times New Roman"/>
          <w:color w:val="000000"/>
          <w:sz w:val="24"/>
        </w:rPr>
        <w:t>При получении неудовлетвор</w:t>
      </w:r>
      <w:r>
        <w:rPr>
          <w:rFonts w:ascii="Times New Roman" w:hAnsi="Times New Roman"/>
          <w:color w:val="000000"/>
          <w:sz w:val="24"/>
        </w:rPr>
        <w:t>ительных результатов повторных периодических испытаний приемку изделий на предприятии прекращают до устранения причин дефектов и получения положительных результатов испытании.</w:t>
      </w:r>
    </w:p>
    <w:p w:rsidR="007837FC" w:rsidRDefault="00D51AB8">
      <w:pPr>
        <w:spacing w:before="120" w:after="120" w:line="240" w:lineRule="auto"/>
        <w:ind w:firstLine="500"/>
        <w:jc w:val="both"/>
      </w:pPr>
      <w:bookmarkStart w:id="235" w:name="716317619"/>
      <w:bookmarkEnd w:id="234"/>
      <w:r>
        <w:rPr>
          <w:rFonts w:ascii="Times New Roman" w:hAnsi="Times New Roman"/>
          <w:color w:val="000000"/>
          <w:sz w:val="24"/>
        </w:rPr>
        <w:t>Периодические испытания проводят раз в три года.</w:t>
      </w:r>
    </w:p>
    <w:p w:rsidR="007837FC" w:rsidRDefault="00D51AB8">
      <w:pPr>
        <w:spacing w:before="120" w:after="120" w:line="240" w:lineRule="auto"/>
        <w:ind w:firstLine="500"/>
        <w:jc w:val="both"/>
      </w:pPr>
      <w:bookmarkStart w:id="236" w:name="716317620"/>
      <w:bookmarkEnd w:id="235"/>
      <w:r>
        <w:rPr>
          <w:rFonts w:ascii="Times New Roman" w:hAnsi="Times New Roman"/>
          <w:color w:val="000000"/>
          <w:sz w:val="24"/>
        </w:rPr>
        <w:t>6.4.5. Приемочные испытания про</w:t>
      </w:r>
      <w:r>
        <w:rPr>
          <w:rFonts w:ascii="Times New Roman" w:hAnsi="Times New Roman"/>
          <w:color w:val="000000"/>
          <w:sz w:val="24"/>
        </w:rPr>
        <w:t>водят при освоении новых изделий мебели по программе, включающей в себя показатели, контролируемые при приемо-сдаточных испытаниях и испытаниях для подтверждения соответствия.</w:t>
      </w:r>
    </w:p>
    <w:p w:rsidR="007837FC" w:rsidRDefault="00D51AB8">
      <w:pPr>
        <w:spacing w:before="120" w:after="120" w:line="240" w:lineRule="auto"/>
        <w:ind w:firstLine="500"/>
        <w:jc w:val="both"/>
      </w:pPr>
      <w:bookmarkStart w:id="237" w:name="716317621"/>
      <w:bookmarkEnd w:id="236"/>
      <w:r>
        <w:rPr>
          <w:rFonts w:ascii="Times New Roman" w:hAnsi="Times New Roman"/>
          <w:color w:val="000000"/>
          <w:sz w:val="24"/>
        </w:rPr>
        <w:t>6.5. По результатам определения уровней летучих химических веществ, выделяющихся</w:t>
      </w:r>
      <w:r>
        <w:rPr>
          <w:rFonts w:ascii="Times New Roman" w:hAnsi="Times New Roman"/>
          <w:color w:val="000000"/>
          <w:sz w:val="24"/>
        </w:rPr>
        <w:t xml:space="preserve"> при эксплуатации мебели в воздушную среду, оформляют протокол испытаний и (или) иной документ, предусмотренный национальными органами санитарно-эпидемиологического надзора и благополучия населения.</w:t>
      </w:r>
    </w:p>
    <w:p w:rsidR="007837FC" w:rsidRDefault="00D51AB8">
      <w:pPr>
        <w:spacing w:before="120" w:after="120" w:line="240" w:lineRule="auto"/>
        <w:jc w:val="center"/>
      </w:pPr>
      <w:bookmarkStart w:id="238" w:name="716317622"/>
      <w:bookmarkEnd w:id="237"/>
      <w:r>
        <w:rPr>
          <w:rFonts w:ascii="Times New Roman" w:hAnsi="Times New Roman"/>
          <w:b/>
          <w:color w:val="000000"/>
          <w:sz w:val="24"/>
        </w:rPr>
        <w:t>7. Методы контроля</w:t>
      </w:r>
    </w:p>
    <w:p w:rsidR="007837FC" w:rsidRDefault="00D51AB8">
      <w:pPr>
        <w:spacing w:before="120" w:after="120" w:line="240" w:lineRule="auto"/>
        <w:ind w:firstLine="500"/>
        <w:jc w:val="both"/>
      </w:pPr>
      <w:bookmarkStart w:id="239" w:name="716317623"/>
      <w:bookmarkEnd w:id="238"/>
      <w:r>
        <w:rPr>
          <w:rFonts w:ascii="Times New Roman" w:hAnsi="Times New Roman"/>
          <w:color w:val="000000"/>
          <w:sz w:val="24"/>
        </w:rPr>
        <w:t xml:space="preserve">7.1. Размеры изделий мебели проверяют </w:t>
      </w:r>
      <w:r>
        <w:rPr>
          <w:rFonts w:ascii="Times New Roman" w:hAnsi="Times New Roman"/>
          <w:color w:val="000000"/>
          <w:sz w:val="24"/>
        </w:rPr>
        <w:t>универсальными измерительными инструментами. В изделиях мебели, поставляемых в разобранном виде, проверяют размеры деталей и (или) элементов.</w:t>
      </w:r>
    </w:p>
    <w:p w:rsidR="007837FC" w:rsidRDefault="00D51AB8">
      <w:pPr>
        <w:spacing w:before="120" w:after="120" w:line="240" w:lineRule="auto"/>
        <w:ind w:firstLine="500"/>
        <w:jc w:val="both"/>
      </w:pPr>
      <w:bookmarkStart w:id="240" w:name="716317624"/>
      <w:bookmarkEnd w:id="239"/>
      <w:r>
        <w:rPr>
          <w:rFonts w:ascii="Times New Roman" w:hAnsi="Times New Roman"/>
          <w:color w:val="000000"/>
          <w:sz w:val="24"/>
        </w:rPr>
        <w:t>Габаритные и функциональные размеры измеряют с погрешностью +/- 1 мм, остальные размеры - с погрешностью +/- 0,1 м</w:t>
      </w:r>
      <w:r>
        <w:rPr>
          <w:rFonts w:ascii="Times New Roman" w:hAnsi="Times New Roman"/>
          <w:color w:val="000000"/>
          <w:sz w:val="24"/>
        </w:rPr>
        <w:t>м.</w:t>
      </w:r>
    </w:p>
    <w:p w:rsidR="007837FC" w:rsidRDefault="00D51AB8">
      <w:pPr>
        <w:spacing w:before="120" w:after="120" w:line="240" w:lineRule="auto"/>
        <w:ind w:firstLine="500"/>
        <w:jc w:val="both"/>
      </w:pPr>
      <w:bookmarkStart w:id="241" w:name="716317625"/>
      <w:bookmarkEnd w:id="240"/>
      <w:r>
        <w:rPr>
          <w:rFonts w:ascii="Times New Roman" w:hAnsi="Times New Roman"/>
          <w:color w:val="000000"/>
          <w:sz w:val="24"/>
        </w:rPr>
        <w:t>7.2. Применение материалов в производстве мебели, комплектность изделий мебели проверяют по технической документации на изделие, возможность сборки без дополнительной подгонки мебели, поставляемой в разобранном виде, - контрольной сборкой изделия.</w:t>
      </w:r>
    </w:p>
    <w:p w:rsidR="007837FC" w:rsidRDefault="00D51AB8">
      <w:pPr>
        <w:spacing w:before="120" w:after="120" w:line="240" w:lineRule="auto"/>
        <w:ind w:firstLine="500"/>
        <w:jc w:val="both"/>
      </w:pPr>
      <w:bookmarkStart w:id="242" w:name="716317626"/>
      <w:bookmarkEnd w:id="241"/>
      <w:r>
        <w:rPr>
          <w:rFonts w:ascii="Times New Roman" w:hAnsi="Times New Roman"/>
          <w:color w:val="000000"/>
          <w:sz w:val="24"/>
        </w:rPr>
        <w:t xml:space="preserve">7.3. </w:t>
      </w:r>
      <w:r>
        <w:rPr>
          <w:rFonts w:ascii="Times New Roman" w:hAnsi="Times New Roman"/>
          <w:color w:val="000000"/>
          <w:sz w:val="24"/>
        </w:rPr>
        <w:t xml:space="preserve">Влажность древесины определяют по ГОСТ 16588, древесно-стружечных плит - по </w:t>
      </w:r>
      <w:hyperlink r:id="rId30">
        <w:r>
          <w:rPr>
            <w:rFonts w:ascii="Times New Roman" w:hAnsi="Times New Roman"/>
            <w:color w:val="007FCC"/>
            <w:sz w:val="24"/>
            <w:u w:val="single"/>
          </w:rPr>
          <w:t>ГОСТ 10634</w:t>
        </w:r>
      </w:hyperlink>
      <w:r>
        <w:rPr>
          <w:rFonts w:ascii="Times New Roman" w:hAnsi="Times New Roman"/>
          <w:color w:val="000000"/>
          <w:sz w:val="24"/>
        </w:rPr>
        <w:t>; древесно-волокнистых плит - по ГОСТ 19592, фанеры, столярных плит, шпона - по ГОСТ 9621.</w:t>
      </w:r>
    </w:p>
    <w:p w:rsidR="007837FC" w:rsidRDefault="00D51AB8">
      <w:pPr>
        <w:spacing w:before="120" w:after="120" w:line="240" w:lineRule="auto"/>
        <w:ind w:firstLine="500"/>
        <w:jc w:val="both"/>
      </w:pPr>
      <w:bookmarkStart w:id="243" w:name="716317627"/>
      <w:bookmarkEnd w:id="242"/>
      <w:r>
        <w:rPr>
          <w:rFonts w:ascii="Times New Roman" w:hAnsi="Times New Roman"/>
          <w:color w:val="000000"/>
          <w:sz w:val="24"/>
        </w:rPr>
        <w:t xml:space="preserve">7.4. Прочность </w:t>
      </w:r>
      <w:r>
        <w:rPr>
          <w:rFonts w:ascii="Times New Roman" w:hAnsi="Times New Roman"/>
          <w:color w:val="000000"/>
          <w:sz w:val="24"/>
        </w:rPr>
        <w:t>клеевого соединения на неравномерный отрыв облицовочных материалов определяют по ГОСТ 15867. Удельное сопротивление нормального отрыва наружного слоя у деталей мебели из ламинированных плит и деталей, облицованных полимерными пленками толщиной более 0,4 мм</w:t>
      </w:r>
      <w:r>
        <w:rPr>
          <w:rFonts w:ascii="Times New Roman" w:hAnsi="Times New Roman"/>
          <w:color w:val="000000"/>
          <w:sz w:val="24"/>
        </w:rPr>
        <w:t>, определяют по ГОСТ 23234.</w:t>
      </w:r>
    </w:p>
    <w:p w:rsidR="007837FC" w:rsidRDefault="00D51AB8">
      <w:pPr>
        <w:spacing w:before="120" w:after="120" w:line="240" w:lineRule="auto"/>
        <w:ind w:firstLine="500"/>
        <w:jc w:val="both"/>
      </w:pPr>
      <w:bookmarkStart w:id="244" w:name="716317628"/>
      <w:bookmarkEnd w:id="243"/>
      <w:r>
        <w:rPr>
          <w:rFonts w:ascii="Times New Roman" w:hAnsi="Times New Roman"/>
          <w:color w:val="000000"/>
          <w:sz w:val="24"/>
        </w:rPr>
        <w:t>7.5. Внешний вид, наличие защитного и защитно-декоративного покрытия поверхности, требования к трансформации изделий, фурнитуре и зеркалам контролируют визуально (осмотром изделия), без применения приборов. Размеры стеклоизделий</w:t>
      </w:r>
      <w:r>
        <w:rPr>
          <w:rFonts w:ascii="Times New Roman" w:hAnsi="Times New Roman"/>
          <w:color w:val="000000"/>
          <w:sz w:val="24"/>
        </w:rPr>
        <w:t xml:space="preserve"> проверяют универсальными измерительными инструментами.</w:t>
      </w:r>
    </w:p>
    <w:p w:rsidR="007837FC" w:rsidRDefault="00D51AB8">
      <w:pPr>
        <w:spacing w:before="120" w:after="120" w:line="240" w:lineRule="auto"/>
        <w:ind w:firstLine="500"/>
        <w:jc w:val="both"/>
      </w:pPr>
      <w:bookmarkStart w:id="245" w:name="716317629"/>
      <w:bookmarkEnd w:id="244"/>
      <w:r>
        <w:rPr>
          <w:rFonts w:ascii="Times New Roman" w:hAnsi="Times New Roman"/>
          <w:color w:val="000000"/>
          <w:sz w:val="24"/>
        </w:rPr>
        <w:t>7.6. Шероховатость поверхностей деталей из древесины и древесных материалов определяют по ГОСТ 15612 со следующими дополнениями:</w:t>
      </w:r>
    </w:p>
    <w:p w:rsidR="007837FC" w:rsidRDefault="00D51AB8">
      <w:pPr>
        <w:spacing w:before="120" w:after="120" w:line="240" w:lineRule="auto"/>
        <w:jc w:val="both"/>
      </w:pPr>
      <w:bookmarkStart w:id="246" w:name="716317630"/>
      <w:bookmarkEnd w:id="245"/>
      <w:r>
        <w:rPr>
          <w:rFonts w:ascii="Times New Roman" w:hAnsi="Times New Roman"/>
          <w:color w:val="000000"/>
          <w:sz w:val="24"/>
        </w:rPr>
        <w:t>для определения шероховатости поверхности на деталях площадью до 0,5 м</w:t>
      </w:r>
      <w:r>
        <w:rPr>
          <w:rFonts w:ascii="Times New Roman" w:hAnsi="Times New Roman"/>
          <w:color w:val="000000"/>
          <w:vertAlign w:val="superscript"/>
        </w:rPr>
        <w:t>2</w:t>
      </w:r>
      <w:r>
        <w:rPr>
          <w:rFonts w:ascii="Times New Roman" w:hAnsi="Times New Roman"/>
          <w:color w:val="000000"/>
          <w:sz w:val="24"/>
        </w:rPr>
        <w:t xml:space="preserve"> проводят пять измерений, на деталях площадью свыше 0,5 м</w:t>
      </w:r>
      <w:r>
        <w:rPr>
          <w:rFonts w:ascii="Times New Roman" w:hAnsi="Times New Roman"/>
          <w:color w:val="000000"/>
          <w:vertAlign w:val="superscript"/>
        </w:rPr>
        <w:t>2</w:t>
      </w:r>
      <w:r>
        <w:rPr>
          <w:rFonts w:ascii="Times New Roman" w:hAnsi="Times New Roman"/>
          <w:color w:val="000000"/>
          <w:sz w:val="24"/>
        </w:rPr>
        <w:t xml:space="preserve"> - десять измерений.</w:t>
      </w:r>
    </w:p>
    <w:p w:rsidR="007837FC" w:rsidRDefault="00D51AB8">
      <w:pPr>
        <w:spacing w:before="120" w:after="120" w:line="240" w:lineRule="auto"/>
        <w:ind w:firstLine="500"/>
        <w:jc w:val="both"/>
      </w:pPr>
      <w:bookmarkStart w:id="247" w:name="716317631"/>
      <w:bookmarkEnd w:id="246"/>
      <w:r>
        <w:rPr>
          <w:rFonts w:ascii="Times New Roman" w:hAnsi="Times New Roman"/>
          <w:color w:val="000000"/>
          <w:sz w:val="24"/>
        </w:rPr>
        <w:t xml:space="preserve">Допускается в соответствии с </w:t>
      </w:r>
      <w:hyperlink r:id="rId31">
        <w:r>
          <w:rPr>
            <w:rFonts w:ascii="Times New Roman" w:hAnsi="Times New Roman"/>
            <w:color w:val="007FCC"/>
            <w:sz w:val="24"/>
            <w:u w:val="single"/>
          </w:rPr>
          <w:t>ГОСТ 15612</w:t>
        </w:r>
      </w:hyperlink>
      <w:r>
        <w:rPr>
          <w:rFonts w:ascii="Times New Roman" w:hAnsi="Times New Roman"/>
          <w:color w:val="000000"/>
          <w:sz w:val="24"/>
        </w:rPr>
        <w:t xml:space="preserve"> определять шероховатость сравнением с образцом-эталоном детали.</w:t>
      </w:r>
    </w:p>
    <w:p w:rsidR="007837FC" w:rsidRDefault="00D51AB8">
      <w:pPr>
        <w:spacing w:before="120" w:after="120" w:line="240" w:lineRule="auto"/>
        <w:ind w:firstLine="500"/>
        <w:jc w:val="both"/>
      </w:pPr>
      <w:bookmarkStart w:id="248" w:name="716317632"/>
      <w:bookmarkEnd w:id="247"/>
      <w:r>
        <w:rPr>
          <w:rFonts w:ascii="Times New Roman" w:hAnsi="Times New Roman"/>
          <w:color w:val="000000"/>
          <w:sz w:val="24"/>
        </w:rPr>
        <w:t>7.7. Покор</w:t>
      </w:r>
      <w:r>
        <w:rPr>
          <w:rFonts w:ascii="Times New Roman" w:hAnsi="Times New Roman"/>
          <w:color w:val="000000"/>
          <w:sz w:val="24"/>
        </w:rPr>
        <w:t>обленность деталей в изделии определяют по ГОСТ 24053. Покоробленность деталей, длина которых в пять и более раз превышает ширину, определяется по одной продольной оси.</w:t>
      </w:r>
    </w:p>
    <w:p w:rsidR="007837FC" w:rsidRDefault="00D51AB8">
      <w:pPr>
        <w:spacing w:before="120" w:after="120" w:line="240" w:lineRule="auto"/>
        <w:ind w:firstLine="500"/>
        <w:jc w:val="both"/>
      </w:pPr>
      <w:bookmarkStart w:id="249" w:name="716317633"/>
      <w:bookmarkEnd w:id="248"/>
      <w:r>
        <w:rPr>
          <w:rFonts w:ascii="Times New Roman" w:hAnsi="Times New Roman"/>
          <w:color w:val="000000"/>
          <w:sz w:val="24"/>
        </w:rPr>
        <w:t>7.8. Прочность, жесткость и долговечность обеденных, детских и туалетных столов определ</w:t>
      </w:r>
      <w:r>
        <w:rPr>
          <w:rFonts w:ascii="Times New Roman" w:hAnsi="Times New Roman"/>
          <w:color w:val="000000"/>
          <w:sz w:val="24"/>
        </w:rPr>
        <w:t>яют по ГОСТ 30099.</w:t>
      </w:r>
    </w:p>
    <w:p w:rsidR="007837FC" w:rsidRDefault="00D51AB8">
      <w:pPr>
        <w:spacing w:before="120" w:after="120" w:line="240" w:lineRule="auto"/>
        <w:ind w:firstLine="500"/>
        <w:jc w:val="both"/>
      </w:pPr>
      <w:bookmarkStart w:id="250" w:name="716317634"/>
      <w:bookmarkEnd w:id="249"/>
      <w:r>
        <w:rPr>
          <w:rFonts w:ascii="Times New Roman" w:hAnsi="Times New Roman"/>
          <w:color w:val="000000"/>
          <w:sz w:val="24"/>
        </w:rPr>
        <w:t xml:space="preserve">Устойчивость обеденных, детских и туалетных столов определяют по </w:t>
      </w:r>
      <w:hyperlink r:id="rId32">
        <w:r>
          <w:rPr>
            <w:rFonts w:ascii="Times New Roman" w:hAnsi="Times New Roman"/>
            <w:color w:val="007FCC"/>
            <w:sz w:val="24"/>
            <w:u w:val="single"/>
          </w:rPr>
          <w:t>ГОСТ 28793</w:t>
        </w:r>
      </w:hyperlink>
      <w:r>
        <w:rPr>
          <w:rFonts w:ascii="Times New Roman" w:hAnsi="Times New Roman"/>
          <w:color w:val="000000"/>
          <w:sz w:val="24"/>
        </w:rPr>
        <w:t>.</w:t>
      </w:r>
    </w:p>
    <w:p w:rsidR="007837FC" w:rsidRDefault="00D51AB8">
      <w:pPr>
        <w:spacing w:before="120" w:after="120" w:line="240" w:lineRule="auto"/>
        <w:ind w:firstLine="500"/>
        <w:jc w:val="both"/>
      </w:pPr>
      <w:bookmarkStart w:id="251" w:name="716317635"/>
      <w:bookmarkEnd w:id="250"/>
      <w:r>
        <w:rPr>
          <w:rFonts w:ascii="Times New Roman" w:hAnsi="Times New Roman"/>
          <w:color w:val="000000"/>
          <w:sz w:val="24"/>
        </w:rPr>
        <w:t>7.9. Устойчивость, прочность и деформируемость корпуса, прочность основных функциональных элемент</w:t>
      </w:r>
      <w:r>
        <w:rPr>
          <w:rFonts w:ascii="Times New Roman" w:hAnsi="Times New Roman"/>
          <w:color w:val="000000"/>
          <w:sz w:val="24"/>
        </w:rPr>
        <w:t>ов, долговечность опор качения изделий корпусной мебели определяют по ГОСТ 19882.</w:t>
      </w:r>
    </w:p>
    <w:p w:rsidR="007837FC" w:rsidRDefault="00D51AB8">
      <w:pPr>
        <w:spacing w:before="120" w:after="120" w:line="240" w:lineRule="auto"/>
        <w:ind w:firstLine="500"/>
        <w:jc w:val="both"/>
      </w:pPr>
      <w:bookmarkStart w:id="252" w:name="716317636"/>
      <w:bookmarkEnd w:id="251"/>
      <w:r>
        <w:rPr>
          <w:rFonts w:ascii="Times New Roman" w:hAnsi="Times New Roman"/>
          <w:color w:val="000000"/>
          <w:sz w:val="24"/>
        </w:rPr>
        <w:t xml:space="preserve">7.10. Прочность, жесткость и долговечность столов письменных и журнальных определяют по </w:t>
      </w:r>
      <w:hyperlink r:id="rId33">
        <w:r>
          <w:rPr>
            <w:rFonts w:ascii="Times New Roman" w:hAnsi="Times New Roman"/>
            <w:color w:val="007FCC"/>
            <w:sz w:val="24"/>
            <w:u w:val="single"/>
          </w:rPr>
          <w:t>ГОСТ 30212</w:t>
        </w:r>
      </w:hyperlink>
      <w:r>
        <w:rPr>
          <w:rFonts w:ascii="Times New Roman" w:hAnsi="Times New Roman"/>
          <w:color w:val="000000"/>
          <w:sz w:val="24"/>
        </w:rPr>
        <w:t>. Устойчивост</w:t>
      </w:r>
      <w:r>
        <w:rPr>
          <w:rFonts w:ascii="Times New Roman" w:hAnsi="Times New Roman"/>
          <w:color w:val="000000"/>
          <w:sz w:val="24"/>
        </w:rPr>
        <w:t>ь столов - по ГОСТ 28793.</w:t>
      </w:r>
    </w:p>
    <w:p w:rsidR="007837FC" w:rsidRDefault="00D51AB8">
      <w:pPr>
        <w:spacing w:before="120" w:after="120" w:line="240" w:lineRule="auto"/>
        <w:ind w:firstLine="500"/>
        <w:jc w:val="both"/>
      </w:pPr>
      <w:bookmarkStart w:id="253" w:name="716317637"/>
      <w:bookmarkEnd w:id="252"/>
      <w:r>
        <w:rPr>
          <w:rFonts w:ascii="Times New Roman" w:hAnsi="Times New Roman"/>
          <w:color w:val="000000"/>
          <w:sz w:val="24"/>
        </w:rPr>
        <w:t xml:space="preserve">7.11. Жесткость, прочность и долговечность крепления дверей с вертикальной и горизонтальной осями вращения определяют по </w:t>
      </w:r>
      <w:hyperlink r:id="rId34">
        <w:r>
          <w:rPr>
            <w:rFonts w:ascii="Times New Roman" w:hAnsi="Times New Roman"/>
            <w:color w:val="007FCC"/>
            <w:sz w:val="24"/>
            <w:u w:val="single"/>
          </w:rPr>
          <w:t>ГОСТ 19195</w:t>
        </w:r>
      </w:hyperlink>
      <w:r>
        <w:rPr>
          <w:rFonts w:ascii="Times New Roman" w:hAnsi="Times New Roman"/>
          <w:color w:val="000000"/>
          <w:sz w:val="24"/>
        </w:rPr>
        <w:t>.</w:t>
      </w:r>
    </w:p>
    <w:p w:rsidR="007837FC" w:rsidRDefault="00D51AB8">
      <w:pPr>
        <w:spacing w:before="120" w:after="120" w:line="240" w:lineRule="auto"/>
        <w:ind w:firstLine="500"/>
        <w:jc w:val="both"/>
      </w:pPr>
      <w:bookmarkStart w:id="254" w:name="716317638"/>
      <w:bookmarkEnd w:id="253"/>
      <w:r>
        <w:rPr>
          <w:rFonts w:ascii="Times New Roman" w:hAnsi="Times New Roman"/>
          <w:color w:val="000000"/>
          <w:sz w:val="24"/>
        </w:rPr>
        <w:t>7.12. Усилие раздвигания, прочнос</w:t>
      </w:r>
      <w:r>
        <w:rPr>
          <w:rFonts w:ascii="Times New Roman" w:hAnsi="Times New Roman"/>
          <w:color w:val="000000"/>
          <w:sz w:val="24"/>
        </w:rPr>
        <w:t>ть и долговечность крепления дверей раздвижных, складных и дверей-шторок определяют по ГОСТ 30209.</w:t>
      </w:r>
    </w:p>
    <w:p w:rsidR="007837FC" w:rsidRDefault="00D51AB8">
      <w:pPr>
        <w:spacing w:before="120" w:after="120" w:line="240" w:lineRule="auto"/>
        <w:ind w:firstLine="500"/>
        <w:jc w:val="both"/>
      </w:pPr>
      <w:bookmarkStart w:id="255" w:name="716317639"/>
      <w:bookmarkEnd w:id="254"/>
      <w:r>
        <w:rPr>
          <w:rFonts w:ascii="Times New Roman" w:hAnsi="Times New Roman"/>
          <w:color w:val="000000"/>
          <w:sz w:val="24"/>
        </w:rPr>
        <w:t xml:space="preserve">7.13. Прочность корпуса и крепления подвесок настенных изделий определяют по </w:t>
      </w:r>
      <w:hyperlink r:id="rId35">
        <w:r>
          <w:rPr>
            <w:rFonts w:ascii="Times New Roman" w:hAnsi="Times New Roman"/>
            <w:color w:val="007FCC"/>
            <w:sz w:val="24"/>
            <w:u w:val="single"/>
          </w:rPr>
          <w:t>ГОСТ 28136</w:t>
        </w:r>
      </w:hyperlink>
      <w:r>
        <w:rPr>
          <w:rFonts w:ascii="Times New Roman" w:hAnsi="Times New Roman"/>
          <w:color w:val="000000"/>
          <w:sz w:val="24"/>
        </w:rPr>
        <w:t>.</w:t>
      </w:r>
    </w:p>
    <w:p w:rsidR="007837FC" w:rsidRDefault="00D51AB8">
      <w:pPr>
        <w:spacing w:before="120" w:after="120" w:line="240" w:lineRule="auto"/>
        <w:ind w:firstLine="500"/>
        <w:jc w:val="both"/>
      </w:pPr>
      <w:bookmarkStart w:id="256" w:name="716317640"/>
      <w:bookmarkEnd w:id="255"/>
      <w:r>
        <w:rPr>
          <w:rFonts w:ascii="Times New Roman" w:hAnsi="Times New Roman"/>
          <w:color w:val="000000"/>
          <w:sz w:val="24"/>
        </w:rPr>
        <w:t>7.14</w:t>
      </w:r>
      <w:r>
        <w:rPr>
          <w:rFonts w:ascii="Times New Roman" w:hAnsi="Times New Roman"/>
          <w:color w:val="000000"/>
          <w:sz w:val="24"/>
        </w:rPr>
        <w:t>. Прочность крепления подсадных ножек определяют по ГОСТ 19194.</w:t>
      </w:r>
    </w:p>
    <w:p w:rsidR="007837FC" w:rsidRDefault="00D51AB8">
      <w:pPr>
        <w:spacing w:before="120" w:after="120" w:line="240" w:lineRule="auto"/>
        <w:jc w:val="both"/>
      </w:pPr>
      <w:bookmarkStart w:id="257" w:name="716317641"/>
      <w:bookmarkEnd w:id="256"/>
      <w:r>
        <w:rPr>
          <w:rFonts w:ascii="Times New Roman" w:hAnsi="Times New Roman"/>
          <w:color w:val="000000"/>
          <w:sz w:val="24"/>
        </w:rPr>
        <w:t>7.15. Усилие выдвигания, прочность и долговечность ящиков (полуящиков) изделий корпусной мебели и столов определяют по ГОСТ 28105. Ящики площадью менее 6 дм</w:t>
      </w:r>
      <w:r>
        <w:rPr>
          <w:rFonts w:ascii="Times New Roman" w:hAnsi="Times New Roman"/>
          <w:color w:val="000000"/>
          <w:vertAlign w:val="superscript"/>
        </w:rPr>
        <w:t>2</w:t>
      </w:r>
      <w:r>
        <w:rPr>
          <w:rFonts w:ascii="Times New Roman" w:hAnsi="Times New Roman"/>
          <w:color w:val="000000"/>
          <w:sz w:val="24"/>
        </w:rPr>
        <w:t xml:space="preserve"> не испытывают.</w:t>
      </w:r>
    </w:p>
    <w:p w:rsidR="007837FC" w:rsidRDefault="00D51AB8">
      <w:pPr>
        <w:spacing w:before="120" w:after="120" w:line="240" w:lineRule="auto"/>
        <w:ind w:firstLine="500"/>
        <w:jc w:val="both"/>
      </w:pPr>
      <w:bookmarkStart w:id="258" w:name="716317642"/>
      <w:bookmarkEnd w:id="257"/>
      <w:r>
        <w:rPr>
          <w:rFonts w:ascii="Times New Roman" w:hAnsi="Times New Roman"/>
          <w:color w:val="000000"/>
          <w:sz w:val="24"/>
        </w:rPr>
        <w:t>7.16. Прогиб стацио</w:t>
      </w:r>
      <w:r>
        <w:rPr>
          <w:rFonts w:ascii="Times New Roman" w:hAnsi="Times New Roman"/>
          <w:color w:val="000000"/>
          <w:sz w:val="24"/>
        </w:rPr>
        <w:t>нарных штанг, прочность штангодержателей, усилие выдвигания, долговечность и прочность выдвижных штанг определяют по ГОСТ 28102.</w:t>
      </w:r>
    </w:p>
    <w:p w:rsidR="007837FC" w:rsidRDefault="00D51AB8">
      <w:pPr>
        <w:spacing w:before="120" w:after="120" w:line="240" w:lineRule="auto"/>
        <w:ind w:firstLine="500"/>
        <w:jc w:val="both"/>
      </w:pPr>
      <w:bookmarkStart w:id="259" w:name="716317643"/>
      <w:bookmarkEnd w:id="258"/>
      <w:r>
        <w:rPr>
          <w:rFonts w:ascii="Times New Roman" w:hAnsi="Times New Roman"/>
          <w:color w:val="000000"/>
          <w:sz w:val="24"/>
        </w:rPr>
        <w:t>7.17. Устойчивость и прочность столов, используемых на открытом воздухе в кемпингах, бытовых и общественных зонах, определяют п</w:t>
      </w:r>
      <w:r>
        <w:rPr>
          <w:rFonts w:ascii="Times New Roman" w:hAnsi="Times New Roman"/>
          <w:color w:val="000000"/>
          <w:sz w:val="24"/>
        </w:rPr>
        <w:t>о ГОСТ EN 581-3.</w:t>
      </w:r>
    </w:p>
    <w:p w:rsidR="007837FC" w:rsidRDefault="00D51AB8">
      <w:pPr>
        <w:spacing w:before="120" w:after="120" w:line="240" w:lineRule="auto"/>
        <w:ind w:firstLine="500"/>
        <w:jc w:val="both"/>
      </w:pPr>
      <w:bookmarkStart w:id="260" w:name="716317644"/>
      <w:bookmarkEnd w:id="259"/>
      <w:r>
        <w:rPr>
          <w:rFonts w:ascii="Times New Roman" w:hAnsi="Times New Roman"/>
          <w:color w:val="000000"/>
          <w:sz w:val="24"/>
        </w:rPr>
        <w:t xml:space="preserve">7.18. Уровни летучих химических веществ, выделяющихся при эксплуатации мебели в воздушную среду помещений, определяют по ГОСТ 30255 или действующим национальным документам (методикам определения концентрации конкретных химических веществ) </w:t>
      </w:r>
      <w:r>
        <w:rPr>
          <w:rFonts w:ascii="Times New Roman" w:hAnsi="Times New Roman"/>
          <w:color w:val="000000"/>
          <w:sz w:val="24"/>
        </w:rPr>
        <w:t>национальных органов санитарно-эпидемиологического надзора &lt;*&gt;.</w:t>
      </w:r>
    </w:p>
    <w:p w:rsidR="007837FC" w:rsidRDefault="00D51AB8">
      <w:pPr>
        <w:spacing w:before="120" w:after="120" w:line="240" w:lineRule="auto"/>
        <w:ind w:firstLine="500"/>
        <w:jc w:val="both"/>
      </w:pPr>
      <w:bookmarkStart w:id="261" w:name="716317645"/>
      <w:bookmarkEnd w:id="260"/>
      <w:r>
        <w:rPr>
          <w:rFonts w:ascii="Times New Roman" w:hAnsi="Times New Roman"/>
          <w:color w:val="000000"/>
          <w:sz w:val="24"/>
        </w:rPr>
        <w:t>7.19. Уровни и методы измерения удельной активности радионуклидов цезия-137 в древесных и древесно-содержащих материалах, используемых для изготовления мебели, определяют по действующим национ</w:t>
      </w:r>
      <w:r>
        <w:rPr>
          <w:rFonts w:ascii="Times New Roman" w:hAnsi="Times New Roman"/>
          <w:color w:val="000000"/>
          <w:sz w:val="24"/>
        </w:rPr>
        <w:t>альным стандартам &lt;**&gt;.</w:t>
      </w:r>
    </w:p>
    <w:p w:rsidR="007837FC" w:rsidRDefault="00D51AB8">
      <w:pPr>
        <w:spacing w:before="120" w:after="120" w:line="240" w:lineRule="auto"/>
        <w:ind w:firstLine="500"/>
        <w:jc w:val="both"/>
      </w:pPr>
      <w:bookmarkStart w:id="262" w:name="716317646"/>
      <w:bookmarkEnd w:id="261"/>
      <w:r>
        <w:rPr>
          <w:rFonts w:ascii="Times New Roman" w:hAnsi="Times New Roman"/>
          <w:color w:val="000000"/>
          <w:sz w:val="24"/>
        </w:rPr>
        <w:t>7.20. Уровни специфических запахов, возникающих при эксплуатации мебели в помещениях, определяют по действующим национальным нормативным документам (методики и инструкции) определения специфического запаха органолептическим методом.</w:t>
      </w:r>
    </w:p>
    <w:p w:rsidR="007837FC" w:rsidRDefault="00D51AB8">
      <w:pPr>
        <w:spacing w:before="120" w:after="120" w:line="240" w:lineRule="auto"/>
        <w:jc w:val="center"/>
      </w:pPr>
      <w:bookmarkStart w:id="263" w:name="716317647"/>
      <w:bookmarkEnd w:id="262"/>
      <w:r>
        <w:rPr>
          <w:rFonts w:ascii="Times New Roman" w:hAnsi="Times New Roman"/>
          <w:b/>
          <w:color w:val="000000"/>
          <w:sz w:val="24"/>
        </w:rPr>
        <w:t>8. Транспортирование и хранение</w:t>
      </w:r>
    </w:p>
    <w:p w:rsidR="007837FC" w:rsidRDefault="00D51AB8">
      <w:pPr>
        <w:spacing w:before="120" w:after="120" w:line="240" w:lineRule="auto"/>
        <w:ind w:firstLine="500"/>
        <w:jc w:val="both"/>
      </w:pPr>
      <w:bookmarkStart w:id="264" w:name="716317648"/>
      <w:bookmarkEnd w:id="263"/>
      <w:r>
        <w:rPr>
          <w:rFonts w:ascii="Times New Roman" w:hAnsi="Times New Roman"/>
          <w:color w:val="000000"/>
          <w:sz w:val="24"/>
        </w:rPr>
        <w:t>8.1. Мебель транспортируют всеми видами транспорта в крытых транспортных средствах, а также в контейнерах.</w:t>
      </w:r>
    </w:p>
    <w:p w:rsidR="007837FC" w:rsidRDefault="00D51AB8">
      <w:pPr>
        <w:spacing w:before="120" w:after="120" w:line="240" w:lineRule="auto"/>
        <w:ind w:firstLine="500"/>
        <w:jc w:val="both"/>
      </w:pPr>
      <w:bookmarkStart w:id="265" w:name="716317649"/>
      <w:bookmarkEnd w:id="264"/>
      <w:r>
        <w:rPr>
          <w:rFonts w:ascii="Times New Roman" w:hAnsi="Times New Roman"/>
          <w:color w:val="000000"/>
          <w:sz w:val="24"/>
        </w:rPr>
        <w:t xml:space="preserve">В пределах одного населенного пункта мебель допускается перевозить открытым автотранспортом при условии </w:t>
      </w:r>
      <w:r>
        <w:rPr>
          <w:rFonts w:ascii="Times New Roman" w:hAnsi="Times New Roman"/>
          <w:color w:val="000000"/>
          <w:sz w:val="24"/>
        </w:rPr>
        <w:t>предохранения ее от повреждения, загрязнения и атмосферных осадков.</w:t>
      </w:r>
    </w:p>
    <w:p w:rsidR="007837FC" w:rsidRDefault="00D51AB8">
      <w:pPr>
        <w:spacing w:before="120" w:after="120" w:line="240" w:lineRule="auto"/>
        <w:ind w:firstLine="500"/>
        <w:jc w:val="both"/>
      </w:pPr>
      <w:bookmarkStart w:id="266" w:name="716317650"/>
      <w:bookmarkEnd w:id="265"/>
      <w:r>
        <w:rPr>
          <w:rFonts w:ascii="Times New Roman" w:hAnsi="Times New Roman"/>
          <w:color w:val="000000"/>
          <w:sz w:val="24"/>
        </w:rPr>
        <w:t>8.2. Транспортирование осуществляют в соответствии с правилами перевозки грузов, действующими на каждом виде транспорта.</w:t>
      </w:r>
    </w:p>
    <w:p w:rsidR="007837FC" w:rsidRDefault="00D51AB8">
      <w:pPr>
        <w:spacing w:before="120" w:after="120" w:line="240" w:lineRule="auto"/>
        <w:ind w:firstLine="500"/>
        <w:jc w:val="both"/>
      </w:pPr>
      <w:bookmarkStart w:id="267" w:name="716317651"/>
      <w:bookmarkEnd w:id="266"/>
      <w:r>
        <w:rPr>
          <w:rFonts w:ascii="Times New Roman" w:hAnsi="Times New Roman"/>
          <w:color w:val="000000"/>
          <w:sz w:val="24"/>
        </w:rPr>
        <w:t>8.3. Изделия мебели должны храниться в крытых помещениях отправител</w:t>
      </w:r>
      <w:r>
        <w:rPr>
          <w:rFonts w:ascii="Times New Roman" w:hAnsi="Times New Roman"/>
          <w:color w:val="000000"/>
          <w:sz w:val="24"/>
        </w:rPr>
        <w:t>я (получателя) при температуре не ниже +2 °C и относительной влажности воздуха от 45% до 70%.</w:t>
      </w:r>
    </w:p>
    <w:p w:rsidR="007837FC" w:rsidRDefault="00D51AB8">
      <w:pPr>
        <w:spacing w:before="120" w:after="120" w:line="240" w:lineRule="auto"/>
        <w:jc w:val="center"/>
      </w:pPr>
      <w:bookmarkStart w:id="268" w:name="716317652"/>
      <w:bookmarkEnd w:id="267"/>
      <w:r>
        <w:rPr>
          <w:rFonts w:ascii="Times New Roman" w:hAnsi="Times New Roman"/>
          <w:b/>
          <w:color w:val="000000"/>
          <w:sz w:val="24"/>
        </w:rPr>
        <w:t>9. Гарантии изготовителя</w:t>
      </w:r>
    </w:p>
    <w:p w:rsidR="007837FC" w:rsidRDefault="00D51AB8">
      <w:pPr>
        <w:spacing w:before="120" w:after="120" w:line="240" w:lineRule="auto"/>
        <w:ind w:firstLine="500"/>
        <w:jc w:val="both"/>
      </w:pPr>
      <w:bookmarkStart w:id="269" w:name="716317653"/>
      <w:bookmarkEnd w:id="268"/>
      <w:r>
        <w:rPr>
          <w:rFonts w:ascii="Times New Roman" w:hAnsi="Times New Roman"/>
          <w:color w:val="000000"/>
          <w:sz w:val="24"/>
        </w:rPr>
        <w:t>9.1. Изготовитель гарантирует соответствие мебели требованиям настоящего стандарта при соблюдении условий транспортирования, хранения, сб</w:t>
      </w:r>
      <w:r>
        <w:rPr>
          <w:rFonts w:ascii="Times New Roman" w:hAnsi="Times New Roman"/>
          <w:color w:val="000000"/>
          <w:sz w:val="24"/>
        </w:rPr>
        <w:t>орки (мебели, поставляемой в разобранном виде), эксплуатации.</w:t>
      </w:r>
    </w:p>
    <w:p w:rsidR="007837FC" w:rsidRDefault="00D51AB8">
      <w:pPr>
        <w:spacing w:before="120" w:after="120" w:line="240" w:lineRule="auto"/>
        <w:ind w:firstLine="500"/>
        <w:jc w:val="both"/>
      </w:pPr>
      <w:bookmarkStart w:id="270" w:name="716317654"/>
      <w:bookmarkEnd w:id="269"/>
      <w:r>
        <w:rPr>
          <w:rFonts w:ascii="Times New Roman" w:hAnsi="Times New Roman"/>
          <w:color w:val="000000"/>
          <w:sz w:val="24"/>
        </w:rPr>
        <w:t>9.2. Гарантийный срок эксплуатации мебели: детской и для общественных помещений - 18 мес, бытовой - 24 мес.</w:t>
      </w:r>
    </w:p>
    <w:p w:rsidR="007837FC" w:rsidRDefault="00D51AB8">
      <w:pPr>
        <w:spacing w:before="120" w:after="120" w:line="240" w:lineRule="auto"/>
        <w:ind w:firstLine="500"/>
        <w:jc w:val="both"/>
      </w:pPr>
      <w:bookmarkStart w:id="271" w:name="716317655"/>
      <w:bookmarkEnd w:id="270"/>
      <w:r>
        <w:rPr>
          <w:rFonts w:ascii="Times New Roman" w:hAnsi="Times New Roman"/>
          <w:color w:val="000000"/>
          <w:sz w:val="24"/>
        </w:rPr>
        <w:t xml:space="preserve">9.3. Гарантийный срок при розничной продаже через торговую сеть исчисляют со дня </w:t>
      </w:r>
      <w:r>
        <w:rPr>
          <w:rFonts w:ascii="Times New Roman" w:hAnsi="Times New Roman"/>
          <w:color w:val="000000"/>
          <w:sz w:val="24"/>
        </w:rPr>
        <w:t>продажи мебели, при внерыночном распределении - со дня получения ее потребителем.</w:t>
      </w:r>
    </w:p>
    <w:p w:rsidR="007837FC" w:rsidRDefault="00D51AB8">
      <w:pPr>
        <w:spacing w:before="120" w:after="120" w:line="240" w:lineRule="auto"/>
        <w:jc w:val="right"/>
      </w:pPr>
      <w:bookmarkStart w:id="272" w:name="716317656"/>
      <w:bookmarkEnd w:id="271"/>
      <w:r>
        <w:rPr>
          <w:rFonts w:ascii="Times New Roman" w:hAnsi="Times New Roman"/>
          <w:b/>
          <w:color w:val="000000"/>
          <w:sz w:val="24"/>
        </w:rPr>
        <w:t>Приложение А</w:t>
      </w:r>
      <w:r>
        <w:br/>
      </w:r>
      <w:r>
        <w:rPr>
          <w:rFonts w:ascii="Times New Roman" w:hAnsi="Times New Roman"/>
          <w:b/>
          <w:color w:val="000000"/>
          <w:sz w:val="24"/>
        </w:rPr>
        <w:t>(обязательное)</w:t>
      </w:r>
    </w:p>
    <w:p w:rsidR="007837FC" w:rsidRDefault="00D51AB8">
      <w:pPr>
        <w:spacing w:before="120" w:after="120" w:line="240" w:lineRule="auto"/>
        <w:jc w:val="center"/>
      </w:pPr>
      <w:bookmarkStart w:id="273" w:name="716317657"/>
      <w:bookmarkEnd w:id="272"/>
      <w:r>
        <w:rPr>
          <w:rFonts w:ascii="Times New Roman" w:hAnsi="Times New Roman"/>
          <w:b/>
          <w:color w:val="000000"/>
          <w:sz w:val="24"/>
        </w:rPr>
        <w:t>ВИДЫ МЕБЕЛИ,</w:t>
      </w:r>
      <w:r>
        <w:br/>
      </w:r>
      <w:r>
        <w:rPr>
          <w:rFonts w:ascii="Times New Roman" w:hAnsi="Times New Roman"/>
          <w:b/>
          <w:color w:val="000000"/>
          <w:sz w:val="24"/>
        </w:rPr>
        <w:t>НА КОТОРЫЕ РАСПРОСТРАНЯЕТСЯ ДЕЙСТВИЕ НАСТОЯЩЕГО СТАНДАРТА</w:t>
      </w:r>
    </w:p>
    <w:p w:rsidR="007837FC" w:rsidRDefault="00D51AB8">
      <w:pPr>
        <w:spacing w:before="120" w:after="120" w:line="240" w:lineRule="auto"/>
        <w:ind w:firstLine="500"/>
        <w:jc w:val="both"/>
      </w:pPr>
      <w:bookmarkStart w:id="274" w:name="716317658"/>
      <w:bookmarkEnd w:id="273"/>
      <w:r>
        <w:rPr>
          <w:rFonts w:ascii="Times New Roman" w:hAnsi="Times New Roman"/>
          <w:color w:val="000000"/>
          <w:sz w:val="24"/>
        </w:rPr>
        <w:t>Мебель подразделяют на виды:</w:t>
      </w:r>
    </w:p>
    <w:p w:rsidR="007837FC" w:rsidRDefault="00D51AB8">
      <w:pPr>
        <w:spacing w:before="120" w:after="120" w:line="240" w:lineRule="auto"/>
        <w:ind w:firstLine="500"/>
        <w:jc w:val="both"/>
      </w:pPr>
      <w:bookmarkStart w:id="275" w:name="716317659"/>
      <w:bookmarkEnd w:id="274"/>
      <w:r>
        <w:rPr>
          <w:rFonts w:ascii="Times New Roman" w:hAnsi="Times New Roman"/>
          <w:color w:val="000000"/>
          <w:sz w:val="24"/>
        </w:rPr>
        <w:t>по эксплуатационному назначению:</w:t>
      </w:r>
    </w:p>
    <w:p w:rsidR="007837FC" w:rsidRDefault="00D51AB8">
      <w:pPr>
        <w:spacing w:before="120" w:after="120" w:line="240" w:lineRule="auto"/>
        <w:ind w:firstLine="500"/>
        <w:jc w:val="both"/>
      </w:pPr>
      <w:bookmarkStart w:id="276" w:name="716317660"/>
      <w:bookmarkEnd w:id="275"/>
      <w:r>
        <w:rPr>
          <w:rFonts w:ascii="Times New Roman" w:hAnsi="Times New Roman"/>
          <w:color w:val="000000"/>
          <w:sz w:val="24"/>
        </w:rPr>
        <w:t>Бытовая мебел</w:t>
      </w:r>
      <w:r>
        <w:rPr>
          <w:rFonts w:ascii="Times New Roman" w:hAnsi="Times New Roman"/>
          <w:color w:val="000000"/>
          <w:sz w:val="24"/>
        </w:rPr>
        <w:t>ь.</w:t>
      </w:r>
    </w:p>
    <w:p w:rsidR="007837FC" w:rsidRDefault="00D51AB8">
      <w:pPr>
        <w:spacing w:before="120" w:after="120" w:line="240" w:lineRule="auto"/>
        <w:ind w:firstLine="500"/>
        <w:jc w:val="both"/>
      </w:pPr>
      <w:bookmarkStart w:id="277" w:name="716317661"/>
      <w:bookmarkEnd w:id="276"/>
      <w:r>
        <w:rPr>
          <w:rFonts w:ascii="Times New Roman" w:hAnsi="Times New Roman"/>
          <w:color w:val="000000"/>
          <w:sz w:val="24"/>
        </w:rPr>
        <w:t>Специальная мебель.</w:t>
      </w:r>
    </w:p>
    <w:p w:rsidR="007837FC" w:rsidRDefault="00D51AB8">
      <w:pPr>
        <w:spacing w:before="120" w:after="120" w:line="240" w:lineRule="auto"/>
        <w:ind w:firstLine="500"/>
        <w:jc w:val="both"/>
      </w:pPr>
      <w:bookmarkStart w:id="278" w:name="716317662"/>
      <w:bookmarkEnd w:id="277"/>
      <w:r>
        <w:rPr>
          <w:rFonts w:ascii="Times New Roman" w:hAnsi="Times New Roman"/>
          <w:color w:val="000000"/>
          <w:sz w:val="24"/>
        </w:rPr>
        <w:t>Мебель для общественных помещений:</w:t>
      </w:r>
    </w:p>
    <w:p w:rsidR="007837FC" w:rsidRDefault="00D51AB8">
      <w:pPr>
        <w:spacing w:before="120" w:after="120" w:line="240" w:lineRule="auto"/>
        <w:ind w:firstLine="500"/>
        <w:jc w:val="both"/>
      </w:pPr>
      <w:bookmarkStart w:id="279" w:name="716317663"/>
      <w:bookmarkEnd w:id="278"/>
      <w:r>
        <w:rPr>
          <w:rFonts w:ascii="Times New Roman" w:hAnsi="Times New Roman"/>
          <w:color w:val="000000"/>
          <w:sz w:val="24"/>
        </w:rPr>
        <w:t>- административных помещений: для контор (офисов);</w:t>
      </w:r>
    </w:p>
    <w:p w:rsidR="007837FC" w:rsidRDefault="00D51AB8">
      <w:pPr>
        <w:spacing w:before="120" w:after="120" w:line="240" w:lineRule="auto"/>
        <w:ind w:firstLine="500"/>
        <w:jc w:val="both"/>
      </w:pPr>
      <w:bookmarkStart w:id="280" w:name="716317664"/>
      <w:bookmarkEnd w:id="279"/>
      <w:r>
        <w:rPr>
          <w:rFonts w:ascii="Times New Roman" w:hAnsi="Times New Roman"/>
          <w:color w:val="000000"/>
          <w:sz w:val="24"/>
        </w:rPr>
        <w:t>- аптечная;</w:t>
      </w:r>
    </w:p>
    <w:p w:rsidR="007837FC" w:rsidRDefault="00D51AB8">
      <w:pPr>
        <w:spacing w:before="120" w:after="120" w:line="240" w:lineRule="auto"/>
        <w:ind w:firstLine="500"/>
        <w:jc w:val="both"/>
      </w:pPr>
      <w:bookmarkStart w:id="281" w:name="716317665"/>
      <w:bookmarkEnd w:id="280"/>
      <w:r>
        <w:rPr>
          <w:rFonts w:ascii="Times New Roman" w:hAnsi="Times New Roman"/>
          <w:color w:val="000000"/>
          <w:sz w:val="24"/>
        </w:rPr>
        <w:t>- библиотечная;</w:t>
      </w:r>
    </w:p>
    <w:p w:rsidR="007837FC" w:rsidRDefault="00D51AB8">
      <w:pPr>
        <w:spacing w:before="120" w:after="120" w:line="240" w:lineRule="auto"/>
        <w:ind w:firstLine="500"/>
        <w:jc w:val="both"/>
      </w:pPr>
      <w:bookmarkStart w:id="282" w:name="716317666"/>
      <w:bookmarkEnd w:id="281"/>
      <w:r>
        <w:rPr>
          <w:rFonts w:ascii="Times New Roman" w:hAnsi="Times New Roman"/>
          <w:color w:val="000000"/>
          <w:sz w:val="24"/>
        </w:rPr>
        <w:t>- гостиничная;</w:t>
      </w:r>
    </w:p>
    <w:p w:rsidR="007837FC" w:rsidRDefault="00D51AB8">
      <w:pPr>
        <w:spacing w:before="120" w:after="120" w:line="240" w:lineRule="auto"/>
        <w:ind w:firstLine="500"/>
        <w:jc w:val="both"/>
      </w:pPr>
      <w:bookmarkStart w:id="283" w:name="716317667"/>
      <w:bookmarkEnd w:id="282"/>
      <w:r>
        <w:rPr>
          <w:rFonts w:ascii="Times New Roman" w:hAnsi="Times New Roman"/>
          <w:color w:val="000000"/>
          <w:sz w:val="24"/>
        </w:rPr>
        <w:t>- дошкольных учреждений;</w:t>
      </w:r>
    </w:p>
    <w:p w:rsidR="007837FC" w:rsidRDefault="00D51AB8">
      <w:pPr>
        <w:spacing w:before="120" w:after="120" w:line="240" w:lineRule="auto"/>
        <w:ind w:firstLine="500"/>
        <w:jc w:val="both"/>
      </w:pPr>
      <w:bookmarkStart w:id="284" w:name="716317668"/>
      <w:bookmarkEnd w:id="283"/>
      <w:r>
        <w:rPr>
          <w:rFonts w:ascii="Times New Roman" w:hAnsi="Times New Roman"/>
          <w:color w:val="000000"/>
          <w:sz w:val="24"/>
        </w:rPr>
        <w:t>- лабораторий;</w:t>
      </w:r>
    </w:p>
    <w:p w:rsidR="007837FC" w:rsidRDefault="00D51AB8">
      <w:pPr>
        <w:spacing w:before="120" w:after="120" w:line="240" w:lineRule="auto"/>
        <w:ind w:firstLine="500"/>
        <w:jc w:val="both"/>
      </w:pPr>
      <w:bookmarkStart w:id="285" w:name="716317669"/>
      <w:bookmarkEnd w:id="284"/>
      <w:r>
        <w:rPr>
          <w:rFonts w:ascii="Times New Roman" w:hAnsi="Times New Roman"/>
          <w:color w:val="000000"/>
          <w:sz w:val="24"/>
        </w:rPr>
        <w:t>- медицинская (кроме мебели специальной);</w:t>
      </w:r>
    </w:p>
    <w:p w:rsidR="007837FC" w:rsidRDefault="00D51AB8">
      <w:pPr>
        <w:spacing w:before="120" w:after="120" w:line="240" w:lineRule="auto"/>
        <w:ind w:firstLine="500"/>
        <w:jc w:val="both"/>
      </w:pPr>
      <w:bookmarkStart w:id="286" w:name="716317670"/>
      <w:bookmarkEnd w:id="285"/>
      <w:r>
        <w:rPr>
          <w:rFonts w:ascii="Times New Roman" w:hAnsi="Times New Roman"/>
          <w:color w:val="000000"/>
          <w:sz w:val="24"/>
        </w:rPr>
        <w:t>- общежитий, здравниц;</w:t>
      </w:r>
    </w:p>
    <w:p w:rsidR="007837FC" w:rsidRDefault="00D51AB8">
      <w:pPr>
        <w:spacing w:before="120" w:after="120" w:line="240" w:lineRule="auto"/>
        <w:ind w:firstLine="500"/>
        <w:jc w:val="both"/>
      </w:pPr>
      <w:bookmarkStart w:id="287" w:name="716317671"/>
      <w:bookmarkEnd w:id="286"/>
      <w:r>
        <w:rPr>
          <w:rFonts w:ascii="Times New Roman" w:hAnsi="Times New Roman"/>
          <w:color w:val="000000"/>
          <w:sz w:val="24"/>
        </w:rPr>
        <w:t>- предприятий бытового обслуживания;</w:t>
      </w:r>
    </w:p>
    <w:p w:rsidR="007837FC" w:rsidRDefault="00D51AB8">
      <w:pPr>
        <w:spacing w:before="120" w:after="120" w:line="240" w:lineRule="auto"/>
        <w:ind w:firstLine="500"/>
        <w:jc w:val="both"/>
      </w:pPr>
      <w:bookmarkStart w:id="288" w:name="716317672"/>
      <w:bookmarkEnd w:id="287"/>
      <w:r>
        <w:rPr>
          <w:rFonts w:ascii="Times New Roman" w:hAnsi="Times New Roman"/>
          <w:color w:val="000000"/>
          <w:sz w:val="24"/>
        </w:rPr>
        <w:t>- предприятий общественного питания;</w:t>
      </w:r>
    </w:p>
    <w:p w:rsidR="007837FC" w:rsidRDefault="00D51AB8">
      <w:pPr>
        <w:spacing w:before="120" w:after="120" w:line="240" w:lineRule="auto"/>
        <w:ind w:firstLine="500"/>
        <w:jc w:val="both"/>
      </w:pPr>
      <w:bookmarkStart w:id="289" w:name="716317673"/>
      <w:bookmarkEnd w:id="288"/>
      <w:r>
        <w:rPr>
          <w:rFonts w:ascii="Times New Roman" w:hAnsi="Times New Roman"/>
          <w:color w:val="000000"/>
          <w:sz w:val="24"/>
        </w:rPr>
        <w:t>- предприятий связи, читальных залов.</w:t>
      </w:r>
    </w:p>
    <w:p w:rsidR="007837FC" w:rsidRDefault="00D51AB8">
      <w:pPr>
        <w:spacing w:before="120" w:after="120" w:line="240" w:lineRule="auto"/>
        <w:ind w:firstLine="500"/>
        <w:jc w:val="both"/>
      </w:pPr>
      <w:bookmarkStart w:id="290" w:name="716317674"/>
      <w:bookmarkEnd w:id="289"/>
      <w:r>
        <w:rPr>
          <w:rFonts w:ascii="Times New Roman" w:hAnsi="Times New Roman"/>
          <w:color w:val="000000"/>
          <w:sz w:val="24"/>
        </w:rPr>
        <w:t>Мебель для спортивных сооружений.</w:t>
      </w:r>
    </w:p>
    <w:p w:rsidR="007837FC" w:rsidRDefault="00D51AB8">
      <w:pPr>
        <w:spacing w:before="120" w:after="120" w:line="240" w:lineRule="auto"/>
        <w:ind w:firstLine="500"/>
        <w:jc w:val="both"/>
      </w:pPr>
      <w:bookmarkStart w:id="291" w:name="716317675"/>
      <w:bookmarkEnd w:id="290"/>
      <w:r>
        <w:rPr>
          <w:rFonts w:ascii="Times New Roman" w:hAnsi="Times New Roman"/>
          <w:color w:val="000000"/>
          <w:sz w:val="24"/>
        </w:rPr>
        <w:t>Мебель для театрально-зрелищных предприятий.</w:t>
      </w:r>
    </w:p>
    <w:p w:rsidR="007837FC" w:rsidRDefault="00D51AB8">
      <w:pPr>
        <w:spacing w:before="120" w:after="120" w:line="240" w:lineRule="auto"/>
        <w:ind w:firstLine="500"/>
        <w:jc w:val="both"/>
      </w:pPr>
      <w:bookmarkStart w:id="292" w:name="716317676"/>
      <w:bookmarkEnd w:id="291"/>
      <w:r>
        <w:rPr>
          <w:rFonts w:ascii="Times New Roman" w:hAnsi="Times New Roman"/>
          <w:color w:val="000000"/>
          <w:sz w:val="24"/>
        </w:rPr>
        <w:t>Мебель для залов ожидания транспортных средств.</w:t>
      </w:r>
    </w:p>
    <w:p w:rsidR="007837FC" w:rsidRDefault="00D51AB8">
      <w:pPr>
        <w:spacing w:before="120" w:after="120" w:line="240" w:lineRule="auto"/>
        <w:ind w:firstLine="500"/>
        <w:jc w:val="both"/>
      </w:pPr>
      <w:bookmarkStart w:id="293" w:name="716317677"/>
      <w:bookmarkEnd w:id="292"/>
      <w:r>
        <w:rPr>
          <w:rFonts w:ascii="Times New Roman" w:hAnsi="Times New Roman"/>
          <w:color w:val="000000"/>
          <w:sz w:val="24"/>
        </w:rPr>
        <w:t>по функционально</w:t>
      </w:r>
      <w:r>
        <w:rPr>
          <w:rFonts w:ascii="Times New Roman" w:hAnsi="Times New Roman"/>
          <w:color w:val="000000"/>
          <w:sz w:val="24"/>
        </w:rPr>
        <w:t>му назначению:</w:t>
      </w:r>
    </w:p>
    <w:p w:rsidR="007837FC" w:rsidRDefault="00D51AB8">
      <w:pPr>
        <w:spacing w:before="120" w:after="120" w:line="240" w:lineRule="auto"/>
        <w:ind w:firstLine="500"/>
        <w:jc w:val="both"/>
      </w:pPr>
      <w:bookmarkStart w:id="294" w:name="716317678"/>
      <w:bookmarkEnd w:id="293"/>
      <w:r>
        <w:rPr>
          <w:rFonts w:ascii="Times New Roman" w:hAnsi="Times New Roman"/>
          <w:color w:val="000000"/>
          <w:sz w:val="24"/>
        </w:rPr>
        <w:t>Мебель для работы и приема пищи (столы).</w:t>
      </w:r>
    </w:p>
    <w:p w:rsidR="007837FC" w:rsidRDefault="00D51AB8">
      <w:pPr>
        <w:spacing w:before="120" w:after="120" w:line="240" w:lineRule="auto"/>
        <w:ind w:firstLine="500"/>
        <w:jc w:val="both"/>
      </w:pPr>
      <w:bookmarkStart w:id="295" w:name="716317679"/>
      <w:bookmarkEnd w:id="294"/>
      <w:r>
        <w:rPr>
          <w:rFonts w:ascii="Times New Roman" w:hAnsi="Times New Roman"/>
          <w:color w:val="000000"/>
          <w:sz w:val="24"/>
        </w:rPr>
        <w:t>Мебель для хранения (корпусная).</w:t>
      </w:r>
    </w:p>
    <w:p w:rsidR="007837FC" w:rsidRDefault="00D51AB8">
      <w:pPr>
        <w:spacing w:before="120" w:after="120" w:line="240" w:lineRule="auto"/>
        <w:ind w:firstLine="500"/>
        <w:jc w:val="both"/>
      </w:pPr>
      <w:bookmarkStart w:id="296" w:name="716317680"/>
      <w:bookmarkEnd w:id="295"/>
      <w:r>
        <w:rPr>
          <w:rFonts w:ascii="Times New Roman" w:hAnsi="Times New Roman"/>
          <w:color w:val="000000"/>
          <w:sz w:val="24"/>
        </w:rPr>
        <w:t>по конструктивно-технологическим признакам:</w:t>
      </w:r>
    </w:p>
    <w:p w:rsidR="007837FC" w:rsidRDefault="00D51AB8">
      <w:pPr>
        <w:spacing w:before="120" w:after="120" w:line="240" w:lineRule="auto"/>
        <w:ind w:firstLine="500"/>
        <w:jc w:val="both"/>
      </w:pPr>
      <w:bookmarkStart w:id="297" w:name="716317681"/>
      <w:bookmarkEnd w:id="296"/>
      <w:r>
        <w:rPr>
          <w:rFonts w:ascii="Times New Roman" w:hAnsi="Times New Roman"/>
          <w:color w:val="000000"/>
          <w:sz w:val="24"/>
        </w:rPr>
        <w:t>Все виды мебели, указанные в ГОСТ 20400.</w:t>
      </w:r>
    </w:p>
    <w:p w:rsidR="007837FC" w:rsidRDefault="00D51AB8">
      <w:pPr>
        <w:spacing w:before="120" w:after="120" w:line="240" w:lineRule="auto"/>
        <w:jc w:val="right"/>
      </w:pPr>
      <w:bookmarkStart w:id="298" w:name="716317682"/>
      <w:bookmarkEnd w:id="297"/>
      <w:r>
        <w:rPr>
          <w:rFonts w:ascii="Times New Roman" w:hAnsi="Times New Roman"/>
          <w:b/>
          <w:color w:val="000000"/>
          <w:sz w:val="24"/>
        </w:rPr>
        <w:t>Приложение Б</w:t>
      </w:r>
      <w:r>
        <w:br/>
      </w:r>
      <w:r>
        <w:rPr>
          <w:rFonts w:ascii="Times New Roman" w:hAnsi="Times New Roman"/>
          <w:b/>
          <w:color w:val="000000"/>
          <w:sz w:val="24"/>
        </w:rPr>
        <w:t>(обязательное)</w:t>
      </w:r>
    </w:p>
    <w:p w:rsidR="007837FC" w:rsidRDefault="00D51AB8">
      <w:pPr>
        <w:spacing w:before="120" w:after="120" w:line="240" w:lineRule="auto"/>
        <w:jc w:val="center"/>
      </w:pPr>
      <w:bookmarkStart w:id="299" w:name="716317683"/>
      <w:bookmarkEnd w:id="298"/>
      <w:r>
        <w:rPr>
          <w:rFonts w:ascii="Times New Roman" w:hAnsi="Times New Roman"/>
          <w:b/>
          <w:color w:val="000000"/>
          <w:sz w:val="24"/>
        </w:rPr>
        <w:t>ПРОЧНОСТЬ КЛЕЕВОГО СОЕДИНЕНИЯ</w:t>
      </w:r>
      <w:r>
        <w:br/>
      </w:r>
      <w:r>
        <w:rPr>
          <w:rFonts w:ascii="Times New Roman" w:hAnsi="Times New Roman"/>
          <w:b/>
          <w:color w:val="000000"/>
          <w:sz w:val="24"/>
        </w:rPr>
        <w:t xml:space="preserve">ПРИ ОБЛИЦОВЫВАНИИ </w:t>
      </w:r>
      <w:r>
        <w:rPr>
          <w:rFonts w:ascii="Times New Roman" w:hAnsi="Times New Roman"/>
          <w:b/>
          <w:color w:val="000000"/>
          <w:sz w:val="24"/>
        </w:rPr>
        <w:t>ПЛАСТЕЙ И КРОМОК ДЕТАЛЕЙ МЕБЕЛИ</w:t>
      </w:r>
    </w:p>
    <w:p w:rsidR="007837FC" w:rsidRDefault="00D51AB8">
      <w:pPr>
        <w:spacing w:before="120" w:after="120" w:line="240" w:lineRule="auto"/>
        <w:ind w:firstLine="500"/>
        <w:jc w:val="right"/>
      </w:pPr>
      <w:bookmarkStart w:id="300" w:name="716317684"/>
      <w:bookmarkEnd w:id="299"/>
      <w:r>
        <w:rPr>
          <w:rFonts w:ascii="Times New Roman" w:hAnsi="Times New Roman"/>
          <w:color w:val="000000"/>
          <w:sz w:val="24"/>
        </w:rPr>
        <w:t>Таблица Б.1</w:t>
      </w:r>
    </w:p>
    <w:tbl>
      <w:tblPr>
        <w:tblW w:w="12860" w:type="auto"/>
        <w:tblCellSpacing w:w="0" w:type="auto"/>
        <w:tblLook w:val="04A0" w:firstRow="1" w:lastRow="0" w:firstColumn="1" w:lastColumn="0" w:noHBand="0" w:noVBand="1"/>
      </w:tblPr>
      <w:tblGrid>
        <w:gridCol w:w="2724"/>
        <w:gridCol w:w="2208"/>
        <w:gridCol w:w="2694"/>
        <w:gridCol w:w="2228"/>
      </w:tblGrid>
      <w:tr w:rsidR="007837FC">
        <w:trPr>
          <w:trHeight w:val="15"/>
          <w:tblCellSpacing w:w="0" w:type="auto"/>
        </w:trPr>
        <w:tc>
          <w:tcPr>
            <w:tcW w:w="3768" w:type="dxa"/>
            <w:vMerge w:val="restart"/>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bookmarkStart w:id="301" w:name="716317685"/>
            <w:bookmarkEnd w:id="300"/>
            <w:r>
              <w:rPr>
                <w:rFonts w:ascii="Times New Roman" w:hAnsi="Times New Roman"/>
                <w:color w:val="000000"/>
                <w:sz w:val="24"/>
              </w:rPr>
              <w:t>Толщина облицовочного материала, мм</w:t>
            </w:r>
          </w:p>
        </w:tc>
        <w:tc>
          <w:tcPr>
            <w:tcW w:w="0" w:type="auto"/>
            <w:gridSpan w:val="3"/>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Прочность клеевого соединения, кН/м (кгс/см), не менее</w:t>
            </w:r>
          </w:p>
        </w:tc>
      </w:tr>
      <w:tr w:rsidR="007837FC">
        <w:trPr>
          <w:gridAfter w:val="1"/>
          <w:wAfter w:w="4315" w:type="dxa"/>
          <w:trHeight w:val="15"/>
          <w:tblCellSpacing w:w="0" w:type="auto"/>
        </w:trPr>
        <w:tc>
          <w:tcPr>
            <w:tcW w:w="3768"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Строганный шпон</w:t>
            </w:r>
          </w:p>
        </w:tc>
        <w:tc>
          <w:tcPr>
            <w:tcW w:w="3603"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Лущеный шпон</w:t>
            </w:r>
          </w:p>
        </w:tc>
        <w:tc>
          <w:tcPr>
            <w:tcW w:w="4314"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Бумажно-слоистый пластик, кромочный пластик, полимерный кромочный материал</w:t>
            </w:r>
          </w:p>
        </w:tc>
      </w:tr>
      <w:tr w:rsidR="007837FC">
        <w:trPr>
          <w:tblCellSpacing w:w="0" w:type="auto"/>
        </w:trPr>
        <w:tc>
          <w:tcPr>
            <w:tcW w:w="3768"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0,4</w:t>
            </w:r>
          </w:p>
        </w:tc>
        <w:tc>
          <w:tcPr>
            <w:tcW w:w="3603"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p w:rsidR="007837FC" w:rsidRDefault="00D51AB8">
            <w:pPr>
              <w:spacing w:after="0"/>
            </w:pPr>
            <w:r>
              <w:rPr>
                <w:rFonts w:ascii="Times New Roman" w:hAnsi="Times New Roman"/>
                <w:color w:val="000000"/>
                <w:sz w:val="24"/>
              </w:rPr>
              <w:t>----</w:t>
            </w:r>
          </w:p>
          <w:p w:rsidR="007837FC" w:rsidRDefault="00D51AB8">
            <w:pPr>
              <w:spacing w:after="0"/>
            </w:pPr>
            <w:r>
              <w:rPr>
                <w:rFonts w:ascii="Times New Roman" w:hAnsi="Times New Roman"/>
                <w:color w:val="000000"/>
                <w:sz w:val="24"/>
              </w:rPr>
              <w:t>1,4</w:t>
            </w:r>
          </w:p>
        </w:tc>
        <w:tc>
          <w:tcPr>
            <w:tcW w:w="4314"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4315"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p w:rsidR="007837FC" w:rsidRDefault="007837FC">
            <w:pPr>
              <w:spacing w:after="0"/>
            </w:pPr>
          </w:p>
          <w:p w:rsidR="007837FC" w:rsidRDefault="00D51AB8">
            <w:pPr>
              <w:spacing w:after="0"/>
            </w:pPr>
            <w:r>
              <w:rPr>
                <w:rFonts w:ascii="Times New Roman" w:hAnsi="Times New Roman"/>
                <w:color w:val="000000"/>
                <w:sz w:val="24"/>
              </w:rPr>
              <w:t>2,0</w:t>
            </w:r>
          </w:p>
        </w:tc>
      </w:tr>
      <w:tr w:rsidR="007837FC">
        <w:trPr>
          <w:tblCellSpacing w:w="0" w:type="auto"/>
        </w:trPr>
        <w:tc>
          <w:tcPr>
            <w:tcW w:w="376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0,55</w:t>
            </w:r>
          </w:p>
        </w:tc>
        <w:tc>
          <w:tcPr>
            <w:tcW w:w="3603"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431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1,6</w:t>
            </w:r>
          </w:p>
          <w:p w:rsidR="007837FC" w:rsidRDefault="00D51AB8">
            <w:pPr>
              <w:spacing w:after="0"/>
            </w:pPr>
            <w:r>
              <w:rPr>
                <w:rFonts w:ascii="Times New Roman" w:hAnsi="Times New Roman"/>
                <w:color w:val="000000"/>
                <w:sz w:val="24"/>
              </w:rPr>
              <w:t>----</w:t>
            </w:r>
          </w:p>
          <w:p w:rsidR="007837FC" w:rsidRDefault="00D51AB8">
            <w:pPr>
              <w:spacing w:after="0"/>
            </w:pPr>
            <w:r>
              <w:rPr>
                <w:rFonts w:ascii="Times New Roman" w:hAnsi="Times New Roman"/>
                <w:color w:val="000000"/>
                <w:sz w:val="24"/>
              </w:rPr>
              <w:t>2,2</w:t>
            </w:r>
          </w:p>
        </w:tc>
        <w:tc>
          <w:tcPr>
            <w:tcW w:w="431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blCellSpacing w:w="0" w:type="auto"/>
        </w:trPr>
        <w:tc>
          <w:tcPr>
            <w:tcW w:w="376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0,6</w:t>
            </w:r>
          </w:p>
        </w:tc>
        <w:tc>
          <w:tcPr>
            <w:tcW w:w="3603"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1,4</w:t>
            </w:r>
          </w:p>
          <w:p w:rsidR="007837FC" w:rsidRDefault="00D51AB8">
            <w:pPr>
              <w:spacing w:after="0"/>
            </w:pPr>
            <w:r>
              <w:rPr>
                <w:rFonts w:ascii="Times New Roman" w:hAnsi="Times New Roman"/>
                <w:color w:val="000000"/>
                <w:sz w:val="24"/>
              </w:rPr>
              <w:t>----</w:t>
            </w:r>
          </w:p>
          <w:p w:rsidR="007837FC" w:rsidRDefault="00D51AB8">
            <w:pPr>
              <w:spacing w:after="0"/>
            </w:pPr>
            <w:r>
              <w:rPr>
                <w:rFonts w:ascii="Times New Roman" w:hAnsi="Times New Roman"/>
                <w:color w:val="000000"/>
                <w:sz w:val="24"/>
              </w:rPr>
              <w:t>2,0</w:t>
            </w:r>
          </w:p>
        </w:tc>
        <w:tc>
          <w:tcPr>
            <w:tcW w:w="431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431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blCellSpacing w:w="0" w:type="auto"/>
        </w:trPr>
        <w:tc>
          <w:tcPr>
            <w:tcW w:w="376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0,7</w:t>
            </w:r>
          </w:p>
        </w:tc>
        <w:tc>
          <w:tcPr>
            <w:tcW w:w="3603"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431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431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1,7 &lt;*&gt;</w:t>
            </w:r>
          </w:p>
          <w:p w:rsidR="007837FC" w:rsidRDefault="00D51AB8">
            <w:pPr>
              <w:spacing w:after="0"/>
            </w:pPr>
            <w:r>
              <w:rPr>
                <w:rFonts w:ascii="Times New Roman" w:hAnsi="Times New Roman"/>
                <w:color w:val="000000"/>
                <w:sz w:val="24"/>
              </w:rPr>
              <w:t>--------</w:t>
            </w:r>
          </w:p>
          <w:p w:rsidR="007837FC" w:rsidRDefault="00D51AB8">
            <w:pPr>
              <w:spacing w:after="0"/>
            </w:pPr>
            <w:r>
              <w:rPr>
                <w:rFonts w:ascii="Times New Roman" w:hAnsi="Times New Roman"/>
                <w:color w:val="000000"/>
                <w:sz w:val="24"/>
              </w:rPr>
              <w:t>3,0</w:t>
            </w:r>
          </w:p>
        </w:tc>
      </w:tr>
      <w:tr w:rsidR="007837FC">
        <w:trPr>
          <w:tblCellSpacing w:w="0" w:type="auto"/>
        </w:trPr>
        <w:tc>
          <w:tcPr>
            <w:tcW w:w="376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0,75</w:t>
            </w:r>
          </w:p>
        </w:tc>
        <w:tc>
          <w:tcPr>
            <w:tcW w:w="3603"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431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w:t>
            </w:r>
          </w:p>
          <w:p w:rsidR="007837FC" w:rsidRDefault="00D51AB8">
            <w:pPr>
              <w:spacing w:after="0"/>
            </w:pPr>
            <w:r>
              <w:rPr>
                <w:rFonts w:ascii="Times New Roman" w:hAnsi="Times New Roman"/>
                <w:color w:val="000000"/>
                <w:sz w:val="24"/>
              </w:rPr>
              <w:t>----</w:t>
            </w:r>
          </w:p>
          <w:p w:rsidR="007837FC" w:rsidRDefault="00D51AB8">
            <w:pPr>
              <w:spacing w:after="0"/>
            </w:pPr>
            <w:r>
              <w:rPr>
                <w:rFonts w:ascii="Times New Roman" w:hAnsi="Times New Roman"/>
                <w:color w:val="000000"/>
                <w:sz w:val="24"/>
              </w:rPr>
              <w:t>2,8</w:t>
            </w:r>
          </w:p>
        </w:tc>
        <w:tc>
          <w:tcPr>
            <w:tcW w:w="431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blCellSpacing w:w="0" w:type="auto"/>
        </w:trPr>
        <w:tc>
          <w:tcPr>
            <w:tcW w:w="376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0,8</w:t>
            </w:r>
          </w:p>
        </w:tc>
        <w:tc>
          <w:tcPr>
            <w:tcW w:w="3603"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1,7</w:t>
            </w:r>
          </w:p>
          <w:p w:rsidR="007837FC" w:rsidRDefault="00D51AB8">
            <w:pPr>
              <w:spacing w:after="0"/>
            </w:pPr>
            <w:r>
              <w:rPr>
                <w:rFonts w:ascii="Times New Roman" w:hAnsi="Times New Roman"/>
                <w:color w:val="000000"/>
                <w:sz w:val="24"/>
              </w:rPr>
              <w:t>----</w:t>
            </w:r>
          </w:p>
          <w:p w:rsidR="007837FC" w:rsidRDefault="00D51AB8">
            <w:pPr>
              <w:spacing w:after="0"/>
            </w:pPr>
            <w:r>
              <w:rPr>
                <w:rFonts w:ascii="Times New Roman" w:hAnsi="Times New Roman"/>
                <w:color w:val="000000"/>
                <w:sz w:val="24"/>
              </w:rPr>
              <w:t>2,5</w:t>
            </w:r>
          </w:p>
        </w:tc>
        <w:tc>
          <w:tcPr>
            <w:tcW w:w="431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431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2,3 &lt;*&gt;</w:t>
            </w:r>
          </w:p>
          <w:p w:rsidR="007837FC" w:rsidRDefault="00D51AB8">
            <w:pPr>
              <w:spacing w:after="0"/>
            </w:pPr>
            <w:r>
              <w:rPr>
                <w:rFonts w:ascii="Times New Roman" w:hAnsi="Times New Roman"/>
                <w:color w:val="000000"/>
                <w:sz w:val="24"/>
              </w:rPr>
              <w:t>---------</w:t>
            </w:r>
          </w:p>
          <w:p w:rsidR="007837FC" w:rsidRDefault="00D51AB8">
            <w:pPr>
              <w:spacing w:after="0"/>
            </w:pPr>
            <w:r>
              <w:rPr>
                <w:rFonts w:ascii="Times New Roman" w:hAnsi="Times New Roman"/>
                <w:color w:val="000000"/>
                <w:sz w:val="24"/>
              </w:rPr>
              <w:t>-</w:t>
            </w:r>
          </w:p>
        </w:tc>
      </w:tr>
      <w:tr w:rsidR="007837FC">
        <w:trPr>
          <w:tblCellSpacing w:w="0" w:type="auto"/>
        </w:trPr>
        <w:tc>
          <w:tcPr>
            <w:tcW w:w="376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0,9</w:t>
            </w:r>
          </w:p>
        </w:tc>
        <w:tc>
          <w:tcPr>
            <w:tcW w:w="3603"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431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431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2,5 &lt;*&gt;</w:t>
            </w:r>
          </w:p>
          <w:p w:rsidR="007837FC" w:rsidRDefault="007837FC">
            <w:pPr>
              <w:spacing w:after="0"/>
            </w:pPr>
          </w:p>
          <w:p w:rsidR="007837FC" w:rsidRDefault="00D51AB8">
            <w:pPr>
              <w:spacing w:after="0"/>
            </w:pPr>
            <w:r>
              <w:rPr>
                <w:rFonts w:ascii="Times New Roman" w:hAnsi="Times New Roman"/>
                <w:color w:val="000000"/>
                <w:sz w:val="24"/>
              </w:rPr>
              <w:t>3,5</w:t>
            </w:r>
          </w:p>
        </w:tc>
      </w:tr>
      <w:tr w:rsidR="007837FC">
        <w:trPr>
          <w:tblCellSpacing w:w="0" w:type="auto"/>
        </w:trPr>
        <w:tc>
          <w:tcPr>
            <w:tcW w:w="376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0,95</w:t>
            </w:r>
          </w:p>
        </w:tc>
        <w:tc>
          <w:tcPr>
            <w:tcW w:w="3603"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431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2,4</w:t>
            </w:r>
          </w:p>
          <w:p w:rsidR="007837FC" w:rsidRDefault="00D51AB8">
            <w:pPr>
              <w:spacing w:after="0"/>
            </w:pPr>
            <w:r>
              <w:rPr>
                <w:rFonts w:ascii="Times New Roman" w:hAnsi="Times New Roman"/>
                <w:color w:val="000000"/>
                <w:sz w:val="24"/>
              </w:rPr>
              <w:t>----</w:t>
            </w:r>
          </w:p>
          <w:p w:rsidR="007837FC" w:rsidRDefault="00D51AB8">
            <w:pPr>
              <w:spacing w:after="0"/>
            </w:pPr>
            <w:r>
              <w:rPr>
                <w:rFonts w:ascii="Times New Roman" w:hAnsi="Times New Roman"/>
                <w:color w:val="000000"/>
                <w:sz w:val="24"/>
              </w:rPr>
              <w:t>3,5</w:t>
            </w:r>
          </w:p>
        </w:tc>
        <w:tc>
          <w:tcPr>
            <w:tcW w:w="431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blCellSpacing w:w="0" w:type="auto"/>
        </w:trPr>
        <w:tc>
          <w:tcPr>
            <w:tcW w:w="376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3603"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2,0</w:t>
            </w:r>
          </w:p>
          <w:p w:rsidR="007837FC" w:rsidRDefault="00D51AB8">
            <w:pPr>
              <w:spacing w:after="0"/>
            </w:pPr>
            <w:r>
              <w:rPr>
                <w:rFonts w:ascii="Times New Roman" w:hAnsi="Times New Roman"/>
                <w:color w:val="000000"/>
                <w:sz w:val="24"/>
              </w:rPr>
              <w:t>----</w:t>
            </w:r>
          </w:p>
          <w:p w:rsidR="007837FC" w:rsidRDefault="00D51AB8">
            <w:pPr>
              <w:spacing w:after="0"/>
            </w:pPr>
            <w:r>
              <w:rPr>
                <w:rFonts w:ascii="Times New Roman" w:hAnsi="Times New Roman"/>
                <w:color w:val="000000"/>
                <w:sz w:val="24"/>
              </w:rPr>
              <w:t>3.1</w:t>
            </w:r>
          </w:p>
        </w:tc>
        <w:tc>
          <w:tcPr>
            <w:tcW w:w="431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431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2,7</w:t>
            </w:r>
          </w:p>
          <w:p w:rsidR="007837FC" w:rsidRDefault="007837FC">
            <w:pPr>
              <w:spacing w:after="0"/>
            </w:pPr>
          </w:p>
          <w:p w:rsidR="007837FC" w:rsidRDefault="00D51AB8">
            <w:pPr>
              <w:spacing w:after="0"/>
            </w:pPr>
            <w:r>
              <w:rPr>
                <w:rFonts w:ascii="Times New Roman" w:hAnsi="Times New Roman"/>
                <w:color w:val="000000"/>
                <w:sz w:val="24"/>
              </w:rPr>
              <w:t>3,8</w:t>
            </w:r>
          </w:p>
        </w:tc>
      </w:tr>
      <w:tr w:rsidR="007837FC">
        <w:trPr>
          <w:tblCellSpacing w:w="0" w:type="auto"/>
        </w:trPr>
        <w:tc>
          <w:tcPr>
            <w:tcW w:w="376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1,15</w:t>
            </w:r>
          </w:p>
        </w:tc>
        <w:tc>
          <w:tcPr>
            <w:tcW w:w="3603"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431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2,8</w:t>
            </w:r>
          </w:p>
          <w:p w:rsidR="007837FC" w:rsidRDefault="00D51AB8">
            <w:pPr>
              <w:spacing w:after="0"/>
            </w:pPr>
            <w:r>
              <w:rPr>
                <w:rFonts w:ascii="Times New Roman" w:hAnsi="Times New Roman"/>
                <w:color w:val="000000"/>
                <w:sz w:val="24"/>
              </w:rPr>
              <w:t>----</w:t>
            </w:r>
          </w:p>
          <w:p w:rsidR="007837FC" w:rsidRDefault="00D51AB8">
            <w:pPr>
              <w:spacing w:after="0"/>
            </w:pPr>
            <w:r>
              <w:rPr>
                <w:rFonts w:ascii="Times New Roman" w:hAnsi="Times New Roman"/>
                <w:color w:val="000000"/>
                <w:sz w:val="24"/>
              </w:rPr>
              <w:t>3,9</w:t>
            </w:r>
          </w:p>
        </w:tc>
        <w:tc>
          <w:tcPr>
            <w:tcW w:w="431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blCellSpacing w:w="0" w:type="auto"/>
        </w:trPr>
        <w:tc>
          <w:tcPr>
            <w:tcW w:w="376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1,3</w:t>
            </w:r>
          </w:p>
        </w:tc>
        <w:tc>
          <w:tcPr>
            <w:tcW w:w="3603"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431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431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3,5</w:t>
            </w:r>
          </w:p>
          <w:p w:rsidR="007837FC" w:rsidRDefault="00D51AB8">
            <w:pPr>
              <w:spacing w:after="0"/>
            </w:pPr>
            <w:r>
              <w:rPr>
                <w:rFonts w:ascii="Times New Roman" w:hAnsi="Times New Roman"/>
                <w:color w:val="000000"/>
                <w:sz w:val="24"/>
              </w:rPr>
              <w:t>----</w:t>
            </w:r>
          </w:p>
          <w:p w:rsidR="007837FC" w:rsidRDefault="00D51AB8">
            <w:pPr>
              <w:spacing w:after="0"/>
            </w:pPr>
            <w:r>
              <w:rPr>
                <w:rFonts w:ascii="Times New Roman" w:hAnsi="Times New Roman"/>
                <w:color w:val="000000"/>
                <w:sz w:val="24"/>
              </w:rPr>
              <w:t>4,7</w:t>
            </w:r>
          </w:p>
        </w:tc>
      </w:tr>
      <w:tr w:rsidR="007837FC">
        <w:trPr>
          <w:tblCellSpacing w:w="0" w:type="auto"/>
        </w:trPr>
        <w:tc>
          <w:tcPr>
            <w:tcW w:w="376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w:t>
            </w:r>
          </w:p>
        </w:tc>
        <w:tc>
          <w:tcPr>
            <w:tcW w:w="3603"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431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3,4</w:t>
            </w:r>
          </w:p>
          <w:p w:rsidR="007837FC" w:rsidRDefault="00D51AB8">
            <w:pPr>
              <w:spacing w:after="0"/>
            </w:pPr>
            <w:r>
              <w:rPr>
                <w:rFonts w:ascii="Times New Roman" w:hAnsi="Times New Roman"/>
                <w:color w:val="000000"/>
                <w:sz w:val="24"/>
              </w:rPr>
              <w:t>----</w:t>
            </w:r>
          </w:p>
          <w:p w:rsidR="007837FC" w:rsidRDefault="00D51AB8">
            <w:pPr>
              <w:spacing w:after="0"/>
            </w:pPr>
            <w:r>
              <w:rPr>
                <w:rFonts w:ascii="Times New Roman" w:hAnsi="Times New Roman"/>
                <w:color w:val="000000"/>
                <w:sz w:val="24"/>
              </w:rPr>
              <w:t>4,8</w:t>
            </w:r>
          </w:p>
        </w:tc>
        <w:tc>
          <w:tcPr>
            <w:tcW w:w="4315"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r>
      <w:tr w:rsidR="007837FC">
        <w:trPr>
          <w:tblCellSpacing w:w="0" w:type="auto"/>
        </w:trPr>
        <w:tc>
          <w:tcPr>
            <w:tcW w:w="3768"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1,6</w:t>
            </w:r>
          </w:p>
        </w:tc>
        <w:tc>
          <w:tcPr>
            <w:tcW w:w="3603"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4314"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w:t>
            </w:r>
          </w:p>
        </w:tc>
        <w:tc>
          <w:tcPr>
            <w:tcW w:w="4315"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3,9</w:t>
            </w:r>
          </w:p>
          <w:p w:rsidR="007837FC" w:rsidRDefault="00D51AB8">
            <w:pPr>
              <w:spacing w:after="0"/>
            </w:pPr>
            <w:r>
              <w:rPr>
                <w:rFonts w:ascii="Times New Roman" w:hAnsi="Times New Roman"/>
                <w:color w:val="000000"/>
                <w:sz w:val="24"/>
              </w:rPr>
              <w:t>----</w:t>
            </w:r>
          </w:p>
          <w:p w:rsidR="007837FC" w:rsidRDefault="00D51AB8">
            <w:pPr>
              <w:spacing w:after="0"/>
            </w:pPr>
            <w:r>
              <w:rPr>
                <w:rFonts w:ascii="Times New Roman" w:hAnsi="Times New Roman"/>
                <w:color w:val="000000"/>
                <w:sz w:val="24"/>
              </w:rPr>
              <w:t>5,8</w:t>
            </w:r>
          </w:p>
        </w:tc>
      </w:tr>
      <w:tr w:rsidR="007837FC">
        <w:trPr>
          <w:tblCellSpacing w:w="0" w:type="auto"/>
        </w:trPr>
        <w:tc>
          <w:tcPr>
            <w:tcW w:w="0" w:type="auto"/>
            <w:gridSpan w:val="4"/>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&lt;*&gt; Показатель прочности клеевого соединения при облицовывании импортным пластиком.</w:t>
            </w:r>
          </w:p>
        </w:tc>
      </w:tr>
      <w:tr w:rsidR="007837FC">
        <w:trPr>
          <w:tblCellSpacing w:w="0" w:type="auto"/>
        </w:trPr>
        <w:tc>
          <w:tcPr>
            <w:tcW w:w="0" w:type="auto"/>
            <w:gridSpan w:val="4"/>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Примечания</w:t>
            </w:r>
          </w:p>
          <w:p w:rsidR="007837FC" w:rsidRDefault="00D51AB8">
            <w:pPr>
              <w:spacing w:after="0"/>
            </w:pPr>
            <w:r>
              <w:rPr>
                <w:rFonts w:ascii="Times New Roman" w:hAnsi="Times New Roman"/>
                <w:color w:val="000000"/>
                <w:sz w:val="24"/>
              </w:rPr>
              <w:t xml:space="preserve">1. В числителе указана прочность клеевого соединения при облицовывании пластей, в знаменателе - </w:t>
            </w:r>
            <w:r>
              <w:rPr>
                <w:rFonts w:ascii="Times New Roman" w:hAnsi="Times New Roman"/>
                <w:color w:val="000000"/>
                <w:sz w:val="24"/>
              </w:rPr>
              <w:t>кромок.</w:t>
            </w:r>
          </w:p>
          <w:p w:rsidR="007837FC" w:rsidRDefault="00D51AB8">
            <w:pPr>
              <w:spacing w:after="0"/>
            </w:pPr>
            <w:r>
              <w:rPr>
                <w:rFonts w:ascii="Times New Roman" w:hAnsi="Times New Roman"/>
                <w:color w:val="000000"/>
                <w:sz w:val="24"/>
              </w:rPr>
              <w:t>2. Для деталей мебели из ламинированных плит и деталей, облицованных полимерными пленками толщиной более 0,4 мм удельное сопротивление нормального отрыва наружного слоя должно быть не менее 0,8 МПа (для плит марок А и У) и не менее 0,6 МПа (для пли</w:t>
            </w:r>
            <w:r>
              <w:rPr>
                <w:rFonts w:ascii="Times New Roman" w:hAnsi="Times New Roman"/>
                <w:color w:val="000000"/>
                <w:sz w:val="24"/>
              </w:rPr>
              <w:t>т марки Б).</w:t>
            </w:r>
          </w:p>
          <w:p w:rsidR="007837FC" w:rsidRDefault="00D51AB8">
            <w:pPr>
              <w:spacing w:after="0"/>
            </w:pPr>
            <w:r>
              <w:rPr>
                <w:rFonts w:ascii="Times New Roman" w:hAnsi="Times New Roman"/>
                <w:color w:val="000000"/>
                <w:sz w:val="24"/>
              </w:rPr>
              <w:t xml:space="preserve">3. Для облицовочного материала толщиной менее 0,4 мм показатель прочности в связи с малой жесткостью материала не определяется. Качество облицовывания должно определяться методом "среза ножом" в соответствии с нормативной документацией на этот </w:t>
            </w:r>
            <w:r>
              <w:rPr>
                <w:rFonts w:ascii="Times New Roman" w:hAnsi="Times New Roman"/>
                <w:color w:val="000000"/>
                <w:sz w:val="24"/>
              </w:rPr>
              <w:t>материал.</w:t>
            </w:r>
          </w:p>
        </w:tc>
      </w:tr>
    </w:tbl>
    <w:p w:rsidR="007837FC" w:rsidRDefault="00D51AB8">
      <w:pPr>
        <w:spacing w:before="120" w:after="120" w:line="240" w:lineRule="auto"/>
        <w:jc w:val="right"/>
      </w:pPr>
      <w:bookmarkStart w:id="302" w:name="716317686"/>
      <w:bookmarkEnd w:id="301"/>
      <w:r>
        <w:rPr>
          <w:rFonts w:ascii="Times New Roman" w:hAnsi="Times New Roman"/>
          <w:b/>
          <w:color w:val="000000"/>
          <w:sz w:val="24"/>
        </w:rPr>
        <w:t>Приложение В</w:t>
      </w:r>
      <w:r>
        <w:br/>
      </w:r>
      <w:r>
        <w:rPr>
          <w:rFonts w:ascii="Times New Roman" w:hAnsi="Times New Roman"/>
          <w:b/>
          <w:color w:val="000000"/>
          <w:sz w:val="24"/>
        </w:rPr>
        <w:t>(справочное)</w:t>
      </w:r>
    </w:p>
    <w:p w:rsidR="007837FC" w:rsidRDefault="00D51AB8">
      <w:pPr>
        <w:spacing w:before="120" w:after="120" w:line="240" w:lineRule="auto"/>
        <w:jc w:val="center"/>
      </w:pPr>
      <w:bookmarkStart w:id="303" w:name="716317687"/>
      <w:bookmarkEnd w:id="302"/>
      <w:r>
        <w:rPr>
          <w:rFonts w:ascii="Times New Roman" w:hAnsi="Times New Roman"/>
          <w:b/>
          <w:color w:val="000000"/>
          <w:sz w:val="24"/>
        </w:rPr>
        <w:t>НОРМЫ</w:t>
      </w:r>
      <w:r>
        <w:br/>
      </w:r>
      <w:r>
        <w:rPr>
          <w:rFonts w:ascii="Times New Roman" w:hAnsi="Times New Roman"/>
          <w:b/>
          <w:color w:val="000000"/>
          <w:sz w:val="24"/>
        </w:rPr>
        <w:t>ОГРАНИЧЕНИЯ ПОРОКОВ ДРЕВЕСИНЫ ДЛЯ ПОВЕРХНОСТЕЙ ДЕТАЛЕЙ,</w:t>
      </w:r>
      <w:r>
        <w:br/>
      </w:r>
      <w:r>
        <w:rPr>
          <w:rFonts w:ascii="Times New Roman" w:hAnsi="Times New Roman"/>
          <w:b/>
          <w:color w:val="000000"/>
          <w:sz w:val="24"/>
        </w:rPr>
        <w:t>ОБЛИЦОВАННЫХ ШПОНОМ</w:t>
      </w:r>
    </w:p>
    <w:p w:rsidR="007837FC" w:rsidRDefault="00D51AB8">
      <w:pPr>
        <w:spacing w:before="120" w:after="120" w:line="240" w:lineRule="auto"/>
        <w:ind w:firstLine="500"/>
        <w:jc w:val="right"/>
      </w:pPr>
      <w:bookmarkStart w:id="304" w:name="716317688"/>
      <w:bookmarkEnd w:id="303"/>
      <w:r>
        <w:rPr>
          <w:rFonts w:ascii="Times New Roman" w:hAnsi="Times New Roman"/>
          <w:color w:val="000000"/>
          <w:sz w:val="24"/>
        </w:rPr>
        <w:t>Таблица В.1</w:t>
      </w:r>
    </w:p>
    <w:tbl>
      <w:tblPr>
        <w:tblW w:w="12840" w:type="auto"/>
        <w:tblCellSpacing w:w="0" w:type="auto"/>
        <w:tblLook w:val="04A0" w:firstRow="1" w:lastRow="0" w:firstColumn="1" w:lastColumn="0" w:noHBand="0" w:noVBand="1"/>
      </w:tblPr>
      <w:tblGrid>
        <w:gridCol w:w="1784"/>
        <w:gridCol w:w="1086"/>
        <w:gridCol w:w="1420"/>
        <w:gridCol w:w="498"/>
        <w:gridCol w:w="809"/>
        <w:gridCol w:w="809"/>
        <w:gridCol w:w="1852"/>
        <w:gridCol w:w="1596"/>
      </w:tblGrid>
      <w:tr w:rsidR="007837FC">
        <w:trPr>
          <w:trHeight w:val="15"/>
          <w:tblCellSpacing w:w="0" w:type="auto"/>
        </w:trPr>
        <w:tc>
          <w:tcPr>
            <w:tcW w:w="3667" w:type="dxa"/>
            <w:vMerge w:val="restart"/>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bookmarkStart w:id="305" w:name="716317689"/>
            <w:bookmarkEnd w:id="304"/>
            <w:r>
              <w:rPr>
                <w:rFonts w:ascii="Times New Roman" w:hAnsi="Times New Roman"/>
                <w:color w:val="000000"/>
                <w:sz w:val="24"/>
              </w:rPr>
              <w:t>Порок древесины по ГОСТ 2140</w:t>
            </w:r>
          </w:p>
        </w:tc>
        <w:tc>
          <w:tcPr>
            <w:tcW w:w="0" w:type="auto"/>
            <w:gridSpan w:val="7"/>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Норма ограничения пороков для поверхности</w:t>
            </w:r>
          </w:p>
        </w:tc>
      </w:tr>
      <w:tr w:rsidR="007837FC">
        <w:trPr>
          <w:gridAfter w:val="1"/>
          <w:wAfter w:w="2404" w:type="dxa"/>
          <w:trHeight w:val="15"/>
          <w:tblCellSpacing w:w="0" w:type="auto"/>
        </w:trPr>
        <w:tc>
          <w:tcPr>
            <w:tcW w:w="0" w:type="auto"/>
            <w:gridSpan w:val="4"/>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под прозрачное покрытие</w:t>
            </w:r>
          </w:p>
        </w:tc>
        <w:tc>
          <w:tcPr>
            <w:tcW w:w="0" w:type="auto"/>
            <w:gridSpan w:val="2"/>
            <w:vMerge w:val="restart"/>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под непрозрачное покрытие</w:t>
            </w:r>
          </w:p>
        </w:tc>
        <w:tc>
          <w:tcPr>
            <w:tcW w:w="2404" w:type="dxa"/>
            <w:vMerge w:val="restart"/>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под</w:t>
            </w:r>
            <w:r>
              <w:rPr>
                <w:rFonts w:ascii="Times New Roman" w:hAnsi="Times New Roman"/>
                <w:color w:val="000000"/>
                <w:sz w:val="24"/>
              </w:rPr>
              <w:t xml:space="preserve"> облицовывание и обивку; невидимой при эксплуатации</w:t>
            </w:r>
          </w:p>
        </w:tc>
      </w:tr>
      <w:tr w:rsidR="007837FC">
        <w:trPr>
          <w:gridAfter w:val="5"/>
          <w:wAfter w:w="8750" w:type="dxa"/>
          <w:trHeight w:val="15"/>
          <w:tblCellSpacing w:w="0" w:type="auto"/>
        </w:trPr>
        <w:tc>
          <w:tcPr>
            <w:tcW w:w="3667"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фасадной, рабочей</w:t>
            </w:r>
          </w:p>
        </w:tc>
        <w:tc>
          <w:tcPr>
            <w:tcW w:w="1791"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прочей лицевой</w:t>
            </w:r>
          </w:p>
        </w:tc>
        <w:tc>
          <w:tcPr>
            <w:tcW w:w="1792"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внутренней видимой</w:t>
            </w:r>
          </w:p>
        </w:tc>
      </w:tr>
      <w:tr w:rsidR="007837FC">
        <w:trPr>
          <w:tblCellSpacing w:w="0" w:type="auto"/>
        </w:trPr>
        <w:tc>
          <w:tcPr>
            <w:tcW w:w="3667"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 Сучки:</w:t>
            </w:r>
          </w:p>
        </w:tc>
        <w:tc>
          <w:tcPr>
            <w:tcW w:w="0" w:type="auto"/>
            <w:gridSpan w:val="6"/>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Не учитываются размером, мм, не более:</w:t>
            </w:r>
          </w:p>
        </w:tc>
        <w:tc>
          <w:tcPr>
            <w:tcW w:w="2404" w:type="dxa"/>
            <w:vMerge w:val="restart"/>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Допускаются</w:t>
            </w:r>
          </w:p>
        </w:tc>
      </w:tr>
      <w:tr w:rsidR="007837FC">
        <w:trPr>
          <w:gridAfter w:val="2"/>
          <w:wAfter w:w="4808" w:type="dxa"/>
          <w:tblCellSpacing w:w="0" w:type="auto"/>
        </w:trPr>
        <w:tc>
          <w:tcPr>
            <w:tcW w:w="3667" w:type="dxa"/>
            <w:vMerge w:val="restart"/>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а) сросшиеся здоровые светлые и темные</w:t>
            </w:r>
          </w:p>
        </w:tc>
        <w:tc>
          <w:tcPr>
            <w:tcW w:w="1791" w:type="dxa"/>
            <w:tcBorders>
              <w:left w:val="single" w:sz="8" w:space="0" w:color="000001"/>
            </w:tcBorders>
            <w:vAlign w:val="center"/>
          </w:tcPr>
          <w:p w:rsidR="007837FC" w:rsidRDefault="00D51AB8">
            <w:pPr>
              <w:spacing w:after="0"/>
            </w:pPr>
            <w:r>
              <w:rPr>
                <w:rFonts w:ascii="Times New Roman" w:hAnsi="Times New Roman"/>
                <w:color w:val="000000"/>
                <w:sz w:val="24"/>
              </w:rPr>
              <w:t>10</w:t>
            </w:r>
          </w:p>
        </w:tc>
        <w:tc>
          <w:tcPr>
            <w:tcW w:w="1792" w:type="dxa"/>
            <w:vAlign w:val="center"/>
          </w:tcPr>
          <w:p w:rsidR="007837FC" w:rsidRDefault="00D51AB8">
            <w:pPr>
              <w:spacing w:after="0"/>
            </w:pPr>
            <w:r>
              <w:rPr>
                <w:rFonts w:ascii="Times New Roman" w:hAnsi="Times New Roman"/>
                <w:color w:val="000000"/>
                <w:sz w:val="24"/>
              </w:rPr>
              <w:t>20</w:t>
            </w:r>
          </w:p>
        </w:tc>
        <w:tc>
          <w:tcPr>
            <w:tcW w:w="1771" w:type="dxa"/>
            <w:vAlign w:val="center"/>
          </w:tcPr>
          <w:p w:rsidR="007837FC" w:rsidRDefault="00D51AB8">
            <w:pPr>
              <w:spacing w:after="0"/>
            </w:pPr>
            <w:r>
              <w:rPr>
                <w:rFonts w:ascii="Times New Roman" w:hAnsi="Times New Roman"/>
                <w:color w:val="000000"/>
                <w:sz w:val="24"/>
              </w:rPr>
              <w:t>30</w:t>
            </w:r>
          </w:p>
        </w:tc>
        <w:tc>
          <w:tcPr>
            <w:tcW w:w="0" w:type="auto"/>
            <w:gridSpan w:val="2"/>
            <w:tcBorders>
              <w:right w:val="single" w:sz="8" w:space="0" w:color="000001"/>
            </w:tcBorders>
            <w:vAlign w:val="center"/>
          </w:tcPr>
          <w:p w:rsidR="007837FC" w:rsidRDefault="00D51AB8">
            <w:pPr>
              <w:spacing w:after="0"/>
            </w:pPr>
            <w:r>
              <w:rPr>
                <w:rFonts w:ascii="Times New Roman" w:hAnsi="Times New Roman"/>
                <w:color w:val="000000"/>
                <w:sz w:val="24"/>
              </w:rPr>
              <w:t>30</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0" w:type="auto"/>
            <w:gridSpan w:val="6"/>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Допускаются размером, мм, не более:</w:t>
            </w:r>
          </w:p>
        </w:tc>
        <w:tc>
          <w:tcPr>
            <w:tcW w:w="0" w:type="auto"/>
            <w:vMerge/>
            <w:tcBorders>
              <w:top w:val="nil"/>
              <w:left w:val="single" w:sz="8" w:space="0" w:color="000001"/>
              <w:right w:val="single" w:sz="8" w:space="0" w:color="000001"/>
            </w:tcBorders>
          </w:tcPr>
          <w:p w:rsidR="007837FC" w:rsidRDefault="007837FC"/>
        </w:tc>
      </w:tr>
      <w:tr w:rsidR="007837FC">
        <w:trPr>
          <w:gridAfter w:val="2"/>
          <w:wAfter w:w="4808" w:type="dxa"/>
          <w:tblCellSpacing w:w="0" w:type="auto"/>
        </w:trPr>
        <w:tc>
          <w:tcPr>
            <w:tcW w:w="0" w:type="auto"/>
            <w:vMerge/>
            <w:tcBorders>
              <w:top w:val="nil"/>
              <w:left w:val="single" w:sz="8" w:space="0" w:color="000001"/>
              <w:right w:val="single" w:sz="8" w:space="0" w:color="000001"/>
            </w:tcBorders>
          </w:tcPr>
          <w:p w:rsidR="007837FC" w:rsidRDefault="007837FC"/>
        </w:tc>
        <w:tc>
          <w:tcPr>
            <w:tcW w:w="1791" w:type="dxa"/>
            <w:tcBorders>
              <w:left w:val="single" w:sz="8" w:space="0" w:color="000001"/>
            </w:tcBorders>
            <w:vAlign w:val="center"/>
          </w:tcPr>
          <w:p w:rsidR="007837FC" w:rsidRDefault="00D51AB8">
            <w:pPr>
              <w:spacing w:after="0"/>
            </w:pPr>
            <w:r>
              <w:rPr>
                <w:rFonts w:ascii="Times New Roman" w:hAnsi="Times New Roman"/>
                <w:color w:val="000000"/>
                <w:sz w:val="24"/>
              </w:rPr>
              <w:t>20</w:t>
            </w:r>
          </w:p>
        </w:tc>
        <w:tc>
          <w:tcPr>
            <w:tcW w:w="1792" w:type="dxa"/>
            <w:vAlign w:val="center"/>
          </w:tcPr>
          <w:p w:rsidR="007837FC" w:rsidRDefault="00D51AB8">
            <w:pPr>
              <w:spacing w:after="0"/>
            </w:pPr>
            <w:r>
              <w:rPr>
                <w:rFonts w:ascii="Times New Roman" w:hAnsi="Times New Roman"/>
                <w:color w:val="000000"/>
                <w:sz w:val="24"/>
              </w:rPr>
              <w:t>30</w:t>
            </w:r>
          </w:p>
        </w:tc>
        <w:tc>
          <w:tcPr>
            <w:tcW w:w="1771" w:type="dxa"/>
            <w:vAlign w:val="center"/>
          </w:tcPr>
          <w:p w:rsidR="007837FC" w:rsidRDefault="00D51AB8">
            <w:pPr>
              <w:spacing w:after="0"/>
            </w:pPr>
            <w:r>
              <w:rPr>
                <w:rFonts w:ascii="Times New Roman" w:hAnsi="Times New Roman"/>
                <w:color w:val="000000"/>
                <w:sz w:val="24"/>
              </w:rPr>
              <w:t>40</w:t>
            </w:r>
          </w:p>
        </w:tc>
        <w:tc>
          <w:tcPr>
            <w:tcW w:w="0" w:type="auto"/>
            <w:gridSpan w:val="2"/>
            <w:tcBorders>
              <w:right w:val="single" w:sz="8" w:space="0" w:color="000001"/>
            </w:tcBorders>
            <w:vAlign w:val="center"/>
          </w:tcPr>
          <w:p w:rsidR="007837FC" w:rsidRDefault="00D51AB8">
            <w:pPr>
              <w:spacing w:after="0"/>
            </w:pPr>
            <w:r>
              <w:rPr>
                <w:rFonts w:ascii="Times New Roman" w:hAnsi="Times New Roman"/>
                <w:color w:val="000000"/>
                <w:sz w:val="24"/>
              </w:rPr>
              <w:t>40</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0" w:type="auto"/>
            <w:gridSpan w:val="6"/>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На деталь длиной до 1 м включительно в количестве, шт.:</w:t>
            </w:r>
          </w:p>
        </w:tc>
        <w:tc>
          <w:tcPr>
            <w:tcW w:w="0" w:type="auto"/>
            <w:vMerge/>
            <w:tcBorders>
              <w:top w:val="nil"/>
              <w:left w:val="single" w:sz="8" w:space="0" w:color="000001"/>
              <w:right w:val="single" w:sz="8" w:space="0" w:color="000001"/>
            </w:tcBorders>
          </w:tcPr>
          <w:p w:rsidR="007837FC" w:rsidRDefault="007837FC"/>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1791" w:type="dxa"/>
            <w:tcBorders>
              <w:left w:val="single" w:sz="8" w:space="0" w:color="000001"/>
            </w:tcBorders>
            <w:vAlign w:val="center"/>
          </w:tcPr>
          <w:p w:rsidR="007837FC" w:rsidRDefault="00D51AB8">
            <w:pPr>
              <w:spacing w:after="0"/>
            </w:pPr>
            <w:r>
              <w:rPr>
                <w:rFonts w:ascii="Times New Roman" w:hAnsi="Times New Roman"/>
                <w:color w:val="000000"/>
                <w:sz w:val="24"/>
              </w:rPr>
              <w:t>4 &lt;*&gt;</w:t>
            </w:r>
          </w:p>
        </w:tc>
        <w:tc>
          <w:tcPr>
            <w:tcW w:w="1792" w:type="dxa"/>
            <w:vAlign w:val="center"/>
          </w:tcPr>
          <w:p w:rsidR="007837FC" w:rsidRDefault="00D51AB8">
            <w:pPr>
              <w:spacing w:after="0"/>
            </w:pPr>
            <w:r>
              <w:rPr>
                <w:rFonts w:ascii="Times New Roman" w:hAnsi="Times New Roman"/>
                <w:color w:val="000000"/>
                <w:sz w:val="24"/>
              </w:rPr>
              <w:t>6</w:t>
            </w:r>
          </w:p>
        </w:tc>
        <w:tc>
          <w:tcPr>
            <w:tcW w:w="0" w:type="auto"/>
            <w:gridSpan w:val="4"/>
            <w:tcBorders>
              <w:right w:val="single" w:sz="8" w:space="0" w:color="000001"/>
            </w:tcBorders>
            <w:vAlign w:val="center"/>
          </w:tcPr>
          <w:p w:rsidR="007837FC" w:rsidRDefault="00D51AB8">
            <w:pPr>
              <w:spacing w:after="0"/>
            </w:pPr>
            <w:r>
              <w:rPr>
                <w:rFonts w:ascii="Times New Roman" w:hAnsi="Times New Roman"/>
                <w:color w:val="000000"/>
                <w:sz w:val="24"/>
              </w:rPr>
              <w:t>Без ограничения</w:t>
            </w:r>
          </w:p>
        </w:tc>
        <w:tc>
          <w:tcPr>
            <w:tcW w:w="0" w:type="auto"/>
            <w:vMerge/>
            <w:tcBorders>
              <w:top w:val="nil"/>
              <w:left w:val="single" w:sz="8" w:space="0" w:color="000001"/>
              <w:right w:val="single" w:sz="8" w:space="0" w:color="000001"/>
            </w:tcBorders>
          </w:tcPr>
          <w:p w:rsidR="007837FC" w:rsidRDefault="007837FC"/>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0" w:type="auto"/>
            <w:gridSpan w:val="6"/>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На деталь длиной свыше 1 м в количестве, шт.:</w:t>
            </w:r>
          </w:p>
        </w:tc>
        <w:tc>
          <w:tcPr>
            <w:tcW w:w="0" w:type="auto"/>
            <w:vMerge/>
            <w:tcBorders>
              <w:top w:val="nil"/>
              <w:left w:val="single" w:sz="8" w:space="0" w:color="000001"/>
              <w:right w:val="single" w:sz="8" w:space="0" w:color="000001"/>
            </w:tcBorders>
          </w:tcPr>
          <w:p w:rsidR="007837FC" w:rsidRDefault="007837FC"/>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1791" w:type="dxa"/>
            <w:tcBorders>
              <w:left w:val="single" w:sz="8" w:space="0" w:color="000001"/>
            </w:tcBorders>
            <w:vAlign w:val="center"/>
          </w:tcPr>
          <w:p w:rsidR="007837FC" w:rsidRDefault="00D51AB8">
            <w:pPr>
              <w:spacing w:after="0"/>
            </w:pPr>
            <w:r>
              <w:rPr>
                <w:rFonts w:ascii="Times New Roman" w:hAnsi="Times New Roman"/>
                <w:color w:val="000000"/>
                <w:sz w:val="24"/>
              </w:rPr>
              <w:t>8 &lt;*&gt;</w:t>
            </w:r>
          </w:p>
        </w:tc>
        <w:tc>
          <w:tcPr>
            <w:tcW w:w="1792" w:type="dxa"/>
            <w:tcBorders>
              <w:right w:val="single" w:sz="8" w:space="0" w:color="000001"/>
            </w:tcBorders>
            <w:vAlign w:val="center"/>
          </w:tcPr>
          <w:p w:rsidR="007837FC" w:rsidRDefault="00D51AB8">
            <w:pPr>
              <w:spacing w:after="0"/>
            </w:pPr>
            <w:r>
              <w:rPr>
                <w:rFonts w:ascii="Times New Roman" w:hAnsi="Times New Roman"/>
                <w:color w:val="000000"/>
                <w:sz w:val="24"/>
              </w:rPr>
              <w:t>12</w:t>
            </w:r>
          </w:p>
        </w:tc>
        <w:tc>
          <w:tcPr>
            <w:tcW w:w="0" w:type="auto"/>
            <w:gridSpan w:val="4"/>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Без ограничения</w:t>
            </w:r>
          </w:p>
        </w:tc>
        <w:tc>
          <w:tcPr>
            <w:tcW w:w="0" w:type="auto"/>
            <w:vMerge/>
            <w:tcBorders>
              <w:top w:val="nil"/>
              <w:left w:val="single" w:sz="8" w:space="0" w:color="000001"/>
              <w:right w:val="single" w:sz="8" w:space="0" w:color="000001"/>
            </w:tcBorders>
          </w:tcPr>
          <w:p w:rsidR="007837FC" w:rsidRDefault="007837FC"/>
        </w:tc>
      </w:tr>
      <w:tr w:rsidR="007837FC">
        <w:trPr>
          <w:tblCellSpacing w:w="0" w:type="auto"/>
        </w:trPr>
        <w:tc>
          <w:tcPr>
            <w:tcW w:w="3667" w:type="dxa"/>
            <w:vMerge w:val="restart"/>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б) здоровые с трещинами, частично сросшиеся, несросшиеся, выпадающие</w:t>
            </w:r>
          </w:p>
        </w:tc>
        <w:tc>
          <w:tcPr>
            <w:tcW w:w="0" w:type="auto"/>
            <w:gridSpan w:val="2"/>
            <w:vMerge w:val="restart"/>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Не </w:t>
            </w:r>
            <w:r>
              <w:rPr>
                <w:rFonts w:ascii="Times New Roman" w:hAnsi="Times New Roman"/>
                <w:color w:val="000000"/>
                <w:sz w:val="24"/>
              </w:rPr>
              <w:t>допускаются</w:t>
            </w:r>
          </w:p>
        </w:tc>
        <w:tc>
          <w:tcPr>
            <w:tcW w:w="0" w:type="auto"/>
            <w:gridSpan w:val="4"/>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Не учитываются размером не более 15 мм</w:t>
            </w:r>
          </w:p>
          <w:p w:rsidR="007837FC" w:rsidRDefault="00D51AB8">
            <w:pPr>
              <w:spacing w:after="0"/>
            </w:pPr>
            <w:r>
              <w:rPr>
                <w:rFonts w:ascii="Times New Roman" w:hAnsi="Times New Roman"/>
                <w:color w:val="000000"/>
                <w:sz w:val="24"/>
              </w:rPr>
              <w:t>Допускаются размером не более 40 мм</w:t>
            </w:r>
          </w:p>
          <w:p w:rsidR="007837FC" w:rsidRDefault="00D51AB8">
            <w:pPr>
              <w:spacing w:after="0"/>
            </w:pPr>
            <w:r>
              <w:rPr>
                <w:rFonts w:ascii="Times New Roman" w:hAnsi="Times New Roman"/>
                <w:color w:val="000000"/>
                <w:sz w:val="24"/>
              </w:rPr>
              <w:t>в количестве не более 2 шт. на деталь</w:t>
            </w:r>
          </w:p>
        </w:tc>
        <w:tc>
          <w:tcPr>
            <w:tcW w:w="24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Допускаются</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0" w:type="auto"/>
            <w:gridSpan w:val="2"/>
            <w:vMerge/>
            <w:tcBorders>
              <w:top w:val="nil"/>
              <w:left w:val="single" w:sz="8" w:space="0" w:color="000001"/>
              <w:right w:val="single" w:sz="8" w:space="0" w:color="000001"/>
            </w:tcBorders>
          </w:tcPr>
          <w:p w:rsidR="007837FC" w:rsidRDefault="007837FC"/>
        </w:tc>
        <w:tc>
          <w:tcPr>
            <w:tcW w:w="0" w:type="auto"/>
            <w:gridSpan w:val="5"/>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Отверстия от сучков и здоровые сучки с трещинами должны быть заделаны вставками или шпатлевкой</w:t>
            </w:r>
          </w:p>
        </w:tc>
      </w:tr>
      <w:tr w:rsidR="007837FC">
        <w:trPr>
          <w:tblCellSpacing w:w="0" w:type="auto"/>
        </w:trPr>
        <w:tc>
          <w:tcPr>
            <w:tcW w:w="3667" w:type="dxa"/>
            <w:vMerge w:val="restart"/>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 Трещины</w:t>
            </w:r>
          </w:p>
        </w:tc>
        <w:tc>
          <w:tcPr>
            <w:tcW w:w="0" w:type="auto"/>
            <w:gridSpan w:val="2"/>
            <w:vMerge w:val="restart"/>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Не </w:t>
            </w:r>
            <w:r>
              <w:rPr>
                <w:rFonts w:ascii="Times New Roman" w:hAnsi="Times New Roman"/>
                <w:color w:val="000000"/>
                <w:sz w:val="24"/>
              </w:rPr>
              <w:t>допускаются</w:t>
            </w:r>
          </w:p>
        </w:tc>
        <w:tc>
          <w:tcPr>
            <w:tcW w:w="0" w:type="auto"/>
            <w:gridSpan w:val="5"/>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Допускаются длиной не более 1/4 длины детали, шириной, мм, не более:</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0" w:type="auto"/>
            <w:gridSpan w:val="2"/>
            <w:vMerge/>
            <w:tcBorders>
              <w:top w:val="nil"/>
              <w:left w:val="single" w:sz="8" w:space="0" w:color="000001"/>
              <w:right w:val="single" w:sz="8" w:space="0" w:color="000001"/>
            </w:tcBorders>
          </w:tcPr>
          <w:p w:rsidR="007837FC" w:rsidRDefault="007837FC"/>
        </w:tc>
        <w:tc>
          <w:tcPr>
            <w:tcW w:w="0" w:type="auto"/>
            <w:gridSpan w:val="2"/>
            <w:tcBorders>
              <w:left w:val="single" w:sz="8" w:space="0" w:color="000001"/>
            </w:tcBorders>
            <w:vAlign w:val="center"/>
          </w:tcPr>
          <w:p w:rsidR="007837FC" w:rsidRDefault="00D51AB8">
            <w:pPr>
              <w:spacing w:after="0"/>
            </w:pPr>
            <w:r>
              <w:rPr>
                <w:rFonts w:ascii="Times New Roman" w:hAnsi="Times New Roman"/>
                <w:color w:val="000000"/>
                <w:sz w:val="24"/>
              </w:rPr>
              <w:t>2</w:t>
            </w:r>
          </w:p>
        </w:tc>
        <w:tc>
          <w:tcPr>
            <w:tcW w:w="0" w:type="auto"/>
            <w:gridSpan w:val="2"/>
            <w:vAlign w:val="center"/>
          </w:tcPr>
          <w:p w:rsidR="007837FC" w:rsidRDefault="00D51AB8">
            <w:pPr>
              <w:spacing w:after="0"/>
            </w:pPr>
            <w:r>
              <w:rPr>
                <w:rFonts w:ascii="Times New Roman" w:hAnsi="Times New Roman"/>
                <w:color w:val="000000"/>
                <w:sz w:val="24"/>
              </w:rPr>
              <w:t>5</w:t>
            </w:r>
          </w:p>
        </w:tc>
        <w:tc>
          <w:tcPr>
            <w:tcW w:w="2404" w:type="dxa"/>
            <w:tcBorders>
              <w:right w:val="single" w:sz="8" w:space="0" w:color="000001"/>
            </w:tcBorders>
            <w:vAlign w:val="center"/>
          </w:tcPr>
          <w:p w:rsidR="007837FC" w:rsidRDefault="00D51AB8">
            <w:pPr>
              <w:spacing w:after="0"/>
            </w:pPr>
            <w:r>
              <w:rPr>
                <w:rFonts w:ascii="Times New Roman" w:hAnsi="Times New Roman"/>
                <w:color w:val="000000"/>
                <w:sz w:val="24"/>
              </w:rPr>
              <w:t>5</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0" w:type="auto"/>
            <w:gridSpan w:val="2"/>
            <w:vMerge/>
            <w:tcBorders>
              <w:top w:val="nil"/>
              <w:left w:val="single" w:sz="8" w:space="0" w:color="000001"/>
              <w:right w:val="single" w:sz="8" w:space="0" w:color="000001"/>
            </w:tcBorders>
          </w:tcPr>
          <w:p w:rsidR="007837FC" w:rsidRDefault="007837FC"/>
        </w:tc>
        <w:tc>
          <w:tcPr>
            <w:tcW w:w="0" w:type="auto"/>
            <w:gridSpan w:val="5"/>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в количестве, шт., не более:</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0" w:type="auto"/>
            <w:gridSpan w:val="2"/>
            <w:vMerge/>
            <w:tcBorders>
              <w:top w:val="nil"/>
              <w:left w:val="single" w:sz="8" w:space="0" w:color="000001"/>
              <w:right w:val="single" w:sz="8" w:space="0" w:color="000001"/>
            </w:tcBorders>
          </w:tcPr>
          <w:p w:rsidR="007837FC" w:rsidRDefault="007837FC"/>
        </w:tc>
        <w:tc>
          <w:tcPr>
            <w:tcW w:w="0" w:type="auto"/>
            <w:gridSpan w:val="2"/>
            <w:tcBorders>
              <w:left w:val="single" w:sz="8" w:space="0" w:color="000001"/>
            </w:tcBorders>
            <w:vAlign w:val="center"/>
          </w:tcPr>
          <w:p w:rsidR="007837FC" w:rsidRDefault="00D51AB8">
            <w:pPr>
              <w:spacing w:after="0"/>
            </w:pPr>
            <w:r>
              <w:rPr>
                <w:rFonts w:ascii="Times New Roman" w:hAnsi="Times New Roman"/>
                <w:color w:val="000000"/>
                <w:sz w:val="24"/>
              </w:rPr>
              <w:t>2</w:t>
            </w:r>
          </w:p>
        </w:tc>
        <w:tc>
          <w:tcPr>
            <w:tcW w:w="0" w:type="auto"/>
            <w:gridSpan w:val="2"/>
            <w:vAlign w:val="center"/>
          </w:tcPr>
          <w:p w:rsidR="007837FC" w:rsidRDefault="00D51AB8">
            <w:pPr>
              <w:spacing w:after="0"/>
            </w:pPr>
            <w:r>
              <w:rPr>
                <w:rFonts w:ascii="Times New Roman" w:hAnsi="Times New Roman"/>
                <w:color w:val="000000"/>
                <w:sz w:val="24"/>
              </w:rPr>
              <w:t>3</w:t>
            </w:r>
          </w:p>
        </w:tc>
        <w:tc>
          <w:tcPr>
            <w:tcW w:w="2404" w:type="dxa"/>
            <w:tcBorders>
              <w:right w:val="single" w:sz="8" w:space="0" w:color="000001"/>
            </w:tcBorders>
            <w:vAlign w:val="center"/>
          </w:tcPr>
          <w:p w:rsidR="007837FC" w:rsidRDefault="00D51AB8">
            <w:pPr>
              <w:spacing w:after="0"/>
            </w:pPr>
            <w:r>
              <w:rPr>
                <w:rFonts w:ascii="Times New Roman" w:hAnsi="Times New Roman"/>
                <w:color w:val="000000"/>
                <w:sz w:val="24"/>
              </w:rPr>
              <w:t>3</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0" w:type="auto"/>
            <w:gridSpan w:val="2"/>
            <w:vMerge/>
            <w:tcBorders>
              <w:top w:val="nil"/>
              <w:left w:val="single" w:sz="8" w:space="0" w:color="000001"/>
              <w:right w:val="single" w:sz="8" w:space="0" w:color="000001"/>
            </w:tcBorders>
          </w:tcPr>
          <w:p w:rsidR="007837FC" w:rsidRDefault="007837FC"/>
        </w:tc>
        <w:tc>
          <w:tcPr>
            <w:tcW w:w="0" w:type="auto"/>
            <w:gridSpan w:val="5"/>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при условии заделки вставками или шпатлевкой</w:t>
            </w:r>
          </w:p>
        </w:tc>
      </w:tr>
      <w:tr w:rsidR="007837FC">
        <w:trPr>
          <w:tblCellSpacing w:w="0" w:type="auto"/>
        </w:trPr>
        <w:tc>
          <w:tcPr>
            <w:tcW w:w="366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 Пороки строения древесины:</w:t>
            </w:r>
          </w:p>
        </w:tc>
        <w:tc>
          <w:tcPr>
            <w:tcW w:w="0" w:type="auto"/>
            <w:gridSpan w:val="7"/>
            <w:vMerge w:val="restart"/>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Допускаются</w:t>
            </w:r>
          </w:p>
        </w:tc>
      </w:tr>
      <w:tr w:rsidR="007837FC">
        <w:trPr>
          <w:tblCellSpacing w:w="0" w:type="auto"/>
        </w:trPr>
        <w:tc>
          <w:tcPr>
            <w:tcW w:w="366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а) наклон волокон, свилеватость, </w:t>
            </w:r>
            <w:r>
              <w:rPr>
                <w:rFonts w:ascii="Times New Roman" w:hAnsi="Times New Roman"/>
                <w:color w:val="000000"/>
                <w:sz w:val="24"/>
              </w:rPr>
              <w:t>завиток, глазки</w:t>
            </w:r>
          </w:p>
        </w:tc>
        <w:tc>
          <w:tcPr>
            <w:tcW w:w="0" w:type="auto"/>
            <w:gridSpan w:val="7"/>
            <w:vMerge/>
            <w:tcBorders>
              <w:top w:val="nil"/>
              <w:left w:val="single" w:sz="8" w:space="0" w:color="000001"/>
              <w:right w:val="single" w:sz="8" w:space="0" w:color="000001"/>
            </w:tcBorders>
          </w:tcPr>
          <w:p w:rsidR="007837FC" w:rsidRDefault="007837FC"/>
        </w:tc>
      </w:tr>
      <w:tr w:rsidR="007837FC">
        <w:trPr>
          <w:tblCellSpacing w:w="0" w:type="auto"/>
        </w:trPr>
        <w:tc>
          <w:tcPr>
            <w:tcW w:w="366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б) прорость</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Не допускается</w:t>
            </w:r>
          </w:p>
        </w:tc>
        <w:tc>
          <w:tcPr>
            <w:tcW w:w="0" w:type="auto"/>
            <w:gridSpan w:val="5"/>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Допускается при условии заделки вставками или шпатлевкой</w:t>
            </w:r>
          </w:p>
        </w:tc>
      </w:tr>
      <w:tr w:rsidR="007837FC">
        <w:trPr>
          <w:tblCellSpacing w:w="0" w:type="auto"/>
        </w:trPr>
        <w:tc>
          <w:tcPr>
            <w:tcW w:w="366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в) ложное ядро</w:t>
            </w:r>
          </w:p>
        </w:tc>
        <w:tc>
          <w:tcPr>
            <w:tcW w:w="0" w:type="auto"/>
            <w:gridSpan w:val="7"/>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Допускается</w:t>
            </w:r>
          </w:p>
        </w:tc>
      </w:tr>
      <w:tr w:rsidR="007837FC">
        <w:trPr>
          <w:tblCellSpacing w:w="0" w:type="auto"/>
        </w:trPr>
        <w:tc>
          <w:tcPr>
            <w:tcW w:w="366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г) кармашки</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Не допускаются</w:t>
            </w:r>
          </w:p>
        </w:tc>
        <w:tc>
          <w:tcPr>
            <w:tcW w:w="0" w:type="auto"/>
            <w:gridSpan w:val="5"/>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Допускаются при условии заделки вставками или шпатлевкой</w:t>
            </w:r>
          </w:p>
        </w:tc>
      </w:tr>
      <w:tr w:rsidR="007837FC">
        <w:trPr>
          <w:tblCellSpacing w:w="0" w:type="auto"/>
        </w:trPr>
        <w:tc>
          <w:tcPr>
            <w:tcW w:w="366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 внутренняя заболонь, пятнистость</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Допускаются при условии крашения поверхности</w:t>
            </w:r>
          </w:p>
        </w:tc>
        <w:tc>
          <w:tcPr>
            <w:tcW w:w="0" w:type="auto"/>
            <w:gridSpan w:val="5"/>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Допускаются</w:t>
            </w:r>
          </w:p>
        </w:tc>
      </w:tr>
      <w:tr w:rsidR="007837FC">
        <w:trPr>
          <w:tblCellSpacing w:w="0" w:type="auto"/>
        </w:trPr>
        <w:tc>
          <w:tcPr>
            <w:tcW w:w="366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е) крень, тяговая древесина</w:t>
            </w:r>
          </w:p>
        </w:tc>
        <w:tc>
          <w:tcPr>
            <w:tcW w:w="0" w:type="auto"/>
            <w:gridSpan w:val="6"/>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Не допускаются</w:t>
            </w:r>
          </w:p>
        </w:tc>
        <w:tc>
          <w:tcPr>
            <w:tcW w:w="24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Допускаются</w:t>
            </w:r>
          </w:p>
        </w:tc>
      </w:tr>
      <w:tr w:rsidR="007837FC">
        <w:trPr>
          <w:tblCellSpacing w:w="0" w:type="auto"/>
        </w:trPr>
        <w:tc>
          <w:tcPr>
            <w:tcW w:w="366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4. Химические окраски</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Допускаются при условии крашения поверхности</w:t>
            </w:r>
          </w:p>
        </w:tc>
        <w:tc>
          <w:tcPr>
            <w:tcW w:w="0" w:type="auto"/>
            <w:gridSpan w:val="5"/>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Допускаются</w:t>
            </w:r>
          </w:p>
        </w:tc>
      </w:tr>
      <w:tr w:rsidR="007837FC">
        <w:trPr>
          <w:tblCellSpacing w:w="0" w:type="auto"/>
        </w:trPr>
        <w:tc>
          <w:tcPr>
            <w:tcW w:w="366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 Грибные поражения:</w:t>
            </w:r>
          </w:p>
          <w:p w:rsidR="007837FC" w:rsidRDefault="00D51AB8">
            <w:pPr>
              <w:spacing w:after="0"/>
            </w:pPr>
            <w:r>
              <w:rPr>
                <w:rFonts w:ascii="Times New Roman" w:hAnsi="Times New Roman"/>
                <w:color w:val="000000"/>
                <w:sz w:val="24"/>
              </w:rPr>
              <w:t xml:space="preserve">грибные ядровые пятна и полосы, </w:t>
            </w:r>
            <w:r>
              <w:rPr>
                <w:rFonts w:ascii="Times New Roman" w:hAnsi="Times New Roman"/>
                <w:color w:val="000000"/>
                <w:sz w:val="24"/>
              </w:rPr>
              <w:t>заболонные грибные окраски, побурение</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Допускаются при условии крашения поверхности</w:t>
            </w:r>
          </w:p>
        </w:tc>
        <w:tc>
          <w:tcPr>
            <w:tcW w:w="0" w:type="auto"/>
            <w:gridSpan w:val="5"/>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Допускаются</w:t>
            </w:r>
          </w:p>
        </w:tc>
      </w:tr>
      <w:tr w:rsidR="007837FC">
        <w:trPr>
          <w:trHeight w:val="255"/>
          <w:tblCellSpacing w:w="0" w:type="auto"/>
        </w:trPr>
        <w:tc>
          <w:tcPr>
            <w:tcW w:w="366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6. Биологические повреждения:</w:t>
            </w:r>
          </w:p>
        </w:tc>
        <w:tc>
          <w:tcPr>
            <w:tcW w:w="0" w:type="auto"/>
            <w:gridSpan w:val="2"/>
            <w:tcBorders>
              <w:left w:val="single" w:sz="8" w:space="0" w:color="000001"/>
              <w:right w:val="single" w:sz="8" w:space="0" w:color="000001"/>
            </w:tcBorders>
            <w:vAlign w:val="center"/>
          </w:tcPr>
          <w:p w:rsidR="007837FC" w:rsidRDefault="007837FC">
            <w:pPr>
              <w:spacing w:after="0"/>
            </w:pPr>
          </w:p>
        </w:tc>
        <w:tc>
          <w:tcPr>
            <w:tcW w:w="0" w:type="auto"/>
            <w:gridSpan w:val="4"/>
            <w:tcBorders>
              <w:left w:val="single" w:sz="8" w:space="0" w:color="000001"/>
              <w:right w:val="single" w:sz="8" w:space="0" w:color="000001"/>
            </w:tcBorders>
            <w:vAlign w:val="center"/>
          </w:tcPr>
          <w:p w:rsidR="007837FC" w:rsidRDefault="007837FC">
            <w:pPr>
              <w:spacing w:after="0"/>
            </w:pPr>
          </w:p>
        </w:tc>
        <w:tc>
          <w:tcPr>
            <w:tcW w:w="2404" w:type="dxa"/>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366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червоточина</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Не допускается</w:t>
            </w:r>
          </w:p>
        </w:tc>
        <w:tc>
          <w:tcPr>
            <w:tcW w:w="0" w:type="auto"/>
            <w:gridSpan w:val="4"/>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Допускается диаметром не более 6 мм в количестве не более 2 шт. на деталь при условии заделки </w:t>
            </w:r>
            <w:r>
              <w:rPr>
                <w:rFonts w:ascii="Times New Roman" w:hAnsi="Times New Roman"/>
                <w:color w:val="000000"/>
                <w:sz w:val="24"/>
              </w:rPr>
              <w:t>вставками или шпатлевкой</w:t>
            </w:r>
          </w:p>
        </w:tc>
        <w:tc>
          <w:tcPr>
            <w:tcW w:w="240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Допускается</w:t>
            </w:r>
          </w:p>
        </w:tc>
      </w:tr>
      <w:tr w:rsidR="007837FC">
        <w:trPr>
          <w:tblCellSpacing w:w="0" w:type="auto"/>
        </w:trPr>
        <w:tc>
          <w:tcPr>
            <w:tcW w:w="366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 Механические повреждения:</w:t>
            </w:r>
          </w:p>
        </w:tc>
        <w:tc>
          <w:tcPr>
            <w:tcW w:w="0" w:type="auto"/>
            <w:gridSpan w:val="2"/>
            <w:vMerge w:val="restart"/>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Не допускаются</w:t>
            </w:r>
          </w:p>
        </w:tc>
        <w:tc>
          <w:tcPr>
            <w:tcW w:w="0" w:type="auto"/>
            <w:gridSpan w:val="4"/>
            <w:vMerge w:val="restart"/>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Допускаются при условии заделки шпатлевкой</w:t>
            </w:r>
          </w:p>
        </w:tc>
        <w:tc>
          <w:tcPr>
            <w:tcW w:w="2404" w:type="dxa"/>
            <w:vMerge w:val="restart"/>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Допускаются</w:t>
            </w:r>
          </w:p>
        </w:tc>
      </w:tr>
      <w:tr w:rsidR="007837FC">
        <w:trPr>
          <w:tblCellSpacing w:w="0" w:type="auto"/>
        </w:trPr>
        <w:tc>
          <w:tcPr>
            <w:tcW w:w="366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а) риски</w:t>
            </w:r>
          </w:p>
        </w:tc>
        <w:tc>
          <w:tcPr>
            <w:tcW w:w="0" w:type="auto"/>
            <w:gridSpan w:val="2"/>
            <w:vMerge/>
            <w:tcBorders>
              <w:top w:val="nil"/>
              <w:left w:val="single" w:sz="8" w:space="0" w:color="000001"/>
              <w:right w:val="single" w:sz="8" w:space="0" w:color="000001"/>
            </w:tcBorders>
          </w:tcPr>
          <w:p w:rsidR="007837FC" w:rsidRDefault="007837FC"/>
        </w:tc>
        <w:tc>
          <w:tcPr>
            <w:tcW w:w="0" w:type="auto"/>
            <w:gridSpan w:val="4"/>
            <w:vMerge/>
            <w:tcBorders>
              <w:top w:val="nil"/>
              <w:left w:val="single" w:sz="8" w:space="0" w:color="000001"/>
              <w:right w:val="single" w:sz="8" w:space="0" w:color="000001"/>
            </w:tcBorders>
          </w:tcPr>
          <w:p w:rsidR="007837FC" w:rsidRDefault="007837FC"/>
        </w:tc>
        <w:tc>
          <w:tcPr>
            <w:tcW w:w="0" w:type="auto"/>
            <w:vMerge/>
            <w:tcBorders>
              <w:top w:val="nil"/>
              <w:left w:val="single" w:sz="8" w:space="0" w:color="000001"/>
              <w:right w:val="single" w:sz="8" w:space="0" w:color="000001"/>
            </w:tcBorders>
          </w:tcPr>
          <w:p w:rsidR="007837FC" w:rsidRDefault="007837FC"/>
        </w:tc>
      </w:tr>
      <w:tr w:rsidR="007837FC">
        <w:trPr>
          <w:tblCellSpacing w:w="0" w:type="auto"/>
        </w:trPr>
        <w:tc>
          <w:tcPr>
            <w:tcW w:w="3667"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б) царапины, вырыв, вмятины</w:t>
            </w:r>
          </w:p>
        </w:tc>
        <w:tc>
          <w:tcPr>
            <w:tcW w:w="0" w:type="auto"/>
            <w:gridSpan w:val="6"/>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Не допускаются</w:t>
            </w:r>
          </w:p>
        </w:tc>
        <w:tc>
          <w:tcPr>
            <w:tcW w:w="2404"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Допускаются</w:t>
            </w:r>
          </w:p>
        </w:tc>
      </w:tr>
      <w:tr w:rsidR="007837FC">
        <w:trPr>
          <w:tblCellSpacing w:w="0" w:type="auto"/>
        </w:trPr>
        <w:tc>
          <w:tcPr>
            <w:tcW w:w="0" w:type="auto"/>
            <w:gridSpan w:val="8"/>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&lt;*&gt; Для крышки стола - не более 12.</w:t>
            </w:r>
          </w:p>
        </w:tc>
      </w:tr>
      <w:tr w:rsidR="007837FC">
        <w:trPr>
          <w:tblCellSpacing w:w="0" w:type="auto"/>
        </w:trPr>
        <w:tc>
          <w:tcPr>
            <w:tcW w:w="0" w:type="auto"/>
            <w:gridSpan w:val="8"/>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Примечание -</w:t>
            </w:r>
            <w:r>
              <w:rPr>
                <w:rFonts w:ascii="Times New Roman" w:hAnsi="Times New Roman"/>
                <w:color w:val="000000"/>
                <w:sz w:val="24"/>
              </w:rPr>
              <w:t xml:space="preserve"> Пороки древесины, не указанные в таблице В.1, не допускаются.</w:t>
            </w:r>
          </w:p>
        </w:tc>
      </w:tr>
    </w:tbl>
    <w:p w:rsidR="007837FC" w:rsidRDefault="00D51AB8">
      <w:pPr>
        <w:spacing w:before="120" w:after="120" w:line="240" w:lineRule="auto"/>
        <w:ind w:firstLine="500"/>
        <w:jc w:val="right"/>
      </w:pPr>
      <w:bookmarkStart w:id="306" w:name="716317690"/>
      <w:bookmarkEnd w:id="305"/>
      <w:r>
        <w:rPr>
          <w:rFonts w:ascii="Times New Roman" w:hAnsi="Times New Roman"/>
          <w:color w:val="000000"/>
          <w:sz w:val="24"/>
        </w:rPr>
        <w:t>Таблица В.2</w:t>
      </w:r>
    </w:p>
    <w:p w:rsidR="007837FC" w:rsidRDefault="00D51AB8">
      <w:pPr>
        <w:spacing w:before="120" w:after="120" w:line="240" w:lineRule="auto"/>
        <w:ind w:firstLine="500"/>
        <w:jc w:val="center"/>
      </w:pPr>
      <w:bookmarkStart w:id="307" w:name="716317691"/>
      <w:bookmarkEnd w:id="306"/>
      <w:r>
        <w:rPr>
          <w:rFonts w:ascii="Times New Roman" w:hAnsi="Times New Roman"/>
          <w:color w:val="000000"/>
          <w:sz w:val="24"/>
        </w:rPr>
        <w:t>Нормы ограничения пороков древесины для поверхностей деталей</w:t>
      </w:r>
    </w:p>
    <w:p w:rsidR="007837FC" w:rsidRDefault="00D51AB8">
      <w:pPr>
        <w:spacing w:before="120" w:after="120" w:line="240" w:lineRule="auto"/>
        <w:ind w:firstLine="500"/>
        <w:jc w:val="center"/>
      </w:pPr>
      <w:bookmarkStart w:id="308" w:name="716317692"/>
      <w:bookmarkEnd w:id="307"/>
      <w:r>
        <w:rPr>
          <w:rFonts w:ascii="Times New Roman" w:hAnsi="Times New Roman"/>
          <w:color w:val="000000"/>
          <w:sz w:val="24"/>
        </w:rPr>
        <w:t>из массивной древесины</w:t>
      </w:r>
    </w:p>
    <w:tbl>
      <w:tblPr>
        <w:tblW w:w="12840" w:type="auto"/>
        <w:tblCellSpacing w:w="0" w:type="auto"/>
        <w:tblLook w:val="04A0" w:firstRow="1" w:lastRow="0" w:firstColumn="1" w:lastColumn="0" w:noHBand="0" w:noVBand="1"/>
      </w:tblPr>
      <w:tblGrid>
        <w:gridCol w:w="1839"/>
        <w:gridCol w:w="1680"/>
        <w:gridCol w:w="1824"/>
        <w:gridCol w:w="2397"/>
        <w:gridCol w:w="2114"/>
      </w:tblGrid>
      <w:tr w:rsidR="007837FC">
        <w:trPr>
          <w:trHeight w:val="15"/>
          <w:tblCellSpacing w:w="0" w:type="auto"/>
        </w:trPr>
        <w:tc>
          <w:tcPr>
            <w:tcW w:w="2964" w:type="dxa"/>
            <w:vMerge w:val="restart"/>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bookmarkStart w:id="309" w:name="716317693"/>
            <w:bookmarkEnd w:id="308"/>
            <w:r>
              <w:rPr>
                <w:rFonts w:ascii="Times New Roman" w:hAnsi="Times New Roman"/>
                <w:color w:val="000000"/>
                <w:sz w:val="24"/>
              </w:rPr>
              <w:t>Порок древесины по ГОСТ 2140</w:t>
            </w:r>
          </w:p>
        </w:tc>
        <w:tc>
          <w:tcPr>
            <w:tcW w:w="0" w:type="auto"/>
            <w:gridSpan w:val="4"/>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Норма ограничения пороков для поверхности</w:t>
            </w:r>
          </w:p>
        </w:tc>
      </w:tr>
      <w:tr w:rsidR="007837FC">
        <w:trPr>
          <w:gridAfter w:val="1"/>
          <w:wAfter w:w="3438" w:type="dxa"/>
          <w:trHeight w:val="15"/>
          <w:tblCellSpacing w:w="0" w:type="auto"/>
        </w:trPr>
        <w:tc>
          <w:tcPr>
            <w:tcW w:w="0" w:type="auto"/>
            <w:gridSpan w:val="3"/>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под прозрачное покрытие</w:t>
            </w:r>
          </w:p>
        </w:tc>
        <w:tc>
          <w:tcPr>
            <w:tcW w:w="3430" w:type="dxa"/>
            <w:vMerge w:val="restart"/>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под непрозрачное покрытие, под облицовывание; невидимой при эксплуатации</w:t>
            </w:r>
          </w:p>
        </w:tc>
      </w:tr>
      <w:tr w:rsidR="007837FC">
        <w:trPr>
          <w:gridAfter w:val="3"/>
          <w:wAfter w:w="9960" w:type="dxa"/>
          <w:trHeight w:val="15"/>
          <w:tblCellSpacing w:w="0" w:type="auto"/>
        </w:trPr>
        <w:tc>
          <w:tcPr>
            <w:tcW w:w="2964"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лицевой</w:t>
            </w:r>
          </w:p>
        </w:tc>
        <w:tc>
          <w:tcPr>
            <w:tcW w:w="3076"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внутренней видимой</w:t>
            </w:r>
          </w:p>
        </w:tc>
      </w:tr>
      <w:tr w:rsidR="007837FC">
        <w:trPr>
          <w:tblCellSpacing w:w="0" w:type="auto"/>
        </w:trPr>
        <w:tc>
          <w:tcPr>
            <w:tcW w:w="2964"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 Сучки:</w:t>
            </w:r>
          </w:p>
        </w:tc>
        <w:tc>
          <w:tcPr>
            <w:tcW w:w="0" w:type="auto"/>
            <w:gridSpan w:val="4"/>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Не учитываются размером, мм, не более:</w:t>
            </w:r>
          </w:p>
        </w:tc>
      </w:tr>
      <w:tr w:rsidR="007837FC">
        <w:trPr>
          <w:tblCellSpacing w:w="0" w:type="auto"/>
        </w:trPr>
        <w:tc>
          <w:tcPr>
            <w:tcW w:w="2964" w:type="dxa"/>
            <w:vMerge w:val="restart"/>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а) сросшиеся здоровые светлые и темные</w:t>
            </w:r>
          </w:p>
        </w:tc>
        <w:tc>
          <w:tcPr>
            <w:tcW w:w="3076"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309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0" w:type="auto"/>
            <w:gridSpan w:val="4"/>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Допускаются размером, мм, не более:</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3076"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15</w:t>
            </w:r>
          </w:p>
        </w:tc>
        <w:tc>
          <w:tcPr>
            <w:tcW w:w="309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1/3 ширины </w:t>
            </w:r>
            <w:r>
              <w:rPr>
                <w:rFonts w:ascii="Times New Roman" w:hAnsi="Times New Roman"/>
                <w:color w:val="000000"/>
                <w:sz w:val="24"/>
              </w:rPr>
              <w:t>или толщины</w:t>
            </w:r>
          </w:p>
          <w:p w:rsidR="007837FC" w:rsidRDefault="00D51AB8">
            <w:pPr>
              <w:spacing w:after="0"/>
            </w:pPr>
            <w:r>
              <w:rPr>
                <w:rFonts w:ascii="Times New Roman" w:hAnsi="Times New Roman"/>
                <w:color w:val="000000"/>
                <w:sz w:val="24"/>
              </w:rPr>
              <w:t>детали</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1/2 ширины или толщины детали, но не более 50</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0" w:type="auto"/>
            <w:gridSpan w:val="3"/>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 шт. на деталь длиной до 1 м</w:t>
            </w:r>
          </w:p>
        </w:tc>
        <w:tc>
          <w:tcPr>
            <w:tcW w:w="343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 шт. на деталь длиной до 1 м</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0" w:type="auto"/>
            <w:gridSpan w:val="3"/>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 шт. на деталь длиной св. 1 м</w:t>
            </w:r>
          </w:p>
        </w:tc>
        <w:tc>
          <w:tcPr>
            <w:tcW w:w="343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 шт. на деталь длиной св. 1 м</w:t>
            </w:r>
          </w:p>
        </w:tc>
      </w:tr>
      <w:tr w:rsidR="007837FC">
        <w:trPr>
          <w:trHeight w:val="255"/>
          <w:tblCellSpacing w:w="0" w:type="auto"/>
        </w:trPr>
        <w:tc>
          <w:tcPr>
            <w:tcW w:w="0" w:type="auto"/>
            <w:vMerge/>
            <w:tcBorders>
              <w:top w:val="nil"/>
              <w:left w:val="single" w:sz="8" w:space="0" w:color="000001"/>
              <w:right w:val="single" w:sz="8" w:space="0" w:color="000001"/>
            </w:tcBorders>
          </w:tcPr>
          <w:p w:rsidR="007837FC" w:rsidRDefault="007837FC"/>
        </w:tc>
        <w:tc>
          <w:tcPr>
            <w:tcW w:w="3076"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Темные сучки допускаются при условии крашения поверхности</w:t>
            </w:r>
          </w:p>
        </w:tc>
        <w:tc>
          <w:tcPr>
            <w:tcW w:w="3092" w:type="dxa"/>
            <w:tcBorders>
              <w:left w:val="single" w:sz="8" w:space="0" w:color="000001"/>
              <w:right w:val="single" w:sz="8" w:space="0" w:color="000001"/>
            </w:tcBorders>
            <w:vAlign w:val="center"/>
          </w:tcPr>
          <w:p w:rsidR="007837FC" w:rsidRDefault="007837FC">
            <w:pPr>
              <w:spacing w:after="0"/>
            </w:pPr>
          </w:p>
        </w:tc>
        <w:tc>
          <w:tcPr>
            <w:tcW w:w="0" w:type="auto"/>
            <w:gridSpan w:val="2"/>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2964" w:type="dxa"/>
            <w:vMerge w:val="restart"/>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б)</w:t>
            </w:r>
            <w:r>
              <w:rPr>
                <w:rFonts w:ascii="Times New Roman" w:hAnsi="Times New Roman"/>
                <w:color w:val="000000"/>
                <w:sz w:val="24"/>
              </w:rPr>
              <w:t xml:space="preserve"> здоровые с трещинами, частично сросшиеся, выпадающие</w:t>
            </w:r>
          </w:p>
        </w:tc>
        <w:tc>
          <w:tcPr>
            <w:tcW w:w="3076" w:type="dxa"/>
            <w:vMerge w:val="restart"/>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Не допускаются</w:t>
            </w:r>
          </w:p>
        </w:tc>
        <w:tc>
          <w:tcPr>
            <w:tcW w:w="0" w:type="auto"/>
            <w:gridSpan w:val="3"/>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Не учитываются размером, мм, не более:</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0" w:type="auto"/>
            <w:vMerge/>
            <w:tcBorders>
              <w:top w:val="nil"/>
              <w:left w:val="single" w:sz="8" w:space="0" w:color="000001"/>
              <w:right w:val="single" w:sz="8" w:space="0" w:color="000001"/>
            </w:tcBorders>
          </w:tcPr>
          <w:p w:rsidR="007837FC" w:rsidRDefault="007837FC"/>
        </w:tc>
        <w:tc>
          <w:tcPr>
            <w:tcW w:w="309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10</w:t>
            </w:r>
          </w:p>
        </w:tc>
      </w:tr>
      <w:tr w:rsidR="007837FC">
        <w:trPr>
          <w:trHeight w:val="255"/>
          <w:tblCellSpacing w:w="0" w:type="auto"/>
        </w:trPr>
        <w:tc>
          <w:tcPr>
            <w:tcW w:w="0" w:type="auto"/>
            <w:vMerge/>
            <w:tcBorders>
              <w:top w:val="nil"/>
              <w:left w:val="single" w:sz="8" w:space="0" w:color="000001"/>
              <w:right w:val="single" w:sz="8" w:space="0" w:color="000001"/>
            </w:tcBorders>
          </w:tcPr>
          <w:p w:rsidR="007837FC" w:rsidRDefault="007837FC"/>
        </w:tc>
        <w:tc>
          <w:tcPr>
            <w:tcW w:w="0" w:type="auto"/>
            <w:vMerge/>
            <w:tcBorders>
              <w:top w:val="nil"/>
              <w:left w:val="single" w:sz="8" w:space="0" w:color="000001"/>
              <w:right w:val="single" w:sz="8" w:space="0" w:color="000001"/>
            </w:tcBorders>
          </w:tcPr>
          <w:p w:rsidR="007837FC" w:rsidRDefault="007837FC"/>
        </w:tc>
        <w:tc>
          <w:tcPr>
            <w:tcW w:w="309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Допускаются размером, мм, не более 1/3 ширины или толщины детали</w:t>
            </w:r>
          </w:p>
        </w:tc>
        <w:tc>
          <w:tcPr>
            <w:tcW w:w="0" w:type="auto"/>
            <w:gridSpan w:val="2"/>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0" w:type="auto"/>
            <w:vMerge/>
            <w:tcBorders>
              <w:top w:val="nil"/>
              <w:left w:val="single" w:sz="8" w:space="0" w:color="000001"/>
              <w:right w:val="single" w:sz="8" w:space="0" w:color="000001"/>
            </w:tcBorders>
          </w:tcPr>
          <w:p w:rsidR="007837FC" w:rsidRDefault="007837FC"/>
        </w:tc>
        <w:tc>
          <w:tcPr>
            <w:tcW w:w="309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 шт. на деталь длиной до 1 м</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 шт. на деталь длиной до 1 м</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0" w:type="auto"/>
            <w:vMerge/>
            <w:tcBorders>
              <w:top w:val="nil"/>
              <w:left w:val="single" w:sz="8" w:space="0" w:color="000001"/>
              <w:right w:val="single" w:sz="8" w:space="0" w:color="000001"/>
            </w:tcBorders>
          </w:tcPr>
          <w:p w:rsidR="007837FC" w:rsidRDefault="007837FC"/>
        </w:tc>
        <w:tc>
          <w:tcPr>
            <w:tcW w:w="309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 шт.</w:t>
            </w:r>
            <w:r>
              <w:rPr>
                <w:rFonts w:ascii="Times New Roman" w:hAnsi="Times New Roman"/>
                <w:color w:val="000000"/>
                <w:sz w:val="24"/>
              </w:rPr>
              <w:t xml:space="preserve"> на деталь длиной св. 1 м</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 шт. на деталь длиной св. 1 м</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0" w:type="auto"/>
            <w:vMerge/>
            <w:tcBorders>
              <w:top w:val="nil"/>
              <w:left w:val="single" w:sz="8" w:space="0" w:color="000001"/>
              <w:right w:val="single" w:sz="8" w:space="0" w:color="000001"/>
            </w:tcBorders>
          </w:tcPr>
          <w:p w:rsidR="007837FC" w:rsidRDefault="007837FC"/>
        </w:tc>
        <w:tc>
          <w:tcPr>
            <w:tcW w:w="0" w:type="auto"/>
            <w:gridSpan w:val="3"/>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при условии заделки пробками или шпатлевкой</w:t>
            </w:r>
          </w:p>
        </w:tc>
      </w:tr>
      <w:tr w:rsidR="007837FC">
        <w:trPr>
          <w:tblCellSpacing w:w="0" w:type="auto"/>
        </w:trPr>
        <w:tc>
          <w:tcPr>
            <w:tcW w:w="2964" w:type="dxa"/>
            <w:vMerge w:val="restart"/>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 Трещины</w:t>
            </w:r>
          </w:p>
        </w:tc>
        <w:tc>
          <w:tcPr>
            <w:tcW w:w="3076" w:type="dxa"/>
            <w:vMerge w:val="restart"/>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Не допускаются</w:t>
            </w:r>
          </w:p>
        </w:tc>
        <w:tc>
          <w:tcPr>
            <w:tcW w:w="309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Допускаются длиной не более 1/4 длины детали, глубиной не более 3 мм и шириной до 1,15 мм, 1 шт. на деталь</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Допускаются длиной</w:t>
            </w:r>
            <w:r>
              <w:rPr>
                <w:rFonts w:ascii="Times New Roman" w:hAnsi="Times New Roman"/>
                <w:color w:val="000000"/>
                <w:sz w:val="24"/>
              </w:rPr>
              <w:t xml:space="preserve"> не более 1/4 длины детали, глубиной не более 3 мм и шириной до 1,15 мм; 1 шт. на деталь длиной до 1 м, 2 шт., расположенные последовательно, на деталь длиной св. 1 м</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0" w:type="auto"/>
            <w:vMerge/>
            <w:tcBorders>
              <w:top w:val="nil"/>
              <w:left w:val="single" w:sz="8" w:space="0" w:color="000001"/>
              <w:right w:val="single" w:sz="8" w:space="0" w:color="000001"/>
            </w:tcBorders>
          </w:tcPr>
          <w:p w:rsidR="007837FC" w:rsidRDefault="007837FC"/>
        </w:tc>
        <w:tc>
          <w:tcPr>
            <w:tcW w:w="0" w:type="auto"/>
            <w:gridSpan w:val="3"/>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при условии заделки вставками или шпатлевкой</w:t>
            </w:r>
          </w:p>
        </w:tc>
      </w:tr>
      <w:tr w:rsidR="007837FC">
        <w:trPr>
          <w:trHeight w:val="255"/>
          <w:tblCellSpacing w:w="0" w:type="auto"/>
        </w:trPr>
        <w:tc>
          <w:tcPr>
            <w:tcW w:w="296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 Пороки строения древесины:</w:t>
            </w:r>
          </w:p>
        </w:tc>
        <w:tc>
          <w:tcPr>
            <w:tcW w:w="3076" w:type="dxa"/>
            <w:tcBorders>
              <w:left w:val="single" w:sz="8" w:space="0" w:color="000001"/>
              <w:right w:val="single" w:sz="8" w:space="0" w:color="000001"/>
            </w:tcBorders>
            <w:vAlign w:val="center"/>
          </w:tcPr>
          <w:p w:rsidR="007837FC" w:rsidRDefault="007837FC">
            <w:pPr>
              <w:spacing w:after="0"/>
            </w:pPr>
          </w:p>
        </w:tc>
        <w:tc>
          <w:tcPr>
            <w:tcW w:w="3092" w:type="dxa"/>
            <w:tcBorders>
              <w:left w:val="single" w:sz="8" w:space="0" w:color="000001"/>
              <w:right w:val="single" w:sz="8" w:space="0" w:color="000001"/>
            </w:tcBorders>
            <w:vAlign w:val="center"/>
          </w:tcPr>
          <w:p w:rsidR="007837FC" w:rsidRDefault="007837FC">
            <w:pPr>
              <w:spacing w:after="0"/>
            </w:pPr>
          </w:p>
        </w:tc>
        <w:tc>
          <w:tcPr>
            <w:tcW w:w="0" w:type="auto"/>
            <w:gridSpan w:val="2"/>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296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а) </w:t>
            </w:r>
            <w:r>
              <w:rPr>
                <w:rFonts w:ascii="Times New Roman" w:hAnsi="Times New Roman"/>
                <w:color w:val="000000"/>
                <w:sz w:val="24"/>
              </w:rPr>
              <w:t>наклон волокон</w:t>
            </w:r>
          </w:p>
        </w:tc>
        <w:tc>
          <w:tcPr>
            <w:tcW w:w="0" w:type="auto"/>
            <w:gridSpan w:val="4"/>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Допускается отклонение волокон от продольной оси детали не более 7%</w:t>
            </w:r>
          </w:p>
        </w:tc>
      </w:tr>
      <w:tr w:rsidR="007837FC">
        <w:trPr>
          <w:tblCellSpacing w:w="0" w:type="auto"/>
        </w:trPr>
        <w:tc>
          <w:tcPr>
            <w:tcW w:w="296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б) свилеватость, завиток</w:t>
            </w:r>
          </w:p>
        </w:tc>
        <w:tc>
          <w:tcPr>
            <w:tcW w:w="0" w:type="auto"/>
            <w:gridSpan w:val="4"/>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Допускаются шириной не более 1/4 толщины или ширины детали</w:t>
            </w:r>
          </w:p>
        </w:tc>
      </w:tr>
      <w:tr w:rsidR="007837FC">
        <w:trPr>
          <w:tblCellSpacing w:w="0" w:type="auto"/>
        </w:trPr>
        <w:tc>
          <w:tcPr>
            <w:tcW w:w="296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в) глазки</w:t>
            </w:r>
          </w:p>
        </w:tc>
        <w:tc>
          <w:tcPr>
            <w:tcW w:w="0" w:type="auto"/>
            <w:gridSpan w:val="4"/>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Допускаются</w:t>
            </w:r>
          </w:p>
        </w:tc>
      </w:tr>
      <w:tr w:rsidR="007837FC">
        <w:trPr>
          <w:tblCellSpacing w:w="0" w:type="auto"/>
        </w:trPr>
        <w:tc>
          <w:tcPr>
            <w:tcW w:w="296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г) кармашки</w:t>
            </w:r>
          </w:p>
        </w:tc>
        <w:tc>
          <w:tcPr>
            <w:tcW w:w="0" w:type="auto"/>
            <w:gridSpan w:val="3"/>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Не допускаются</w:t>
            </w:r>
          </w:p>
        </w:tc>
        <w:tc>
          <w:tcPr>
            <w:tcW w:w="343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Допускаются длиной не более 30 мм, </w:t>
            </w:r>
            <w:r>
              <w:rPr>
                <w:rFonts w:ascii="Times New Roman" w:hAnsi="Times New Roman"/>
                <w:color w:val="000000"/>
                <w:sz w:val="24"/>
              </w:rPr>
              <w:t>шириной не более 2 мм в количестве 1 шт. на деталь длиной до 0,5 м, 4 шт. на деталь длиной св. 0,5 м при условии заделки пробками</w:t>
            </w:r>
          </w:p>
        </w:tc>
      </w:tr>
      <w:tr w:rsidR="007837FC">
        <w:trPr>
          <w:trHeight w:val="255"/>
          <w:tblCellSpacing w:w="0" w:type="auto"/>
        </w:trPr>
        <w:tc>
          <w:tcPr>
            <w:tcW w:w="296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 ложное ядро</w:t>
            </w:r>
          </w:p>
        </w:tc>
        <w:tc>
          <w:tcPr>
            <w:tcW w:w="0" w:type="auto"/>
            <w:gridSpan w:val="3"/>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Допускается</w:t>
            </w:r>
          </w:p>
        </w:tc>
        <w:tc>
          <w:tcPr>
            <w:tcW w:w="3438" w:type="dxa"/>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296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е) внутренняя заболонь, пятнистость</w:t>
            </w:r>
          </w:p>
        </w:tc>
        <w:tc>
          <w:tcPr>
            <w:tcW w:w="3076"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Допускаются при условии крашения поверхности</w:t>
            </w:r>
          </w:p>
        </w:tc>
        <w:tc>
          <w:tcPr>
            <w:tcW w:w="0" w:type="auto"/>
            <w:gridSpan w:val="3"/>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Допускаются</w:t>
            </w:r>
          </w:p>
        </w:tc>
      </w:tr>
      <w:tr w:rsidR="007837FC">
        <w:trPr>
          <w:trHeight w:val="255"/>
          <w:tblCellSpacing w:w="0" w:type="auto"/>
        </w:trPr>
        <w:tc>
          <w:tcPr>
            <w:tcW w:w="296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4.</w:t>
            </w:r>
            <w:r>
              <w:rPr>
                <w:rFonts w:ascii="Times New Roman" w:hAnsi="Times New Roman"/>
                <w:color w:val="000000"/>
                <w:sz w:val="24"/>
              </w:rPr>
              <w:t xml:space="preserve"> Грибные поражения:</w:t>
            </w:r>
          </w:p>
        </w:tc>
        <w:tc>
          <w:tcPr>
            <w:tcW w:w="3076" w:type="dxa"/>
            <w:tcBorders>
              <w:left w:val="single" w:sz="8" w:space="0" w:color="000001"/>
              <w:right w:val="single" w:sz="8" w:space="0" w:color="000001"/>
            </w:tcBorders>
            <w:vAlign w:val="center"/>
          </w:tcPr>
          <w:p w:rsidR="007837FC" w:rsidRDefault="007837FC">
            <w:pPr>
              <w:spacing w:after="0"/>
            </w:pPr>
          </w:p>
        </w:tc>
        <w:tc>
          <w:tcPr>
            <w:tcW w:w="3092" w:type="dxa"/>
            <w:tcBorders>
              <w:left w:val="single" w:sz="8" w:space="0" w:color="000001"/>
              <w:right w:val="single" w:sz="8" w:space="0" w:color="000001"/>
            </w:tcBorders>
            <w:vAlign w:val="center"/>
          </w:tcPr>
          <w:p w:rsidR="007837FC" w:rsidRDefault="007837FC">
            <w:pPr>
              <w:spacing w:after="0"/>
            </w:pPr>
          </w:p>
        </w:tc>
        <w:tc>
          <w:tcPr>
            <w:tcW w:w="0" w:type="auto"/>
            <w:gridSpan w:val="2"/>
            <w:tcBorders>
              <w:left w:val="single" w:sz="8" w:space="0" w:color="000001"/>
              <w:right w:val="single" w:sz="8" w:space="0" w:color="000001"/>
            </w:tcBorders>
            <w:vAlign w:val="center"/>
          </w:tcPr>
          <w:p w:rsidR="007837FC" w:rsidRDefault="007837FC">
            <w:pPr>
              <w:spacing w:after="0"/>
            </w:pPr>
          </w:p>
        </w:tc>
      </w:tr>
      <w:tr w:rsidR="007837FC">
        <w:trPr>
          <w:tblCellSpacing w:w="0" w:type="auto"/>
        </w:trPr>
        <w:tc>
          <w:tcPr>
            <w:tcW w:w="296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грибные ядровые пятна и полосы, заболонные грибные окраски, побурение</w:t>
            </w:r>
          </w:p>
        </w:tc>
        <w:tc>
          <w:tcPr>
            <w:tcW w:w="3076"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Допускаются при условии крашения поверхности</w:t>
            </w:r>
          </w:p>
        </w:tc>
        <w:tc>
          <w:tcPr>
            <w:tcW w:w="0" w:type="auto"/>
            <w:gridSpan w:val="3"/>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Допускаются</w:t>
            </w:r>
          </w:p>
        </w:tc>
      </w:tr>
      <w:tr w:rsidR="007837FC">
        <w:trPr>
          <w:tblCellSpacing w:w="0" w:type="auto"/>
        </w:trPr>
        <w:tc>
          <w:tcPr>
            <w:tcW w:w="2964" w:type="dxa"/>
            <w:vMerge w:val="restart"/>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5. Биологические повреждения: червоточина</w:t>
            </w:r>
          </w:p>
        </w:tc>
        <w:tc>
          <w:tcPr>
            <w:tcW w:w="3076" w:type="dxa"/>
            <w:vMerge w:val="restart"/>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Не допускается</w:t>
            </w:r>
          </w:p>
        </w:tc>
        <w:tc>
          <w:tcPr>
            <w:tcW w:w="3092"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Допускается поверхностная диаметром не более 3 </w:t>
            </w:r>
            <w:r>
              <w:rPr>
                <w:rFonts w:ascii="Times New Roman" w:hAnsi="Times New Roman"/>
                <w:color w:val="000000"/>
                <w:sz w:val="24"/>
              </w:rPr>
              <w:t>мм в количестве 1 шт. на деталь</w:t>
            </w:r>
          </w:p>
        </w:tc>
        <w:tc>
          <w:tcPr>
            <w:tcW w:w="0" w:type="auto"/>
            <w:gridSpan w:val="2"/>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Допускается поверхностная в числе учитываемых несросшихся сучков</w:t>
            </w:r>
          </w:p>
        </w:tc>
      </w:tr>
      <w:tr w:rsidR="007837FC">
        <w:trPr>
          <w:tblCellSpacing w:w="0" w:type="auto"/>
        </w:trPr>
        <w:tc>
          <w:tcPr>
            <w:tcW w:w="0" w:type="auto"/>
            <w:vMerge/>
            <w:tcBorders>
              <w:top w:val="nil"/>
              <w:left w:val="single" w:sz="8" w:space="0" w:color="000001"/>
              <w:right w:val="single" w:sz="8" w:space="0" w:color="000001"/>
            </w:tcBorders>
          </w:tcPr>
          <w:p w:rsidR="007837FC" w:rsidRDefault="007837FC"/>
        </w:tc>
        <w:tc>
          <w:tcPr>
            <w:tcW w:w="0" w:type="auto"/>
            <w:vMerge/>
            <w:tcBorders>
              <w:top w:val="nil"/>
              <w:left w:val="single" w:sz="8" w:space="0" w:color="000001"/>
              <w:right w:val="single" w:sz="8" w:space="0" w:color="000001"/>
            </w:tcBorders>
          </w:tcPr>
          <w:p w:rsidR="007837FC" w:rsidRDefault="007837FC"/>
        </w:tc>
        <w:tc>
          <w:tcPr>
            <w:tcW w:w="0" w:type="auto"/>
            <w:gridSpan w:val="3"/>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при условии заделки пробками или шпатлевкой</w:t>
            </w:r>
          </w:p>
        </w:tc>
      </w:tr>
      <w:tr w:rsidR="007837FC">
        <w:trPr>
          <w:tblCellSpacing w:w="0" w:type="auto"/>
        </w:trPr>
        <w:tc>
          <w:tcPr>
            <w:tcW w:w="2964"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6. Механические повреждения: риски, царапины</w:t>
            </w:r>
          </w:p>
        </w:tc>
        <w:tc>
          <w:tcPr>
            <w:tcW w:w="0" w:type="auto"/>
            <w:gridSpan w:val="3"/>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Не допускаются</w:t>
            </w:r>
          </w:p>
        </w:tc>
        <w:tc>
          <w:tcPr>
            <w:tcW w:w="3438"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Допускаются</w:t>
            </w:r>
          </w:p>
        </w:tc>
      </w:tr>
      <w:tr w:rsidR="007837FC">
        <w:trPr>
          <w:tblCellSpacing w:w="0" w:type="auto"/>
        </w:trPr>
        <w:tc>
          <w:tcPr>
            <w:tcW w:w="2964"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7. Химические окраски</w:t>
            </w:r>
          </w:p>
        </w:tc>
        <w:tc>
          <w:tcPr>
            <w:tcW w:w="3076"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 xml:space="preserve">Допускаются при </w:t>
            </w:r>
            <w:r>
              <w:rPr>
                <w:rFonts w:ascii="Times New Roman" w:hAnsi="Times New Roman"/>
                <w:color w:val="000000"/>
                <w:sz w:val="24"/>
              </w:rPr>
              <w:t>условии крашения поверхности</w:t>
            </w:r>
          </w:p>
        </w:tc>
        <w:tc>
          <w:tcPr>
            <w:tcW w:w="0" w:type="auto"/>
            <w:gridSpan w:val="3"/>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Допускаются</w:t>
            </w:r>
          </w:p>
        </w:tc>
      </w:tr>
      <w:tr w:rsidR="007837FC">
        <w:trPr>
          <w:trHeight w:val="15"/>
          <w:tblCellSpacing w:w="0" w:type="auto"/>
        </w:trPr>
        <w:tc>
          <w:tcPr>
            <w:tcW w:w="0" w:type="auto"/>
            <w:gridSpan w:val="5"/>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Примечания</w:t>
            </w:r>
          </w:p>
          <w:p w:rsidR="007837FC" w:rsidRDefault="00D51AB8">
            <w:pPr>
              <w:spacing w:after="0"/>
            </w:pPr>
            <w:r>
              <w:rPr>
                <w:rFonts w:ascii="Times New Roman" w:hAnsi="Times New Roman"/>
                <w:color w:val="000000"/>
                <w:sz w:val="24"/>
              </w:rPr>
              <w:t>1. Размер сучков определяют по расстоянию между касательными к контуру сучка, проведенными параллельно продольной оси детали.</w:t>
            </w:r>
          </w:p>
          <w:p w:rsidR="007837FC" w:rsidRDefault="00D51AB8">
            <w:pPr>
              <w:spacing w:after="0"/>
            </w:pPr>
            <w:r>
              <w:rPr>
                <w:rFonts w:ascii="Times New Roman" w:hAnsi="Times New Roman"/>
                <w:color w:val="000000"/>
                <w:sz w:val="24"/>
              </w:rPr>
              <w:t>2. При изготовлении мебели из дуба по заказам и образцам допускается, по согл</w:t>
            </w:r>
            <w:r>
              <w:rPr>
                <w:rFonts w:ascii="Times New Roman" w:hAnsi="Times New Roman"/>
                <w:color w:val="000000"/>
                <w:sz w:val="24"/>
              </w:rPr>
              <w:t>асованию с заказчиком, наличие порока "червоточина" без ограничения по размерам и количеству и без заделки вставками и шпатлевками на любых поверхностях деталей, а также применение для лицевых и внутренних поверхностей заготовок, имеющих здоровые сросшиеся</w:t>
            </w:r>
            <w:r>
              <w:rPr>
                <w:rFonts w:ascii="Times New Roman" w:hAnsi="Times New Roman"/>
                <w:color w:val="000000"/>
                <w:sz w:val="24"/>
              </w:rPr>
              <w:t xml:space="preserve"> светлые и темные сучки размером не более 1/2 ширины и толщины детали без ограничения количества.</w:t>
            </w:r>
          </w:p>
        </w:tc>
      </w:tr>
    </w:tbl>
    <w:p w:rsidR="007837FC" w:rsidRDefault="00D51AB8">
      <w:pPr>
        <w:spacing w:before="120" w:after="120" w:line="240" w:lineRule="auto"/>
        <w:jc w:val="right"/>
      </w:pPr>
      <w:bookmarkStart w:id="310" w:name="716317694"/>
      <w:bookmarkEnd w:id="309"/>
      <w:r>
        <w:rPr>
          <w:rFonts w:ascii="Times New Roman" w:hAnsi="Times New Roman"/>
          <w:b/>
          <w:color w:val="000000"/>
          <w:sz w:val="24"/>
        </w:rPr>
        <w:t>Приложение Г</w:t>
      </w:r>
      <w:r>
        <w:br/>
      </w:r>
      <w:r>
        <w:rPr>
          <w:rFonts w:ascii="Times New Roman" w:hAnsi="Times New Roman"/>
          <w:b/>
          <w:color w:val="000000"/>
          <w:sz w:val="24"/>
        </w:rPr>
        <w:t>(справочное)</w:t>
      </w:r>
    </w:p>
    <w:p w:rsidR="007837FC" w:rsidRDefault="00D51AB8">
      <w:pPr>
        <w:spacing w:before="120" w:after="120" w:line="240" w:lineRule="auto"/>
        <w:jc w:val="center"/>
      </w:pPr>
      <w:bookmarkStart w:id="311" w:name="716317695"/>
      <w:bookmarkEnd w:id="310"/>
      <w:r>
        <w:rPr>
          <w:rFonts w:ascii="Times New Roman" w:hAnsi="Times New Roman"/>
          <w:b/>
          <w:color w:val="000000"/>
          <w:sz w:val="24"/>
        </w:rPr>
        <w:t>ВИДЫ ПОВЕРХНОСТЕЙ ИЗДЕЛИЙ МЕБЕЛИ</w:t>
      </w:r>
    </w:p>
    <w:p w:rsidR="007837FC" w:rsidRDefault="00D51AB8">
      <w:pPr>
        <w:spacing w:before="120" w:after="120" w:line="240" w:lineRule="auto"/>
        <w:ind w:firstLine="500"/>
        <w:jc w:val="both"/>
      </w:pPr>
      <w:bookmarkStart w:id="312" w:name="716317696"/>
      <w:bookmarkEnd w:id="311"/>
      <w:r>
        <w:rPr>
          <w:color w:val="000000"/>
          <w:sz w:val="24"/>
        </w:rPr>
        <w:t> </w:t>
      </w:r>
      <w:r>
        <w:rPr>
          <w:color w:val="000000"/>
          <w:sz w:val="24"/>
        </w:rPr>
        <w:t xml:space="preserve"> ┌────────────────────────────────┐</w:t>
      </w:r>
    </w:p>
    <w:p w:rsidR="007837FC" w:rsidRDefault="00D51AB8">
      <w:pPr>
        <w:spacing w:before="120" w:after="120" w:line="240" w:lineRule="auto"/>
        <w:ind w:firstLine="500"/>
        <w:jc w:val="both"/>
      </w:pPr>
      <w:bookmarkStart w:id="313" w:name="716317697"/>
      <w:bookmarkEnd w:id="312"/>
      <w:r>
        <w:rPr>
          <w:color w:val="000000"/>
          <w:sz w:val="24"/>
        </w:rPr>
        <w:t> </w:t>
      </w:r>
      <w:r>
        <w:rPr>
          <w:color w:val="000000"/>
          <w:sz w:val="24"/>
        </w:rPr>
        <w:t xml:space="preserve"> │ Поверхности изделий мебели │</w:t>
      </w:r>
    </w:p>
    <w:p w:rsidR="007837FC" w:rsidRDefault="00D51AB8">
      <w:pPr>
        <w:spacing w:before="120" w:after="120" w:line="240" w:lineRule="auto"/>
        <w:ind w:firstLine="500"/>
        <w:jc w:val="both"/>
      </w:pPr>
      <w:bookmarkStart w:id="314" w:name="716317698"/>
      <w:bookmarkEnd w:id="313"/>
      <w:r>
        <w:rPr>
          <w:color w:val="000000"/>
          <w:sz w:val="24"/>
        </w:rPr>
        <w:t> </w:t>
      </w:r>
      <w:r>
        <w:rPr>
          <w:color w:val="000000"/>
          <w:sz w:val="24"/>
        </w:rPr>
        <w:t xml:space="preserve"> </w:t>
      </w:r>
      <w:r>
        <w:rPr>
          <w:color w:val="000000"/>
          <w:sz w:val="24"/>
        </w:rPr>
        <w:t>└────────────────┬───────────────┘</w:t>
      </w:r>
    </w:p>
    <w:p w:rsidR="007837FC" w:rsidRDefault="00D51AB8">
      <w:pPr>
        <w:spacing w:before="120" w:after="120" w:line="240" w:lineRule="auto"/>
        <w:ind w:firstLine="500"/>
        <w:jc w:val="both"/>
      </w:pPr>
      <w:bookmarkStart w:id="315" w:name="716317699"/>
      <w:bookmarkEnd w:id="314"/>
      <w:r>
        <w:rPr>
          <w:color w:val="000000"/>
          <w:sz w:val="24"/>
        </w:rPr>
        <w:t> </w:t>
      </w:r>
      <w:r>
        <w:rPr>
          <w:color w:val="000000"/>
          <w:sz w:val="24"/>
        </w:rPr>
        <w:t xml:space="preserve"> ┌──────────────────┴─────────────────┐</w:t>
      </w:r>
    </w:p>
    <w:p w:rsidR="007837FC" w:rsidRDefault="00D51AB8">
      <w:pPr>
        <w:spacing w:before="120" w:after="120" w:line="240" w:lineRule="auto"/>
        <w:ind w:firstLine="500"/>
        <w:jc w:val="both"/>
      </w:pPr>
      <w:bookmarkStart w:id="316" w:name="716317700"/>
      <w:bookmarkEnd w:id="315"/>
      <w:r>
        <w:rPr>
          <w:color w:val="000000"/>
          <w:sz w:val="24"/>
        </w:rPr>
        <w:t> </w:t>
      </w:r>
      <w:r>
        <w:rPr>
          <w:color w:val="000000"/>
          <w:sz w:val="24"/>
        </w:rPr>
        <w:t xml:space="preserve"> ┌─────┴──────┐ ┌──────┴──────┐</w:t>
      </w:r>
    </w:p>
    <w:p w:rsidR="007837FC" w:rsidRDefault="00D51AB8">
      <w:pPr>
        <w:spacing w:before="120" w:after="120" w:line="240" w:lineRule="auto"/>
        <w:ind w:firstLine="500"/>
        <w:jc w:val="both"/>
      </w:pPr>
      <w:bookmarkStart w:id="317" w:name="716317701"/>
      <w:bookmarkEnd w:id="316"/>
      <w:r>
        <w:rPr>
          <w:color w:val="000000"/>
          <w:sz w:val="24"/>
        </w:rPr>
        <w:t> </w:t>
      </w:r>
      <w:r>
        <w:rPr>
          <w:color w:val="000000"/>
          <w:sz w:val="24"/>
        </w:rPr>
        <w:t xml:space="preserve"> │ Видимые ├───────────┬──────────┤ Невидимые │</w:t>
      </w:r>
    </w:p>
    <w:p w:rsidR="007837FC" w:rsidRDefault="00D51AB8">
      <w:pPr>
        <w:spacing w:before="120" w:after="120" w:line="240" w:lineRule="auto"/>
        <w:ind w:firstLine="500"/>
        <w:jc w:val="both"/>
      </w:pPr>
      <w:bookmarkStart w:id="318" w:name="716317702"/>
      <w:bookmarkEnd w:id="317"/>
      <w:r>
        <w:rPr>
          <w:color w:val="000000"/>
          <w:sz w:val="24"/>
        </w:rPr>
        <w:t> </w:t>
      </w:r>
      <w:r>
        <w:rPr>
          <w:color w:val="000000"/>
          <w:sz w:val="24"/>
        </w:rPr>
        <w:t xml:space="preserve"> └─────┬──────┘ │ └──────┬──────┘</w:t>
      </w:r>
    </w:p>
    <w:p w:rsidR="007837FC" w:rsidRDefault="00D51AB8">
      <w:pPr>
        <w:spacing w:before="120" w:after="120" w:line="240" w:lineRule="auto"/>
        <w:ind w:firstLine="500"/>
        <w:jc w:val="both"/>
      </w:pPr>
      <w:bookmarkStart w:id="319" w:name="716317703"/>
      <w:bookmarkEnd w:id="318"/>
      <w:r>
        <w:rPr>
          <w:color w:val="000000"/>
          <w:sz w:val="24"/>
        </w:rPr>
        <w:t> </w:t>
      </w:r>
      <w:r>
        <w:rPr>
          <w:color w:val="000000"/>
          <w:sz w:val="24"/>
        </w:rPr>
        <w:t xml:space="preserve"> ┌─────┴──────┐ │ ┌──────┴──────┐</w:t>
      </w:r>
    </w:p>
    <w:p w:rsidR="007837FC" w:rsidRDefault="00D51AB8">
      <w:pPr>
        <w:spacing w:before="120" w:after="120" w:line="240" w:lineRule="auto"/>
        <w:ind w:firstLine="500"/>
        <w:jc w:val="both"/>
      </w:pPr>
      <w:bookmarkStart w:id="320" w:name="716317704"/>
      <w:bookmarkEnd w:id="319"/>
      <w:r>
        <w:rPr>
          <w:color w:val="000000"/>
          <w:sz w:val="24"/>
        </w:rPr>
        <w:t> </w:t>
      </w:r>
      <w:r>
        <w:rPr>
          <w:color w:val="000000"/>
          <w:sz w:val="24"/>
        </w:rPr>
        <w:t xml:space="preserve"> ┌────┴────┐ ┌────┴─────┐ │</w:t>
      </w:r>
      <w:r>
        <w:rPr>
          <w:color w:val="000000"/>
          <w:sz w:val="24"/>
        </w:rPr>
        <w:t xml:space="preserve"> ┌────┴─────┐ ┌────┴─────┐</w:t>
      </w:r>
    </w:p>
    <w:p w:rsidR="007837FC" w:rsidRDefault="00D51AB8">
      <w:pPr>
        <w:spacing w:before="120" w:after="120" w:line="240" w:lineRule="auto"/>
        <w:ind w:firstLine="500"/>
        <w:jc w:val="both"/>
      </w:pPr>
      <w:bookmarkStart w:id="321" w:name="716317705"/>
      <w:bookmarkEnd w:id="320"/>
      <w:r>
        <w:rPr>
          <w:color w:val="000000"/>
          <w:sz w:val="24"/>
        </w:rPr>
        <w:t> </w:t>
      </w:r>
      <w:r>
        <w:rPr>
          <w:color w:val="000000"/>
          <w:sz w:val="24"/>
        </w:rPr>
        <w:t xml:space="preserve"> │ Лицевые │ │Внутренние│ │ │ Наружные │ │Внутренние│</w:t>
      </w:r>
    </w:p>
    <w:p w:rsidR="007837FC" w:rsidRDefault="00D51AB8">
      <w:pPr>
        <w:spacing w:before="120" w:after="120" w:line="240" w:lineRule="auto"/>
        <w:ind w:firstLine="500"/>
        <w:jc w:val="both"/>
      </w:pPr>
      <w:bookmarkStart w:id="322" w:name="716317706"/>
      <w:bookmarkEnd w:id="321"/>
      <w:r>
        <w:rPr>
          <w:color w:val="000000"/>
          <w:sz w:val="24"/>
        </w:rPr>
        <w:t> </w:t>
      </w:r>
      <w:r>
        <w:rPr>
          <w:color w:val="000000"/>
          <w:sz w:val="24"/>
        </w:rPr>
        <w:t xml:space="preserve"> └────┬────┘ └──────────┘ │ └──────────┘ └──────────┘</w:t>
      </w:r>
    </w:p>
    <w:p w:rsidR="007837FC" w:rsidRDefault="00D51AB8">
      <w:pPr>
        <w:spacing w:before="120" w:after="120" w:line="240" w:lineRule="auto"/>
        <w:ind w:firstLine="500"/>
        <w:jc w:val="both"/>
      </w:pPr>
      <w:bookmarkStart w:id="323" w:name="716317707"/>
      <w:bookmarkEnd w:id="322"/>
      <w:r>
        <w:rPr>
          <w:color w:val="000000"/>
          <w:sz w:val="24"/>
        </w:rPr>
        <w:t> </w:t>
      </w:r>
      <w:r>
        <w:rPr>
          <w:color w:val="000000"/>
          <w:sz w:val="24"/>
        </w:rPr>
        <w:t xml:space="preserve"> ┌────┴─────┬──────────┐ │</w:t>
      </w:r>
    </w:p>
    <w:p w:rsidR="007837FC" w:rsidRDefault="00D51AB8">
      <w:pPr>
        <w:spacing w:before="120" w:after="120" w:line="240" w:lineRule="auto"/>
        <w:ind w:firstLine="500"/>
        <w:jc w:val="both"/>
      </w:pPr>
      <w:bookmarkStart w:id="324" w:name="716317708"/>
      <w:bookmarkEnd w:id="323"/>
      <w:r>
        <w:rPr>
          <w:rFonts w:ascii="Times New Roman" w:hAnsi="Times New Roman"/>
          <w:color w:val="000000"/>
          <w:sz w:val="24"/>
        </w:rPr>
        <w:t>┌────┴───┐ ┌────┴────┐ ┌───┴────┐ │</w:t>
      </w:r>
    </w:p>
    <w:p w:rsidR="007837FC" w:rsidRDefault="00D51AB8">
      <w:pPr>
        <w:spacing w:before="120" w:after="120" w:line="240" w:lineRule="auto"/>
        <w:ind w:firstLine="500"/>
        <w:jc w:val="both"/>
      </w:pPr>
      <w:bookmarkStart w:id="325" w:name="716317709"/>
      <w:bookmarkEnd w:id="324"/>
      <w:r>
        <w:rPr>
          <w:rFonts w:ascii="Times New Roman" w:hAnsi="Times New Roman"/>
          <w:color w:val="000000"/>
          <w:sz w:val="24"/>
        </w:rPr>
        <w:t>│Фасадные│ │ Рабочие │ │ Прочие │ │</w:t>
      </w:r>
    </w:p>
    <w:p w:rsidR="007837FC" w:rsidRDefault="00D51AB8">
      <w:pPr>
        <w:spacing w:before="120" w:after="120" w:line="240" w:lineRule="auto"/>
        <w:ind w:firstLine="500"/>
        <w:jc w:val="both"/>
      </w:pPr>
      <w:bookmarkStart w:id="326" w:name="716317710"/>
      <w:bookmarkEnd w:id="325"/>
      <w:r>
        <w:rPr>
          <w:rFonts w:ascii="Times New Roman" w:hAnsi="Times New Roman"/>
          <w:color w:val="000000"/>
          <w:sz w:val="24"/>
        </w:rPr>
        <w:t xml:space="preserve">└────────┘ </w:t>
      </w:r>
      <w:r>
        <w:rPr>
          <w:rFonts w:ascii="Times New Roman" w:hAnsi="Times New Roman"/>
          <w:color w:val="000000"/>
          <w:sz w:val="24"/>
        </w:rPr>
        <w:t>└─────────┘ └────────┘ │</w:t>
      </w:r>
    </w:p>
    <w:p w:rsidR="007837FC" w:rsidRDefault="00D51AB8">
      <w:pPr>
        <w:spacing w:before="120" w:after="120" w:line="240" w:lineRule="auto"/>
        <w:ind w:firstLine="500"/>
        <w:jc w:val="both"/>
      </w:pPr>
      <w:bookmarkStart w:id="327" w:name="716317711"/>
      <w:bookmarkEnd w:id="326"/>
      <w:r>
        <w:rPr>
          <w:color w:val="000000"/>
          <w:sz w:val="24"/>
        </w:rPr>
        <w:t> </w:t>
      </w:r>
      <w:r>
        <w:rPr>
          <w:color w:val="000000"/>
          <w:sz w:val="24"/>
        </w:rPr>
        <w:t xml:space="preserve"> ┌──────────────────┴──────────────────┐</w:t>
      </w:r>
    </w:p>
    <w:p w:rsidR="007837FC" w:rsidRDefault="00D51AB8">
      <w:pPr>
        <w:spacing w:before="120" w:after="120" w:line="240" w:lineRule="auto"/>
        <w:ind w:firstLine="500"/>
        <w:jc w:val="both"/>
      </w:pPr>
      <w:bookmarkStart w:id="328" w:name="716317712"/>
      <w:bookmarkEnd w:id="327"/>
      <w:r>
        <w:rPr>
          <w:color w:val="000000"/>
          <w:sz w:val="24"/>
        </w:rPr>
        <w:t> </w:t>
      </w:r>
      <w:r>
        <w:rPr>
          <w:color w:val="000000"/>
          <w:sz w:val="24"/>
        </w:rPr>
        <w:t xml:space="preserve"> │ Поверхности, с которыми │</w:t>
      </w:r>
    </w:p>
    <w:p w:rsidR="007837FC" w:rsidRDefault="00D51AB8">
      <w:pPr>
        <w:spacing w:before="120" w:after="120" w:line="240" w:lineRule="auto"/>
        <w:ind w:firstLine="500"/>
        <w:jc w:val="both"/>
      </w:pPr>
      <w:bookmarkStart w:id="329" w:name="716317713"/>
      <w:bookmarkEnd w:id="328"/>
      <w:r>
        <w:rPr>
          <w:color w:val="000000"/>
          <w:sz w:val="24"/>
        </w:rPr>
        <w:t> </w:t>
      </w:r>
      <w:r>
        <w:rPr>
          <w:color w:val="000000"/>
          <w:sz w:val="24"/>
        </w:rPr>
        <w:t xml:space="preserve"> │в процессе эксплуатации соприкасается│</w:t>
      </w:r>
    </w:p>
    <w:p w:rsidR="007837FC" w:rsidRDefault="00D51AB8">
      <w:pPr>
        <w:spacing w:before="120" w:after="120" w:line="240" w:lineRule="auto"/>
        <w:ind w:firstLine="500"/>
        <w:jc w:val="both"/>
      </w:pPr>
      <w:bookmarkStart w:id="330" w:name="716317714"/>
      <w:bookmarkEnd w:id="329"/>
      <w:r>
        <w:rPr>
          <w:color w:val="000000"/>
          <w:sz w:val="24"/>
        </w:rPr>
        <w:t> </w:t>
      </w:r>
      <w:r>
        <w:rPr>
          <w:color w:val="000000"/>
          <w:sz w:val="24"/>
        </w:rPr>
        <w:t xml:space="preserve"> │ человек и предметы │</w:t>
      </w:r>
    </w:p>
    <w:p w:rsidR="007837FC" w:rsidRDefault="00D51AB8">
      <w:pPr>
        <w:spacing w:before="120" w:after="120" w:line="240" w:lineRule="auto"/>
        <w:ind w:firstLine="500"/>
        <w:jc w:val="both"/>
      </w:pPr>
      <w:bookmarkStart w:id="331" w:name="716317715"/>
      <w:bookmarkEnd w:id="330"/>
      <w:r>
        <w:rPr>
          <w:color w:val="000000"/>
          <w:sz w:val="24"/>
        </w:rPr>
        <w:t> </w:t>
      </w:r>
      <w:r>
        <w:rPr>
          <w:color w:val="000000"/>
          <w:sz w:val="24"/>
        </w:rPr>
        <w:t xml:space="preserve"> └─────────────────────────────────────┘</w:t>
      </w:r>
    </w:p>
    <w:p w:rsidR="007837FC" w:rsidRDefault="00D51AB8">
      <w:pPr>
        <w:spacing w:before="120" w:after="120" w:line="240" w:lineRule="auto"/>
        <w:ind w:firstLine="500"/>
        <w:jc w:val="center"/>
      </w:pPr>
      <w:bookmarkStart w:id="332" w:name="716317716"/>
      <w:bookmarkEnd w:id="331"/>
      <w:r>
        <w:rPr>
          <w:rFonts w:ascii="Times New Roman" w:hAnsi="Times New Roman"/>
          <w:color w:val="000000"/>
          <w:sz w:val="24"/>
        </w:rPr>
        <w:t>Рисунок Г.1</w:t>
      </w:r>
    </w:p>
    <w:p w:rsidR="007837FC" w:rsidRDefault="00D51AB8">
      <w:pPr>
        <w:spacing w:before="120" w:after="120" w:line="240" w:lineRule="auto"/>
        <w:ind w:firstLine="500"/>
        <w:jc w:val="right"/>
      </w:pPr>
      <w:bookmarkStart w:id="333" w:name="716317717"/>
      <w:bookmarkEnd w:id="332"/>
      <w:r>
        <w:rPr>
          <w:rFonts w:ascii="Times New Roman" w:hAnsi="Times New Roman"/>
          <w:color w:val="000000"/>
          <w:sz w:val="24"/>
        </w:rPr>
        <w:t>Таблица Г.1</w:t>
      </w:r>
    </w:p>
    <w:tbl>
      <w:tblPr>
        <w:tblW w:w="12840" w:type="auto"/>
        <w:tblCellSpacing w:w="0" w:type="auto"/>
        <w:tblLook w:val="04A0" w:firstRow="1" w:lastRow="0" w:firstColumn="1" w:lastColumn="0" w:noHBand="0" w:noVBand="1"/>
      </w:tblPr>
      <w:tblGrid>
        <w:gridCol w:w="2510"/>
        <w:gridCol w:w="7344"/>
      </w:tblGrid>
      <w:tr w:rsidR="007837FC">
        <w:trPr>
          <w:trHeight w:val="15"/>
          <w:tblCellSpacing w:w="0" w:type="auto"/>
        </w:trPr>
        <w:tc>
          <w:tcPr>
            <w:tcW w:w="3550"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bookmarkStart w:id="334" w:name="716317718"/>
            <w:bookmarkEnd w:id="333"/>
            <w:r>
              <w:rPr>
                <w:rFonts w:ascii="Times New Roman" w:hAnsi="Times New Roman"/>
                <w:color w:val="000000"/>
                <w:sz w:val="24"/>
              </w:rPr>
              <w:t>Вид поверхности</w:t>
            </w:r>
          </w:p>
        </w:tc>
        <w:tc>
          <w:tcPr>
            <w:tcW w:w="12450"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Характеристика</w:t>
            </w:r>
          </w:p>
        </w:tc>
      </w:tr>
      <w:tr w:rsidR="007837FC">
        <w:trPr>
          <w:tblCellSpacing w:w="0" w:type="auto"/>
        </w:trPr>
        <w:tc>
          <w:tcPr>
            <w:tcW w:w="3550"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 Видимые поверхности</w:t>
            </w:r>
          </w:p>
        </w:tc>
        <w:tc>
          <w:tcPr>
            <w:tcW w:w="12450"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Наружные и внутренние поверхности, видимые при эксплуатации</w:t>
            </w:r>
          </w:p>
        </w:tc>
      </w:tr>
      <w:tr w:rsidR="007837FC">
        <w:trPr>
          <w:tblCellSpacing w:w="0" w:type="auto"/>
        </w:trPr>
        <w:tc>
          <w:tcPr>
            <w:tcW w:w="3550"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1.1. Лицевые поверхности</w:t>
            </w:r>
          </w:p>
        </w:tc>
        <w:tc>
          <w:tcPr>
            <w:tcW w:w="12450"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Наружные поверхности изделий мебели, видимые при нормальной эксплуатации, в том числе в трансформированном положении изделия</w:t>
            </w:r>
          </w:p>
        </w:tc>
      </w:tr>
      <w:tr w:rsidR="007837FC">
        <w:trPr>
          <w:tblCellSpacing w:w="0" w:type="auto"/>
        </w:trPr>
        <w:tc>
          <w:tcPr>
            <w:tcW w:w="3550"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1.1.1. Фасадные поверхности</w:t>
            </w:r>
          </w:p>
        </w:tc>
        <w:tc>
          <w:tcPr>
            <w:tcW w:w="12450"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Передние наружные вертикальные поверхности изделий корпусной мебели, например: наружные пласти дверей, передних стенок наружных ящиков, декоративных брусков</w:t>
            </w:r>
          </w:p>
        </w:tc>
      </w:tr>
      <w:tr w:rsidR="007837FC">
        <w:trPr>
          <w:tblCellSpacing w:w="0" w:type="auto"/>
        </w:trPr>
        <w:tc>
          <w:tcPr>
            <w:tcW w:w="3550"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1.1.2. Рабочие поверхности</w:t>
            </w:r>
          </w:p>
        </w:tc>
        <w:tc>
          <w:tcPr>
            <w:tcW w:w="12450"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Поверхности изделий мебели, предназначенные</w:t>
            </w:r>
            <w:r>
              <w:rPr>
                <w:rFonts w:ascii="Times New Roman" w:hAnsi="Times New Roman"/>
                <w:color w:val="000000"/>
                <w:sz w:val="24"/>
              </w:rPr>
              <w:t xml:space="preserve"> для выполнения каких-либо работ, например: верхняя пласть крышки стола, в том числе наружные поверхности вкладных и выдвижных досок обеденных столов, стола-шкафа, шкафа под мойку, туалетной тумбы, серванта, внутренние поверхности пластей откидных или выдв</w:t>
            </w:r>
            <w:r>
              <w:rPr>
                <w:rFonts w:ascii="Times New Roman" w:hAnsi="Times New Roman"/>
                <w:color w:val="000000"/>
                <w:sz w:val="24"/>
              </w:rPr>
              <w:t>ижных крышек секретеров, баров</w:t>
            </w:r>
          </w:p>
        </w:tc>
      </w:tr>
      <w:tr w:rsidR="007837FC">
        <w:trPr>
          <w:tblCellSpacing w:w="0" w:type="auto"/>
        </w:trPr>
        <w:tc>
          <w:tcPr>
            <w:tcW w:w="3550"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1.1.3. Прочие лицевые поверхности</w:t>
            </w:r>
          </w:p>
        </w:tc>
        <w:tc>
          <w:tcPr>
            <w:tcW w:w="12450"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Лицевые поверхности, которые не являются фасадными и (или) рабочими поверхностями, например: наружные поверхности боковых стенок, наружные горизонтальные поверхности, расположенные на высоте</w:t>
            </w:r>
            <w:r>
              <w:rPr>
                <w:rFonts w:ascii="Times New Roman" w:hAnsi="Times New Roman"/>
                <w:color w:val="000000"/>
                <w:sz w:val="24"/>
              </w:rPr>
              <w:t xml:space="preserve"> до 1700 мм, поверхности открытых ниш (боковых и задних стенок, перегородок, полок, горизонтальных щитов); внутренние поверхности отделений за стеклянными дверями в шкафах, сервантах, тумбах; поверхности барных и секретерных отделений (кроме рабочих); плас</w:t>
            </w:r>
            <w:r>
              <w:rPr>
                <w:rFonts w:ascii="Times New Roman" w:hAnsi="Times New Roman"/>
                <w:color w:val="000000"/>
                <w:sz w:val="24"/>
              </w:rPr>
              <w:t>ти дверей, обращенные внутрь; поверхности царг и цокольных коробок; наружные видимые кромки боковых стенок, полок, горизонтальных щитов, дверей, передних стенок наружных выдвижных ящиков, наружные видимые поверхности подзеркальных щитов зеркал туалетных ст</w:t>
            </w:r>
            <w:r>
              <w:rPr>
                <w:rFonts w:ascii="Times New Roman" w:hAnsi="Times New Roman"/>
                <w:color w:val="000000"/>
                <w:sz w:val="24"/>
              </w:rPr>
              <w:t>оликов, тумб</w:t>
            </w:r>
          </w:p>
        </w:tc>
      </w:tr>
    </w:tbl>
    <w:p w:rsidR="007837FC" w:rsidRDefault="00D51AB8">
      <w:pPr>
        <w:spacing w:before="120" w:after="120" w:line="240" w:lineRule="auto"/>
        <w:ind w:firstLine="500"/>
        <w:jc w:val="right"/>
      </w:pPr>
      <w:bookmarkStart w:id="335" w:name="716317719"/>
      <w:bookmarkEnd w:id="334"/>
      <w:r>
        <w:rPr>
          <w:rFonts w:ascii="Times New Roman" w:hAnsi="Times New Roman"/>
          <w:color w:val="000000"/>
          <w:sz w:val="24"/>
        </w:rPr>
        <w:t>Таблица Г.2</w:t>
      </w:r>
    </w:p>
    <w:tbl>
      <w:tblPr>
        <w:tblW w:w="12840" w:type="auto"/>
        <w:tblCellSpacing w:w="0" w:type="auto"/>
        <w:tblLook w:val="04A0" w:firstRow="1" w:lastRow="0" w:firstColumn="1" w:lastColumn="0" w:noHBand="0" w:noVBand="1"/>
      </w:tblPr>
      <w:tblGrid>
        <w:gridCol w:w="2651"/>
        <w:gridCol w:w="7203"/>
      </w:tblGrid>
      <w:tr w:rsidR="007837FC">
        <w:trPr>
          <w:trHeight w:val="15"/>
          <w:tblCellSpacing w:w="0" w:type="auto"/>
        </w:trPr>
        <w:tc>
          <w:tcPr>
            <w:tcW w:w="3563"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bookmarkStart w:id="336" w:name="716317720"/>
            <w:bookmarkEnd w:id="335"/>
            <w:r>
              <w:rPr>
                <w:rFonts w:ascii="Times New Roman" w:hAnsi="Times New Roman"/>
                <w:color w:val="000000"/>
                <w:sz w:val="24"/>
              </w:rPr>
              <w:t>Вид поверхности</w:t>
            </w:r>
          </w:p>
        </w:tc>
        <w:tc>
          <w:tcPr>
            <w:tcW w:w="12437" w:type="dxa"/>
            <w:tcBorders>
              <w:top w:val="single" w:sz="8" w:space="0" w:color="000001"/>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Характеристика</w:t>
            </w:r>
          </w:p>
        </w:tc>
      </w:tr>
      <w:tr w:rsidR="007837FC">
        <w:trPr>
          <w:tblCellSpacing w:w="0" w:type="auto"/>
        </w:trPr>
        <w:tc>
          <w:tcPr>
            <w:tcW w:w="3563"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1.2. Внутренние видимые поверхности</w:t>
            </w:r>
          </w:p>
        </w:tc>
        <w:tc>
          <w:tcPr>
            <w:tcW w:w="12437" w:type="dxa"/>
            <w:tcBorders>
              <w:top w:val="single" w:sz="8" w:space="0" w:color="000001"/>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Внутренние поверхности изделий мебели, видимые при эксплуатации (кроме внутренних поверхностей, отнесенных к "прочим лицевым"), например: поверхности отделений за</w:t>
            </w:r>
            <w:r>
              <w:rPr>
                <w:rFonts w:ascii="Times New Roman" w:hAnsi="Times New Roman"/>
                <w:color w:val="000000"/>
                <w:sz w:val="24"/>
              </w:rPr>
              <w:t xml:space="preserve"> дверями, в том числе кромки боковых стенок, перегородок, горизонтальных щитов, полок, ящиков и полуящиков; внутренние поверхности боковых стенок и внутренние поверхности ящиков и полуящиков; кромки дверей, обращенные друг к другу</w:t>
            </w:r>
          </w:p>
        </w:tc>
      </w:tr>
      <w:tr w:rsidR="007837FC">
        <w:trPr>
          <w:tblCellSpacing w:w="0" w:type="auto"/>
        </w:trPr>
        <w:tc>
          <w:tcPr>
            <w:tcW w:w="3563"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 Невидимые поверхности</w:t>
            </w:r>
          </w:p>
        </w:tc>
        <w:tc>
          <w:tcPr>
            <w:tcW w:w="1243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Наружные и внутренние поверхности изделий мебели, не видимые при эксплуатации</w:t>
            </w:r>
          </w:p>
        </w:tc>
      </w:tr>
      <w:tr w:rsidR="007837FC">
        <w:trPr>
          <w:tblCellSpacing w:w="0" w:type="auto"/>
        </w:trPr>
        <w:tc>
          <w:tcPr>
            <w:tcW w:w="3563"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2.1. Наружные невидимые поверхности</w:t>
            </w:r>
          </w:p>
        </w:tc>
        <w:tc>
          <w:tcPr>
            <w:tcW w:w="1243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Наружные поверхности изделий мебели, не видимые при эксплуатации, например: наружные поверхности задних стенок изделий, размещенных у стены,</w:t>
            </w:r>
            <w:r>
              <w:rPr>
                <w:rFonts w:ascii="Times New Roman" w:hAnsi="Times New Roman"/>
                <w:color w:val="000000"/>
                <w:sz w:val="24"/>
              </w:rPr>
              <w:t xml:space="preserve"> поверхности, обращенные к потолку, расположенные на высоте более 1700 мм; поверхности, обращенные к полу, расположенные на высоте не более 650 мм; соприкасающиеся поверхности секций, блокируемых по высоте и ширине в изделиях, наборах, гарнитурах определен</w:t>
            </w:r>
            <w:r>
              <w:rPr>
                <w:rFonts w:ascii="Times New Roman" w:hAnsi="Times New Roman"/>
                <w:color w:val="000000"/>
                <w:sz w:val="24"/>
              </w:rPr>
              <w:t>ной компоновки; обратные поверхности крышек столов</w:t>
            </w:r>
          </w:p>
        </w:tc>
      </w:tr>
      <w:tr w:rsidR="007837FC">
        <w:trPr>
          <w:tblCellSpacing w:w="0" w:type="auto"/>
        </w:trPr>
        <w:tc>
          <w:tcPr>
            <w:tcW w:w="3563"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2.2. Внутренние невидимые поверхности</w:t>
            </w:r>
          </w:p>
        </w:tc>
        <w:tc>
          <w:tcPr>
            <w:tcW w:w="12437" w:type="dxa"/>
            <w:tcBorders>
              <w:left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Внутренние поверхности изделий мебели, не видимые при эксплуатации, например: внутренние поверхности отделений шкафа, стола и тумбы за выдвижными ящиками; наружные по</w:t>
            </w:r>
            <w:r>
              <w:rPr>
                <w:rFonts w:ascii="Times New Roman" w:hAnsi="Times New Roman"/>
                <w:color w:val="000000"/>
                <w:sz w:val="24"/>
              </w:rPr>
              <w:t>верхности задних стенок и доньев ящиков, внутренние стороны царг</w:t>
            </w:r>
          </w:p>
        </w:tc>
      </w:tr>
      <w:tr w:rsidR="007837FC">
        <w:trPr>
          <w:tblCellSpacing w:w="0" w:type="auto"/>
        </w:trPr>
        <w:tc>
          <w:tcPr>
            <w:tcW w:w="3563"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3. Поверхности, с которыми в процессе эксплуатации мебели соприкасаются человек и предметы</w:t>
            </w:r>
          </w:p>
        </w:tc>
        <w:tc>
          <w:tcPr>
            <w:tcW w:w="12437" w:type="dxa"/>
            <w:tcBorders>
              <w:left w:val="single" w:sz="8" w:space="0" w:color="000001"/>
              <w:bottom w:val="single" w:sz="8" w:space="0" w:color="000001"/>
              <w:right w:val="single" w:sz="8" w:space="0" w:color="000001"/>
            </w:tcBorders>
            <w:vAlign w:val="center"/>
          </w:tcPr>
          <w:p w:rsidR="007837FC" w:rsidRDefault="00D51AB8">
            <w:pPr>
              <w:spacing w:after="0"/>
            </w:pPr>
            <w:r>
              <w:rPr>
                <w:rFonts w:ascii="Times New Roman" w:hAnsi="Times New Roman"/>
                <w:color w:val="000000"/>
                <w:sz w:val="24"/>
              </w:rPr>
              <w:t>Видимые и невидимые поверхности изделий мебели, с которыми в процессе эксплуатации изделий могут со</w:t>
            </w:r>
            <w:r>
              <w:rPr>
                <w:rFonts w:ascii="Times New Roman" w:hAnsi="Times New Roman"/>
                <w:color w:val="000000"/>
                <w:sz w:val="24"/>
              </w:rPr>
              <w:t>прикасаться человек и (или) предметы, например: поверхности отделений (емкостей) для хранения предметов; нижние кромки царг или нижние пласти подъящичных рам (щитов) обеденных, письменных, туалетных столов, расположенные над коленями человека при эксплуата</w:t>
            </w:r>
            <w:r>
              <w:rPr>
                <w:rFonts w:ascii="Times New Roman" w:hAnsi="Times New Roman"/>
                <w:color w:val="000000"/>
                <w:sz w:val="24"/>
              </w:rPr>
              <w:t>ции изделий мебели</w:t>
            </w:r>
          </w:p>
        </w:tc>
      </w:tr>
    </w:tbl>
    <w:p w:rsidR="007837FC" w:rsidRDefault="00D51AB8">
      <w:pPr>
        <w:spacing w:before="120" w:after="120" w:line="240" w:lineRule="auto"/>
        <w:jc w:val="center"/>
      </w:pPr>
      <w:bookmarkStart w:id="337" w:name="716317721"/>
      <w:bookmarkEnd w:id="336"/>
      <w:r>
        <w:rPr>
          <w:rFonts w:ascii="Times New Roman" w:hAnsi="Times New Roman"/>
          <w:b/>
          <w:color w:val="000000"/>
          <w:sz w:val="24"/>
        </w:rPr>
        <w:t>Библиография</w:t>
      </w:r>
    </w:p>
    <w:tbl>
      <w:tblPr>
        <w:tblW w:w="12860" w:type="auto"/>
        <w:tblCellSpacing w:w="0" w:type="auto"/>
        <w:tblLook w:val="04A0" w:firstRow="1" w:lastRow="0" w:firstColumn="1" w:lastColumn="0" w:noHBand="0" w:noVBand="1"/>
      </w:tblPr>
      <w:tblGrid>
        <w:gridCol w:w="727"/>
        <w:gridCol w:w="2582"/>
        <w:gridCol w:w="6545"/>
      </w:tblGrid>
      <w:tr w:rsidR="007837FC">
        <w:trPr>
          <w:tblCellSpacing w:w="0" w:type="auto"/>
        </w:trPr>
        <w:tc>
          <w:tcPr>
            <w:tcW w:w="945" w:type="dxa"/>
            <w:vAlign w:val="center"/>
          </w:tcPr>
          <w:p w:rsidR="007837FC" w:rsidRDefault="00D51AB8">
            <w:pPr>
              <w:spacing w:after="0"/>
            </w:pPr>
            <w:bookmarkStart w:id="338" w:name="716317722"/>
            <w:bookmarkEnd w:id="337"/>
            <w:r>
              <w:rPr>
                <w:rFonts w:ascii="Times New Roman" w:hAnsi="Times New Roman"/>
                <w:color w:val="000000"/>
                <w:sz w:val="24"/>
              </w:rPr>
              <w:t>[1]</w:t>
            </w:r>
          </w:p>
        </w:tc>
        <w:tc>
          <w:tcPr>
            <w:tcW w:w="3956" w:type="dxa"/>
            <w:vAlign w:val="center"/>
          </w:tcPr>
          <w:p w:rsidR="007837FC" w:rsidRDefault="00D51AB8">
            <w:pPr>
              <w:spacing w:after="0"/>
            </w:pPr>
            <w:r>
              <w:rPr>
                <w:rFonts w:ascii="Times New Roman" w:hAnsi="Times New Roman"/>
                <w:color w:val="000000"/>
                <w:sz w:val="24"/>
              </w:rPr>
              <w:t>ТР ТС 025/2012</w:t>
            </w:r>
          </w:p>
        </w:tc>
        <w:tc>
          <w:tcPr>
            <w:tcW w:w="11099" w:type="dxa"/>
            <w:vAlign w:val="center"/>
          </w:tcPr>
          <w:p w:rsidR="007837FC" w:rsidRDefault="00D51AB8">
            <w:pPr>
              <w:spacing w:after="0"/>
            </w:pPr>
            <w:r>
              <w:rPr>
                <w:rFonts w:ascii="Times New Roman" w:hAnsi="Times New Roman"/>
                <w:color w:val="000000"/>
                <w:sz w:val="24"/>
              </w:rPr>
              <w:t>"О безопасности мебельной продукции"</w:t>
            </w:r>
          </w:p>
        </w:tc>
      </w:tr>
      <w:tr w:rsidR="007837FC">
        <w:trPr>
          <w:tblCellSpacing w:w="0" w:type="auto"/>
        </w:trPr>
        <w:tc>
          <w:tcPr>
            <w:tcW w:w="945" w:type="dxa"/>
            <w:vAlign w:val="center"/>
          </w:tcPr>
          <w:p w:rsidR="007837FC" w:rsidRDefault="00D51AB8">
            <w:pPr>
              <w:spacing w:after="0"/>
            </w:pPr>
            <w:r>
              <w:rPr>
                <w:rFonts w:ascii="Times New Roman" w:hAnsi="Times New Roman"/>
                <w:color w:val="000000"/>
                <w:sz w:val="24"/>
              </w:rPr>
              <w:t>[2]</w:t>
            </w:r>
          </w:p>
        </w:tc>
        <w:tc>
          <w:tcPr>
            <w:tcW w:w="3956" w:type="dxa"/>
            <w:vAlign w:val="center"/>
          </w:tcPr>
          <w:p w:rsidR="007837FC" w:rsidRDefault="00D51AB8">
            <w:pPr>
              <w:spacing w:after="0"/>
            </w:pPr>
            <w:r>
              <w:rPr>
                <w:rFonts w:ascii="Times New Roman" w:hAnsi="Times New Roman"/>
                <w:color w:val="000000"/>
                <w:sz w:val="24"/>
              </w:rPr>
              <w:t>ИСО 7170-2005 &lt;*&gt;</w:t>
            </w:r>
          </w:p>
        </w:tc>
        <w:tc>
          <w:tcPr>
            <w:tcW w:w="11099" w:type="dxa"/>
            <w:vAlign w:val="center"/>
          </w:tcPr>
          <w:p w:rsidR="007837FC" w:rsidRDefault="00D51AB8">
            <w:pPr>
              <w:spacing w:after="0"/>
            </w:pPr>
            <w:r>
              <w:rPr>
                <w:rFonts w:ascii="Times New Roman" w:hAnsi="Times New Roman"/>
                <w:color w:val="000000"/>
                <w:sz w:val="24"/>
              </w:rPr>
              <w:t>Мебель. Емкость для хранения. Методы испытания на прочность и долговечность</w:t>
            </w:r>
          </w:p>
        </w:tc>
      </w:tr>
      <w:tr w:rsidR="007837FC">
        <w:trPr>
          <w:tblCellSpacing w:w="0" w:type="auto"/>
        </w:trPr>
        <w:tc>
          <w:tcPr>
            <w:tcW w:w="945" w:type="dxa"/>
            <w:vAlign w:val="center"/>
          </w:tcPr>
          <w:p w:rsidR="007837FC" w:rsidRDefault="00D51AB8">
            <w:pPr>
              <w:spacing w:after="0"/>
            </w:pPr>
            <w:r>
              <w:rPr>
                <w:rFonts w:ascii="Times New Roman" w:hAnsi="Times New Roman"/>
                <w:color w:val="000000"/>
                <w:sz w:val="24"/>
              </w:rPr>
              <w:t>[3]</w:t>
            </w:r>
          </w:p>
        </w:tc>
        <w:tc>
          <w:tcPr>
            <w:tcW w:w="3956" w:type="dxa"/>
            <w:vAlign w:val="center"/>
          </w:tcPr>
          <w:p w:rsidR="007837FC" w:rsidRDefault="00D51AB8">
            <w:pPr>
              <w:spacing w:after="0"/>
            </w:pPr>
            <w:r>
              <w:rPr>
                <w:rFonts w:ascii="Times New Roman" w:hAnsi="Times New Roman"/>
                <w:color w:val="000000"/>
                <w:sz w:val="24"/>
              </w:rPr>
              <w:t>ИСО 7171-88 &lt;*&gt;</w:t>
            </w:r>
          </w:p>
        </w:tc>
        <w:tc>
          <w:tcPr>
            <w:tcW w:w="11099" w:type="dxa"/>
            <w:vAlign w:val="center"/>
          </w:tcPr>
          <w:p w:rsidR="007837FC" w:rsidRDefault="00D51AB8">
            <w:pPr>
              <w:spacing w:after="0"/>
            </w:pPr>
            <w:r>
              <w:rPr>
                <w:rFonts w:ascii="Times New Roman" w:hAnsi="Times New Roman"/>
                <w:color w:val="000000"/>
                <w:sz w:val="24"/>
              </w:rPr>
              <w:t>Мебель. Емкость для хранения. Метод определения</w:t>
            </w:r>
            <w:r>
              <w:rPr>
                <w:rFonts w:ascii="Times New Roman" w:hAnsi="Times New Roman"/>
                <w:color w:val="000000"/>
                <w:sz w:val="24"/>
              </w:rPr>
              <w:t xml:space="preserve"> устойчивости</w:t>
            </w:r>
          </w:p>
        </w:tc>
      </w:tr>
      <w:tr w:rsidR="007837FC">
        <w:trPr>
          <w:tblCellSpacing w:w="0" w:type="auto"/>
        </w:trPr>
        <w:tc>
          <w:tcPr>
            <w:tcW w:w="945" w:type="dxa"/>
            <w:vAlign w:val="center"/>
          </w:tcPr>
          <w:p w:rsidR="007837FC" w:rsidRDefault="00D51AB8">
            <w:pPr>
              <w:spacing w:after="0"/>
            </w:pPr>
            <w:r>
              <w:rPr>
                <w:rFonts w:ascii="Times New Roman" w:hAnsi="Times New Roman"/>
                <w:color w:val="000000"/>
                <w:sz w:val="24"/>
              </w:rPr>
              <w:t>[4]</w:t>
            </w:r>
          </w:p>
        </w:tc>
        <w:tc>
          <w:tcPr>
            <w:tcW w:w="3956" w:type="dxa"/>
            <w:vAlign w:val="center"/>
          </w:tcPr>
          <w:p w:rsidR="007837FC" w:rsidRDefault="00D51AB8">
            <w:pPr>
              <w:spacing w:after="0"/>
            </w:pPr>
            <w:r>
              <w:rPr>
                <w:rFonts w:ascii="Times New Roman" w:hAnsi="Times New Roman"/>
                <w:color w:val="000000"/>
                <w:sz w:val="24"/>
              </w:rPr>
              <w:t>ИСО 7172-88 &lt;*&gt;</w:t>
            </w:r>
          </w:p>
        </w:tc>
        <w:tc>
          <w:tcPr>
            <w:tcW w:w="11099" w:type="dxa"/>
            <w:vAlign w:val="center"/>
          </w:tcPr>
          <w:p w:rsidR="007837FC" w:rsidRDefault="00D51AB8">
            <w:pPr>
              <w:spacing w:after="0"/>
            </w:pPr>
            <w:r>
              <w:rPr>
                <w:rFonts w:ascii="Times New Roman" w:hAnsi="Times New Roman"/>
                <w:color w:val="000000"/>
                <w:sz w:val="24"/>
              </w:rPr>
              <w:t>Мебель. Столы. Методы определения устойчивости</w:t>
            </w:r>
          </w:p>
        </w:tc>
      </w:tr>
    </w:tbl>
    <w:p w:rsidR="007837FC" w:rsidRDefault="00D51AB8">
      <w:pPr>
        <w:spacing w:before="120" w:after="120" w:line="240" w:lineRule="auto"/>
        <w:ind w:firstLine="500"/>
        <w:jc w:val="both"/>
      </w:pPr>
      <w:bookmarkStart w:id="339" w:name="716317723"/>
      <w:bookmarkEnd w:id="338"/>
      <w:r>
        <w:rPr>
          <w:rFonts w:ascii="Times New Roman" w:hAnsi="Times New Roman"/>
          <w:color w:val="000000"/>
          <w:sz w:val="24"/>
        </w:rPr>
        <w:t>--------------------------------</w:t>
      </w:r>
    </w:p>
    <w:p w:rsidR="007837FC" w:rsidRDefault="00D51AB8">
      <w:pPr>
        <w:spacing w:before="120" w:after="120" w:line="240" w:lineRule="auto"/>
        <w:ind w:firstLine="500"/>
        <w:jc w:val="both"/>
      </w:pPr>
      <w:bookmarkStart w:id="340" w:name="716317724"/>
      <w:bookmarkEnd w:id="339"/>
      <w:r>
        <w:rPr>
          <w:rFonts w:ascii="Times New Roman" w:hAnsi="Times New Roman"/>
          <w:color w:val="000000"/>
          <w:sz w:val="24"/>
        </w:rPr>
        <w:t>&lt;*&gt; Оригиналы международных стандартов находятся во ФГУП "Стандартинформ" Федерального агентства по техническому регулированию и метрологии.</w:t>
      </w:r>
      <w:bookmarkEnd w:id="340"/>
    </w:p>
    <w:sectPr w:rsidR="007837FC" w:rsidSect="00510309">
      <w:headerReference w:type="even" r:id="rId36"/>
      <w:headerReference w:type="default" r:id="rId37"/>
      <w:footerReference w:type="even" r:id="rId38"/>
      <w:footerReference w:type="default" r:id="rId39"/>
      <w:headerReference w:type="first" r:id="rId40"/>
      <w:footerReference w:type="first" r:id="rId41"/>
      <w:pgSz w:w="11907" w:h="16839" w:code="9"/>
      <w:pgMar w:top="1440" w:right="851" w:bottom="1440" w:left="1418" w:header="34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AB8" w:rsidRDefault="00D51AB8" w:rsidP="009009E7">
      <w:pPr>
        <w:spacing w:after="0" w:line="240" w:lineRule="auto"/>
      </w:pPr>
      <w:r>
        <w:separator/>
      </w:r>
    </w:p>
  </w:endnote>
  <w:endnote w:type="continuationSeparator" w:id="0">
    <w:p w:rsidR="00D51AB8" w:rsidRDefault="00D51AB8" w:rsidP="00900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309" w:rsidRDefault="00510309">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94483"/>
      <w:docPartObj>
        <w:docPartGallery w:val="Page Numbers (Bottom of Page)"/>
        <w:docPartUnique/>
      </w:docPartObj>
    </w:sdtPr>
    <w:sdtEndPr/>
    <w:sdtContent>
      <w:p w:rsidR="009E4832" w:rsidRDefault="009E4832">
        <w:pPr>
          <w:pStyle w:val="af0"/>
          <w:jc w:val="right"/>
        </w:pPr>
      </w:p>
      <w:p w:rsidR="009E4832" w:rsidRDefault="00D51AB8">
        <w:pPr>
          <w:pStyle w:val="af0"/>
          <w:jc w:val="right"/>
        </w:pPr>
        <w:r>
          <w:fldChar w:fldCharType="begin"/>
        </w:r>
        <w:r>
          <w:instrText xml:space="preserve"> PAGE   \* MERGEFORMAT </w:instrText>
        </w:r>
        <w:r>
          <w:fldChar w:fldCharType="separate"/>
        </w:r>
        <w:r w:rsidR="007C52C7">
          <w:rPr>
            <w:noProof/>
          </w:rPr>
          <w:t>2</w:t>
        </w:r>
        <w:r>
          <w:rPr>
            <w:noProof/>
          </w:rPr>
          <w:fldChar w:fldCharType="end"/>
        </w:r>
      </w:p>
    </w:sdtContent>
  </w:sdt>
  <w:p w:rsidR="009E4832" w:rsidRDefault="009E4832">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309" w:rsidRDefault="0051030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AB8" w:rsidRDefault="00D51AB8" w:rsidP="009009E7">
      <w:pPr>
        <w:spacing w:after="0" w:line="240" w:lineRule="auto"/>
      </w:pPr>
      <w:r>
        <w:separator/>
      </w:r>
    </w:p>
  </w:footnote>
  <w:footnote w:type="continuationSeparator" w:id="0">
    <w:p w:rsidR="00D51AB8" w:rsidRDefault="00D51AB8" w:rsidP="009009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309" w:rsidRDefault="0051030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36A" w:rsidRPr="00EB7F03" w:rsidRDefault="00510309" w:rsidP="00F2236A">
    <w:pPr>
      <w:spacing w:before="120" w:after="120" w:line="240" w:lineRule="exact"/>
      <w:ind w:left="5664" w:firstLine="708"/>
    </w:pPr>
    <w:r>
      <w:rPr>
        <w:rFonts w:ascii="Times New Roman" w:hAnsi="Times New Roman"/>
        <w:b/>
        <w:color w:val="808080"/>
        <w:sz w:val="24"/>
      </w:rPr>
      <w:t xml:space="preserve">                            </w:t>
    </w:r>
    <w:r w:rsidR="00EB7F03">
      <w:rPr>
        <w:rFonts w:ascii="Times New Roman" w:hAnsi="Times New Roman"/>
        <w:b/>
        <w:color w:val="808080"/>
        <w:sz w:val="24"/>
      </w:rPr>
      <w:t>ИС BestProfi</w:t>
    </w:r>
    <w:r w:rsidR="00FE2695">
      <w:rPr>
        <w:rFonts w:ascii="Times New Roman" w:hAnsi="Times New Roman"/>
        <w:b/>
        <w:color w:val="808080"/>
        <w:sz w:val="24"/>
      </w:rPr>
      <w:t>©</w:t>
    </w:r>
  </w:p>
  <w:p w:rsidR="00F2236A" w:rsidRPr="00F2236A" w:rsidRDefault="00F2236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309" w:rsidRDefault="0051030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2D1"/>
    <w:rsid w:val="000331DF"/>
    <w:rsid w:val="00085A79"/>
    <w:rsid w:val="000E36DE"/>
    <w:rsid w:val="000F6285"/>
    <w:rsid w:val="000F797C"/>
    <w:rsid w:val="00136E2F"/>
    <w:rsid w:val="001740B3"/>
    <w:rsid w:val="002104B6"/>
    <w:rsid w:val="0022165D"/>
    <w:rsid w:val="002D06BC"/>
    <w:rsid w:val="00305DDC"/>
    <w:rsid w:val="003C5E47"/>
    <w:rsid w:val="00441C76"/>
    <w:rsid w:val="00457CEC"/>
    <w:rsid w:val="0047076A"/>
    <w:rsid w:val="004B186D"/>
    <w:rsid w:val="004F4E32"/>
    <w:rsid w:val="00510309"/>
    <w:rsid w:val="0051030D"/>
    <w:rsid w:val="00522570"/>
    <w:rsid w:val="00522B37"/>
    <w:rsid w:val="005471CA"/>
    <w:rsid w:val="005606C9"/>
    <w:rsid w:val="005E21E8"/>
    <w:rsid w:val="005F3E6F"/>
    <w:rsid w:val="00606AB0"/>
    <w:rsid w:val="0066666C"/>
    <w:rsid w:val="0070484F"/>
    <w:rsid w:val="007052D1"/>
    <w:rsid w:val="007837FC"/>
    <w:rsid w:val="007C52C7"/>
    <w:rsid w:val="007C5BF9"/>
    <w:rsid w:val="007E2E76"/>
    <w:rsid w:val="007E4BC4"/>
    <w:rsid w:val="007F4CF2"/>
    <w:rsid w:val="0086658D"/>
    <w:rsid w:val="00893289"/>
    <w:rsid w:val="009009E7"/>
    <w:rsid w:val="00905603"/>
    <w:rsid w:val="009E4832"/>
    <w:rsid w:val="009E74AE"/>
    <w:rsid w:val="00A24E66"/>
    <w:rsid w:val="00A64579"/>
    <w:rsid w:val="00A97A2C"/>
    <w:rsid w:val="00B55C92"/>
    <w:rsid w:val="00BE4A52"/>
    <w:rsid w:val="00CA0FC6"/>
    <w:rsid w:val="00D51AB8"/>
    <w:rsid w:val="00D97C27"/>
    <w:rsid w:val="00DB1F14"/>
    <w:rsid w:val="00DC7685"/>
    <w:rsid w:val="00DF7D30"/>
    <w:rsid w:val="00EB7F03"/>
    <w:rsid w:val="00EF4462"/>
    <w:rsid w:val="00F15294"/>
    <w:rsid w:val="00F17CE3"/>
    <w:rsid w:val="00F2236A"/>
    <w:rsid w:val="00F40D11"/>
    <w:rsid w:val="00F4756E"/>
    <w:rsid w:val="00F70FC5"/>
    <w:rsid w:val="00F81486"/>
    <w:rsid w:val="00F92DA8"/>
    <w:rsid w:val="00F937BE"/>
    <w:rsid w:val="00F950F2"/>
    <w:rsid w:val="00FE2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40B3"/>
    <w:rPr>
      <w:color w:val="0000FF" w:themeColor="hyperlink"/>
      <w:u w:val="single"/>
    </w:rPr>
  </w:style>
  <w:style w:type="table" w:styleId="ac">
    <w:name w:val="Table Grid"/>
    <w:basedOn w:val="a1"/>
    <w:uiPriority w:val="59"/>
    <w:rsid w:val="001740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1740B3"/>
    <w:rPr>
      <w:rFonts w:eastAsiaTheme="minorHAnsi"/>
      <w:lang w:val="en-US" w:eastAsia="en-US"/>
    </w:rPr>
  </w:style>
  <w:style w:type="paragraph" w:styleId="ae">
    <w:name w:val="Balloon Text"/>
    <w:basedOn w:val="a"/>
    <w:link w:val="af"/>
    <w:uiPriority w:val="99"/>
    <w:semiHidden/>
    <w:unhideWhenUsed/>
    <w:rsid w:val="002D06B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D06BC"/>
    <w:rPr>
      <w:rFonts w:ascii="Tahoma" w:hAnsi="Tahoma" w:cs="Tahoma"/>
      <w:sz w:val="16"/>
      <w:szCs w:val="16"/>
    </w:rPr>
  </w:style>
  <w:style w:type="paragraph" w:styleId="af0">
    <w:name w:val="footer"/>
    <w:basedOn w:val="a"/>
    <w:link w:val="af1"/>
    <w:uiPriority w:val="99"/>
    <w:unhideWhenUsed/>
    <w:rsid w:val="009009E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009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40B3"/>
    <w:rPr>
      <w:color w:val="0000FF" w:themeColor="hyperlink"/>
      <w:u w:val="single"/>
    </w:rPr>
  </w:style>
  <w:style w:type="table" w:styleId="ac">
    <w:name w:val="Table Grid"/>
    <w:basedOn w:val="a1"/>
    <w:uiPriority w:val="59"/>
    <w:rsid w:val="001740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1740B3"/>
    <w:rPr>
      <w:rFonts w:eastAsiaTheme="minorHAnsi"/>
      <w:lang w:val="en-US" w:eastAsia="en-US"/>
    </w:rPr>
  </w:style>
  <w:style w:type="paragraph" w:styleId="ae">
    <w:name w:val="Balloon Text"/>
    <w:basedOn w:val="a"/>
    <w:link w:val="af"/>
    <w:uiPriority w:val="99"/>
    <w:semiHidden/>
    <w:unhideWhenUsed/>
    <w:rsid w:val="002D06B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D06BC"/>
    <w:rPr>
      <w:rFonts w:ascii="Tahoma" w:hAnsi="Tahoma" w:cs="Tahoma"/>
      <w:sz w:val="16"/>
      <w:szCs w:val="16"/>
    </w:rPr>
  </w:style>
  <w:style w:type="paragraph" w:styleId="af0">
    <w:name w:val="footer"/>
    <w:basedOn w:val="a"/>
    <w:link w:val="af1"/>
    <w:uiPriority w:val="99"/>
    <w:unhideWhenUsed/>
    <w:rsid w:val="009009E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00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estprofi.com/home/section/1967276203" TargetMode="External"/><Relationship Id="rId13" Type="http://schemas.openxmlformats.org/officeDocument/2006/relationships/hyperlink" Target="https://bestprofi.com/home/section/673047763" TargetMode="External"/><Relationship Id="rId18" Type="http://schemas.openxmlformats.org/officeDocument/2006/relationships/hyperlink" Target="https://bestprofi.com/home/section/87570618" TargetMode="External"/><Relationship Id="rId26" Type="http://schemas.openxmlformats.org/officeDocument/2006/relationships/hyperlink" Target="https://bestprofi.com/home/section/716317686" TargetMode="External"/><Relationship Id="rId39"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s://bestprofi.com/home/section/87558712" TargetMode="External"/><Relationship Id="rId34" Type="http://schemas.openxmlformats.org/officeDocument/2006/relationships/hyperlink" Target="https://bestprofi.com/home/section/571987808"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estprofi.com/home/section/676245862" TargetMode="External"/><Relationship Id="rId17" Type="http://schemas.openxmlformats.org/officeDocument/2006/relationships/hyperlink" Target="https://bestprofi.com/home/section/671053017" TargetMode="External"/><Relationship Id="rId25" Type="http://schemas.openxmlformats.org/officeDocument/2006/relationships/hyperlink" Target="https://bestprofi.com/home/section/716317694" TargetMode="External"/><Relationship Id="rId33" Type="http://schemas.openxmlformats.org/officeDocument/2006/relationships/hyperlink" Target="https://bestprofi.com/home/section/87467784"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bestprofi.com/home/section/671050187" TargetMode="External"/><Relationship Id="rId20" Type="http://schemas.openxmlformats.org/officeDocument/2006/relationships/hyperlink" Target="https://bestprofi.com/home/section/672316287" TargetMode="External"/><Relationship Id="rId29" Type="http://schemas.openxmlformats.org/officeDocument/2006/relationships/hyperlink" Target="https://bestprofi.com/home/section/676245862"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stprofi.com/home/section/716317656" TargetMode="External"/><Relationship Id="rId24" Type="http://schemas.openxmlformats.org/officeDocument/2006/relationships/hyperlink" Target="https://bestprofi.com/home/section/716317686" TargetMode="External"/><Relationship Id="rId32" Type="http://schemas.openxmlformats.org/officeDocument/2006/relationships/hyperlink" Target="https://bestprofi.com/home/section/87479702"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bestprofi.com/home/section/87717738" TargetMode="External"/><Relationship Id="rId23" Type="http://schemas.openxmlformats.org/officeDocument/2006/relationships/hyperlink" Target="https://bestprofi.com/home/section/716317682" TargetMode="External"/><Relationship Id="rId28" Type="http://schemas.openxmlformats.org/officeDocument/2006/relationships/hyperlink" Target="https://bestprofi.com/home/section/571754678" TargetMode="External"/><Relationship Id="rId36" Type="http://schemas.openxmlformats.org/officeDocument/2006/relationships/header" Target="header1.xml"/><Relationship Id="rId10" Type="http://schemas.openxmlformats.org/officeDocument/2006/relationships/hyperlink" Target="https://bestprofi.com/home/section/571236272" TargetMode="External"/><Relationship Id="rId19" Type="http://schemas.openxmlformats.org/officeDocument/2006/relationships/hyperlink" Target="https://bestprofi.com/home/section/671078024" TargetMode="External"/><Relationship Id="rId31" Type="http://schemas.openxmlformats.org/officeDocument/2006/relationships/hyperlink" Target="https://bestprofi.com/home/section/87509062" TargetMode="External"/><Relationship Id="rId4" Type="http://schemas.openxmlformats.org/officeDocument/2006/relationships/settings" Target="settings.xml"/><Relationship Id="rId9" Type="http://schemas.openxmlformats.org/officeDocument/2006/relationships/hyperlink" Target="https://bestprofi.com/home/section/671356062" TargetMode="External"/><Relationship Id="rId14" Type="http://schemas.openxmlformats.org/officeDocument/2006/relationships/hyperlink" Target="https://bestprofi.com/home/section/87524733" TargetMode="External"/><Relationship Id="rId22" Type="http://schemas.openxmlformats.org/officeDocument/2006/relationships/hyperlink" Target="https://bestprofi.com/home/section/87688444" TargetMode="External"/><Relationship Id="rId27" Type="http://schemas.openxmlformats.org/officeDocument/2006/relationships/hyperlink" Target="https://bestprofi.com/home/section/571754678" TargetMode="External"/><Relationship Id="rId30" Type="http://schemas.openxmlformats.org/officeDocument/2006/relationships/hyperlink" Target="https://bestprofi.com/home/section/87755996" TargetMode="External"/><Relationship Id="rId35" Type="http://schemas.openxmlformats.org/officeDocument/2006/relationships/hyperlink" Target="https://bestprofi.com/home/section/571988456"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F0CA012B-DB64-42DE-AF61-46672FDF9F85}">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10384</Words>
  <Characters>59193</Characters>
  <Application>Microsoft Office Word</Application>
  <DocSecurity>0</DocSecurity>
  <Lines>493</Lines>
  <Paragraphs>138</Paragraphs>
  <ScaleCrop>false</ScaleCrop>
  <Company/>
  <LinksUpToDate>false</LinksUpToDate>
  <CharactersWithSpaces>69439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Юсуп Рахим</dc:creator>
  <cp:lastModifiedBy>Юсуп Рахим</cp:lastModifiedBy>
  <cp:revision>2</cp:revision>
  <dcterms:created xsi:type="dcterms:W3CDTF">2019-08-15T04:04:00Z</dcterms:created>
  <dcterms:modified xsi:type="dcterms:W3CDTF">2019-08-15T04:04:00Z</dcterms:modified>
</cp:coreProperties>
</file>