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0F95" w14:textId="77777777" w:rsidR="009F6C56" w:rsidRPr="001266EC" w:rsidRDefault="009F6C56" w:rsidP="003A055F">
      <w:pPr>
        <w:spacing w:after="0" w:line="240" w:lineRule="auto"/>
        <w:ind w:right="-31"/>
        <w:jc w:val="right"/>
        <w:rPr>
          <w:rFonts w:ascii="Times New Roman" w:eastAsia="SimSun" w:hAnsi="Times New Roman" w:cs="Times New Roman"/>
          <w:sz w:val="20"/>
          <w:szCs w:val="20"/>
          <w:lang w:val="ru-RU" w:eastAsia="ru-RU"/>
        </w:rPr>
      </w:pPr>
      <w:bookmarkStart w:id="0" w:name="_Hlk182390777"/>
      <w:bookmarkStart w:id="1" w:name="_Hlk182392041"/>
      <w:proofErr w:type="spellStart"/>
      <w:r w:rsidRPr="001266EC">
        <w:rPr>
          <w:rFonts w:ascii="Times New Roman" w:eastAsia="SimSun" w:hAnsi="Times New Roman" w:cs="Times New Roman"/>
          <w:sz w:val="20"/>
          <w:szCs w:val="20"/>
          <w:lang w:val="ru-RU" w:eastAsia="ru-RU"/>
        </w:rPr>
        <w:t>Техникалық</w:t>
      </w:r>
      <w:proofErr w:type="spellEnd"/>
      <w:r w:rsidRPr="001266EC">
        <w:rPr>
          <w:rFonts w:ascii="Times New Roman" w:eastAsia="SimSun" w:hAnsi="Times New Roman" w:cs="Times New Roman"/>
          <w:sz w:val="20"/>
          <w:szCs w:val="20"/>
          <w:lang w:val="ru-RU" w:eastAsia="ru-RU"/>
        </w:rPr>
        <w:t xml:space="preserve"> </w:t>
      </w:r>
      <w:proofErr w:type="spellStart"/>
      <w:r w:rsidRPr="001266EC">
        <w:rPr>
          <w:rFonts w:ascii="Times New Roman" w:eastAsia="SimSun" w:hAnsi="Times New Roman" w:cs="Times New Roman"/>
          <w:sz w:val="20"/>
          <w:szCs w:val="20"/>
          <w:lang w:val="ru-RU" w:eastAsia="ru-RU"/>
        </w:rPr>
        <w:t>ерекшелікке</w:t>
      </w:r>
      <w:proofErr w:type="spellEnd"/>
    </w:p>
    <w:p w14:paraId="6323C12F" w14:textId="77777777" w:rsidR="009F6C56" w:rsidRDefault="009F6C56" w:rsidP="003A055F">
      <w:pPr>
        <w:spacing w:after="0" w:line="240" w:lineRule="auto"/>
        <w:ind w:right="-31"/>
        <w:jc w:val="right"/>
        <w:rPr>
          <w:rFonts w:ascii="Times New Roman" w:eastAsia="SimSun" w:hAnsi="Times New Roman" w:cs="Times New Roman"/>
          <w:sz w:val="20"/>
          <w:szCs w:val="20"/>
          <w:lang w:val="ru-RU" w:eastAsia="ru-RU"/>
        </w:rPr>
      </w:pPr>
      <w:r w:rsidRPr="001266EC">
        <w:rPr>
          <w:rFonts w:ascii="Times New Roman" w:eastAsia="SimSun" w:hAnsi="Times New Roman" w:cs="Times New Roman"/>
          <w:sz w:val="20"/>
          <w:szCs w:val="20"/>
          <w:lang w:val="ru-RU" w:eastAsia="ru-RU"/>
        </w:rPr>
        <w:t xml:space="preserve">№1 </w:t>
      </w:r>
      <w:proofErr w:type="spellStart"/>
      <w:r w:rsidRPr="001266EC">
        <w:rPr>
          <w:rFonts w:ascii="Times New Roman" w:eastAsia="SimSun" w:hAnsi="Times New Roman" w:cs="Times New Roman"/>
          <w:sz w:val="20"/>
          <w:szCs w:val="20"/>
          <w:lang w:val="ru-RU" w:eastAsia="ru-RU"/>
        </w:rPr>
        <w:t>қосымша</w:t>
      </w:r>
      <w:proofErr w:type="spellEnd"/>
    </w:p>
    <w:p w14:paraId="6DB72427" w14:textId="77777777" w:rsidR="009F6C56" w:rsidRDefault="009F6C56" w:rsidP="009F6C56">
      <w:pPr>
        <w:spacing w:after="0" w:line="240" w:lineRule="auto"/>
        <w:ind w:right="-314"/>
        <w:jc w:val="right"/>
        <w:rPr>
          <w:rFonts w:ascii="Times New Roman" w:eastAsia="SimSun" w:hAnsi="Times New Roman" w:cs="Times New Roman"/>
          <w:sz w:val="20"/>
          <w:szCs w:val="20"/>
          <w:lang w:val="ru-RU" w:eastAsia="ru-RU"/>
        </w:rPr>
      </w:pPr>
    </w:p>
    <w:p w14:paraId="6C8EB7C4" w14:textId="77777777" w:rsidR="003A055F" w:rsidRPr="00F27F7D" w:rsidRDefault="003A055F" w:rsidP="0096610A">
      <w:pPr>
        <w:spacing w:after="0" w:line="240" w:lineRule="auto"/>
        <w:ind w:right="-314"/>
        <w:jc w:val="center"/>
        <w:rPr>
          <w:rFonts w:ascii="Times New Roman" w:eastAsia="Times New Roman" w:hAnsi="Times New Roman" w:cs="Times New Roman"/>
          <w:b/>
          <w:bCs/>
          <w:color w:val="000000"/>
          <w:sz w:val="20"/>
          <w:szCs w:val="20"/>
          <w:lang w:val="kk-KZ" w:eastAsia="ru-RU"/>
        </w:rPr>
      </w:pPr>
      <w:bookmarkStart w:id="2" w:name="_Hlk188979674"/>
      <w:bookmarkStart w:id="3" w:name="_Hlk188977545"/>
      <w:bookmarkEnd w:id="0"/>
      <w:r w:rsidRPr="00F27F7D">
        <w:rPr>
          <w:rFonts w:ascii="Times New Roman" w:eastAsia="Times New Roman" w:hAnsi="Times New Roman" w:cs="Times New Roman"/>
          <w:b/>
          <w:bCs/>
          <w:color w:val="000000"/>
          <w:sz w:val="20"/>
          <w:szCs w:val="20"/>
          <w:lang w:val="kk-KZ" w:eastAsia="ru-RU"/>
        </w:rPr>
        <w:t>Төмендетуге арналған ашық тендер тәсілімен диагностикалау/сараптау/талдау/сынау/ тестілеу/қарау</w:t>
      </w:r>
    </w:p>
    <w:p w14:paraId="3A2CB984" w14:textId="77777777" w:rsidR="003A055F" w:rsidRPr="00F27F7D" w:rsidRDefault="003A055F" w:rsidP="003A055F">
      <w:pPr>
        <w:spacing w:after="0" w:line="240" w:lineRule="auto"/>
        <w:ind w:right="-314"/>
        <w:jc w:val="center"/>
        <w:rPr>
          <w:rFonts w:ascii="Times New Roman" w:eastAsia="Times New Roman" w:hAnsi="Times New Roman" w:cs="Times New Roman"/>
          <w:b/>
          <w:bCs/>
          <w:color w:val="000000"/>
          <w:sz w:val="20"/>
          <w:szCs w:val="20"/>
          <w:lang w:val="kk-KZ" w:eastAsia="ru-RU"/>
        </w:rPr>
      </w:pPr>
      <w:r w:rsidRPr="00F27F7D">
        <w:rPr>
          <w:rFonts w:ascii="Times New Roman" w:eastAsia="Times New Roman" w:hAnsi="Times New Roman" w:cs="Times New Roman"/>
          <w:b/>
          <w:bCs/>
          <w:color w:val="000000"/>
          <w:sz w:val="20"/>
          <w:szCs w:val="20"/>
          <w:lang w:val="kk-KZ" w:eastAsia="ru-RU"/>
        </w:rPr>
        <w:t>бойынша қызметтерді сатып алуға көрсетілетін қызметтердің негізгі көлемі</w:t>
      </w:r>
      <w:bookmarkEnd w:id="2"/>
    </w:p>
    <w:bookmarkEnd w:id="1"/>
    <w:bookmarkEnd w:id="3"/>
    <w:tbl>
      <w:tblPr>
        <w:tblW w:w="15740" w:type="dxa"/>
        <w:tblLook w:val="04A0" w:firstRow="1" w:lastRow="0" w:firstColumn="1" w:lastColumn="0" w:noHBand="0" w:noVBand="1"/>
      </w:tblPr>
      <w:tblGrid>
        <w:gridCol w:w="500"/>
        <w:gridCol w:w="3044"/>
        <w:gridCol w:w="1560"/>
        <w:gridCol w:w="1413"/>
        <w:gridCol w:w="1320"/>
        <w:gridCol w:w="1661"/>
        <w:gridCol w:w="1520"/>
        <w:gridCol w:w="916"/>
        <w:gridCol w:w="916"/>
        <w:gridCol w:w="878"/>
        <w:gridCol w:w="732"/>
        <w:gridCol w:w="1280"/>
      </w:tblGrid>
      <w:tr w:rsidR="009F6C56" w:rsidRPr="009F6C56" w14:paraId="56C2208D" w14:textId="77777777" w:rsidTr="009F6C56">
        <w:trPr>
          <w:trHeight w:val="255"/>
        </w:trPr>
        <w:tc>
          <w:tcPr>
            <w:tcW w:w="15740" w:type="dxa"/>
            <w:gridSpan w:val="12"/>
            <w:tcBorders>
              <w:top w:val="nil"/>
              <w:left w:val="nil"/>
              <w:bottom w:val="nil"/>
              <w:right w:val="nil"/>
            </w:tcBorders>
            <w:shd w:val="clear" w:color="auto" w:fill="auto"/>
            <w:noWrap/>
            <w:vAlign w:val="center"/>
            <w:hideMark/>
          </w:tcPr>
          <w:p w14:paraId="1287DCC0" w14:textId="77777777" w:rsidR="009F6C56" w:rsidRPr="003A055F" w:rsidRDefault="009F6C56" w:rsidP="009F6C56">
            <w:pPr>
              <w:spacing w:after="0" w:line="240" w:lineRule="auto"/>
              <w:jc w:val="center"/>
              <w:rPr>
                <w:rFonts w:ascii="Times New Roman" w:eastAsia="Times New Roman" w:hAnsi="Times New Roman" w:cs="Times New Roman"/>
                <w:b/>
                <w:bCs/>
                <w:color w:val="000000"/>
                <w:sz w:val="20"/>
                <w:szCs w:val="20"/>
                <w:lang w:val="kk-KZ" w:eastAsia="ru-RU"/>
              </w:rPr>
            </w:pPr>
          </w:p>
          <w:p w14:paraId="4E8EC902" w14:textId="2E23D7C8" w:rsidR="009F6C56" w:rsidRPr="009F6C56" w:rsidRDefault="009F6C56" w:rsidP="009F6C56">
            <w:pPr>
              <w:spacing w:after="0" w:line="240" w:lineRule="auto"/>
              <w:jc w:val="center"/>
              <w:rPr>
                <w:rFonts w:ascii="Times New Roman" w:eastAsia="Times New Roman" w:hAnsi="Times New Roman" w:cs="Times New Roman"/>
                <w:b/>
                <w:bCs/>
                <w:color w:val="000000"/>
                <w:sz w:val="20"/>
                <w:szCs w:val="20"/>
                <w:lang w:val="ru-RU" w:eastAsia="ru-RU"/>
              </w:rPr>
            </w:pPr>
            <w:r w:rsidRPr="009F6C56">
              <w:rPr>
                <w:rFonts w:ascii="Times New Roman" w:eastAsia="Times New Roman" w:hAnsi="Times New Roman" w:cs="Times New Roman"/>
                <w:b/>
                <w:bCs/>
                <w:color w:val="000000"/>
                <w:sz w:val="20"/>
                <w:szCs w:val="20"/>
                <w:lang w:val="ru-RU" w:eastAsia="ru-RU"/>
              </w:rPr>
              <w:t>Лот №3</w:t>
            </w:r>
            <w:r w:rsidR="003A055F">
              <w:rPr>
                <w:rFonts w:ascii="Times New Roman" w:eastAsia="Times New Roman" w:hAnsi="Times New Roman" w:cs="Times New Roman"/>
                <w:b/>
                <w:bCs/>
                <w:color w:val="000000"/>
                <w:sz w:val="20"/>
                <w:szCs w:val="20"/>
                <w:lang w:val="ru-RU" w:eastAsia="ru-RU"/>
              </w:rPr>
              <w:t>70-1</w:t>
            </w:r>
            <w:r w:rsidRPr="003A055F">
              <w:rPr>
                <w:rFonts w:ascii="Times New Roman" w:eastAsia="Times New Roman" w:hAnsi="Times New Roman" w:cs="Times New Roman"/>
                <w:b/>
                <w:bCs/>
                <w:sz w:val="20"/>
                <w:szCs w:val="20"/>
                <w:lang w:val="ru-RU" w:eastAsia="ru-RU"/>
              </w:rPr>
              <w:t>Қ</w:t>
            </w:r>
          </w:p>
        </w:tc>
      </w:tr>
      <w:tr w:rsidR="009F6C56" w:rsidRPr="009F6C56" w14:paraId="523300CB" w14:textId="77777777" w:rsidTr="009F6C56">
        <w:trPr>
          <w:trHeight w:val="255"/>
        </w:trPr>
        <w:tc>
          <w:tcPr>
            <w:tcW w:w="15740" w:type="dxa"/>
            <w:gridSpan w:val="12"/>
            <w:tcBorders>
              <w:top w:val="nil"/>
              <w:left w:val="nil"/>
              <w:bottom w:val="single" w:sz="4" w:space="0" w:color="auto"/>
              <w:right w:val="nil"/>
            </w:tcBorders>
            <w:shd w:val="clear" w:color="auto" w:fill="auto"/>
            <w:vAlign w:val="center"/>
            <w:hideMark/>
          </w:tcPr>
          <w:p w14:paraId="77DD7ACB" w14:textId="77777777" w:rsidR="009F6C56" w:rsidRPr="009B3A5D" w:rsidRDefault="009F6C56" w:rsidP="009F6C56">
            <w:pPr>
              <w:spacing w:after="0" w:line="240" w:lineRule="auto"/>
              <w:jc w:val="center"/>
              <w:rPr>
                <w:rFonts w:ascii="Times New Roman" w:eastAsia="Times New Roman" w:hAnsi="Times New Roman" w:cs="Times New Roman"/>
                <w:b/>
                <w:bCs/>
                <w:color w:val="000000"/>
                <w:sz w:val="20"/>
                <w:szCs w:val="20"/>
                <w:lang w:eastAsia="ru-RU"/>
              </w:rPr>
            </w:pPr>
            <w:r w:rsidRPr="009F6C56">
              <w:rPr>
                <w:rFonts w:ascii="Times New Roman" w:eastAsia="Times New Roman" w:hAnsi="Times New Roman" w:cs="Times New Roman"/>
                <w:b/>
                <w:bCs/>
                <w:color w:val="000000"/>
                <w:sz w:val="20"/>
                <w:szCs w:val="20"/>
                <w:lang w:val="ru-RU" w:eastAsia="ru-RU"/>
              </w:rPr>
              <w:t>Шымкент</w:t>
            </w:r>
            <w:r w:rsidRPr="009B3A5D">
              <w:rPr>
                <w:rFonts w:ascii="Times New Roman" w:eastAsia="Times New Roman" w:hAnsi="Times New Roman" w:cs="Times New Roman"/>
                <w:b/>
                <w:bCs/>
                <w:color w:val="000000"/>
                <w:sz w:val="20"/>
                <w:szCs w:val="20"/>
                <w:lang w:eastAsia="ru-RU"/>
              </w:rPr>
              <w:t xml:space="preserve"> </w:t>
            </w:r>
            <w:r w:rsidRPr="009F6C56">
              <w:rPr>
                <w:rFonts w:ascii="Times New Roman" w:eastAsia="Times New Roman" w:hAnsi="Times New Roman" w:cs="Times New Roman"/>
                <w:b/>
                <w:bCs/>
                <w:color w:val="000000"/>
                <w:sz w:val="20"/>
                <w:szCs w:val="20"/>
                <w:lang w:val="ru-RU" w:eastAsia="ru-RU"/>
              </w:rPr>
              <w:t>МҚБ</w:t>
            </w:r>
            <w:r w:rsidRPr="009B3A5D">
              <w:rPr>
                <w:rFonts w:ascii="Times New Roman" w:eastAsia="Times New Roman" w:hAnsi="Times New Roman" w:cs="Times New Roman"/>
                <w:b/>
                <w:bCs/>
                <w:color w:val="000000"/>
                <w:sz w:val="20"/>
                <w:szCs w:val="20"/>
                <w:lang w:eastAsia="ru-RU"/>
              </w:rPr>
              <w:t xml:space="preserve"> </w:t>
            </w:r>
            <w:proofErr w:type="spellStart"/>
            <w:r w:rsidRPr="009F6C56">
              <w:rPr>
                <w:rFonts w:ascii="Times New Roman" w:eastAsia="Times New Roman" w:hAnsi="Times New Roman" w:cs="Times New Roman"/>
                <w:b/>
                <w:bCs/>
                <w:color w:val="000000"/>
                <w:sz w:val="20"/>
                <w:szCs w:val="20"/>
                <w:lang w:val="ru-RU" w:eastAsia="ru-RU"/>
              </w:rPr>
              <w:t>бойынша</w:t>
            </w:r>
            <w:proofErr w:type="spellEnd"/>
            <w:r w:rsidRPr="009B3A5D">
              <w:rPr>
                <w:rFonts w:ascii="Times New Roman" w:eastAsia="Times New Roman" w:hAnsi="Times New Roman" w:cs="Times New Roman"/>
                <w:b/>
                <w:bCs/>
                <w:color w:val="000000"/>
                <w:sz w:val="20"/>
                <w:szCs w:val="20"/>
                <w:lang w:eastAsia="ru-RU"/>
              </w:rPr>
              <w:t xml:space="preserve"> </w:t>
            </w:r>
            <w:proofErr w:type="spellStart"/>
            <w:r w:rsidRPr="009F6C56">
              <w:rPr>
                <w:rFonts w:ascii="Times New Roman" w:eastAsia="Times New Roman" w:hAnsi="Times New Roman" w:cs="Times New Roman"/>
                <w:b/>
                <w:bCs/>
                <w:color w:val="000000"/>
                <w:sz w:val="20"/>
                <w:szCs w:val="20"/>
                <w:lang w:val="ru-RU" w:eastAsia="ru-RU"/>
              </w:rPr>
              <w:t>пайдалану</w:t>
            </w:r>
            <w:proofErr w:type="spellEnd"/>
            <w:r w:rsidRPr="009B3A5D">
              <w:rPr>
                <w:rFonts w:ascii="Times New Roman" w:eastAsia="Times New Roman" w:hAnsi="Times New Roman" w:cs="Times New Roman"/>
                <w:b/>
                <w:bCs/>
                <w:color w:val="000000"/>
                <w:sz w:val="20"/>
                <w:szCs w:val="20"/>
                <w:lang w:eastAsia="ru-RU"/>
              </w:rPr>
              <w:t xml:space="preserve"> </w:t>
            </w:r>
            <w:proofErr w:type="spellStart"/>
            <w:r w:rsidRPr="009F6C56">
              <w:rPr>
                <w:rFonts w:ascii="Times New Roman" w:eastAsia="Times New Roman" w:hAnsi="Times New Roman" w:cs="Times New Roman"/>
                <w:b/>
                <w:bCs/>
                <w:color w:val="000000"/>
                <w:sz w:val="20"/>
                <w:szCs w:val="20"/>
                <w:lang w:val="ru-RU" w:eastAsia="ru-RU"/>
              </w:rPr>
              <w:t>мерзімін</w:t>
            </w:r>
            <w:proofErr w:type="spellEnd"/>
            <w:r w:rsidRPr="009B3A5D">
              <w:rPr>
                <w:rFonts w:ascii="Times New Roman" w:eastAsia="Times New Roman" w:hAnsi="Times New Roman" w:cs="Times New Roman"/>
                <w:b/>
                <w:bCs/>
                <w:color w:val="000000"/>
                <w:sz w:val="20"/>
                <w:szCs w:val="20"/>
                <w:lang w:eastAsia="ru-RU"/>
              </w:rPr>
              <w:t xml:space="preserve"> </w:t>
            </w:r>
            <w:proofErr w:type="spellStart"/>
            <w:r w:rsidRPr="009F6C56">
              <w:rPr>
                <w:rFonts w:ascii="Times New Roman" w:eastAsia="Times New Roman" w:hAnsi="Times New Roman" w:cs="Times New Roman"/>
                <w:b/>
                <w:bCs/>
                <w:color w:val="000000"/>
                <w:sz w:val="20"/>
                <w:szCs w:val="20"/>
                <w:lang w:val="ru-RU" w:eastAsia="ru-RU"/>
              </w:rPr>
              <w:t>ұзарту</w:t>
            </w:r>
            <w:proofErr w:type="spellEnd"/>
            <w:r w:rsidRPr="009B3A5D">
              <w:rPr>
                <w:rFonts w:ascii="Times New Roman" w:eastAsia="Times New Roman" w:hAnsi="Times New Roman" w:cs="Times New Roman"/>
                <w:b/>
                <w:bCs/>
                <w:color w:val="000000"/>
                <w:sz w:val="20"/>
                <w:szCs w:val="20"/>
                <w:lang w:eastAsia="ru-RU"/>
              </w:rPr>
              <w:t xml:space="preserve"> </w:t>
            </w:r>
            <w:proofErr w:type="spellStart"/>
            <w:r w:rsidRPr="009F6C56">
              <w:rPr>
                <w:rFonts w:ascii="Times New Roman" w:eastAsia="Times New Roman" w:hAnsi="Times New Roman" w:cs="Times New Roman"/>
                <w:b/>
                <w:bCs/>
                <w:color w:val="000000"/>
                <w:sz w:val="20"/>
                <w:szCs w:val="20"/>
                <w:lang w:val="ru-RU" w:eastAsia="ru-RU"/>
              </w:rPr>
              <w:t>мақсатында</w:t>
            </w:r>
            <w:proofErr w:type="spellEnd"/>
            <w:r w:rsidRPr="009B3A5D">
              <w:rPr>
                <w:rFonts w:ascii="Times New Roman" w:eastAsia="Times New Roman" w:hAnsi="Times New Roman" w:cs="Times New Roman"/>
                <w:b/>
                <w:bCs/>
                <w:color w:val="000000"/>
                <w:sz w:val="20"/>
                <w:szCs w:val="20"/>
                <w:lang w:eastAsia="ru-RU"/>
              </w:rPr>
              <w:t xml:space="preserve"> </w:t>
            </w:r>
            <w:proofErr w:type="spellStart"/>
            <w:r w:rsidRPr="009F6C56">
              <w:rPr>
                <w:rFonts w:ascii="Times New Roman" w:eastAsia="Times New Roman" w:hAnsi="Times New Roman" w:cs="Times New Roman"/>
                <w:b/>
                <w:bCs/>
                <w:color w:val="000000"/>
                <w:sz w:val="20"/>
                <w:szCs w:val="20"/>
                <w:lang w:val="ru-RU" w:eastAsia="ru-RU"/>
              </w:rPr>
              <w:t>техникалық</w:t>
            </w:r>
            <w:proofErr w:type="spellEnd"/>
            <w:r w:rsidRPr="009B3A5D">
              <w:rPr>
                <w:rFonts w:ascii="Times New Roman" w:eastAsia="Times New Roman" w:hAnsi="Times New Roman" w:cs="Times New Roman"/>
                <w:b/>
                <w:bCs/>
                <w:color w:val="000000"/>
                <w:sz w:val="20"/>
                <w:szCs w:val="20"/>
                <w:lang w:eastAsia="ru-RU"/>
              </w:rPr>
              <w:t xml:space="preserve"> </w:t>
            </w:r>
            <w:proofErr w:type="spellStart"/>
            <w:r w:rsidRPr="009F6C56">
              <w:rPr>
                <w:rFonts w:ascii="Times New Roman" w:eastAsia="Times New Roman" w:hAnsi="Times New Roman" w:cs="Times New Roman"/>
                <w:b/>
                <w:bCs/>
                <w:color w:val="000000"/>
                <w:sz w:val="20"/>
                <w:szCs w:val="20"/>
                <w:lang w:val="ru-RU" w:eastAsia="ru-RU"/>
              </w:rPr>
              <w:t>құрылғыларды</w:t>
            </w:r>
            <w:proofErr w:type="spellEnd"/>
            <w:r w:rsidRPr="009B3A5D">
              <w:rPr>
                <w:rFonts w:ascii="Times New Roman" w:eastAsia="Times New Roman" w:hAnsi="Times New Roman" w:cs="Times New Roman"/>
                <w:b/>
                <w:bCs/>
                <w:color w:val="000000"/>
                <w:sz w:val="20"/>
                <w:szCs w:val="20"/>
                <w:lang w:eastAsia="ru-RU"/>
              </w:rPr>
              <w:t xml:space="preserve"> </w:t>
            </w:r>
            <w:proofErr w:type="spellStart"/>
            <w:r w:rsidRPr="009F6C56">
              <w:rPr>
                <w:rFonts w:ascii="Times New Roman" w:eastAsia="Times New Roman" w:hAnsi="Times New Roman" w:cs="Times New Roman"/>
                <w:b/>
                <w:bCs/>
                <w:color w:val="000000"/>
                <w:sz w:val="20"/>
                <w:szCs w:val="20"/>
                <w:lang w:val="ru-RU" w:eastAsia="ru-RU"/>
              </w:rPr>
              <w:t>техникалық</w:t>
            </w:r>
            <w:proofErr w:type="spellEnd"/>
            <w:r w:rsidRPr="009B3A5D">
              <w:rPr>
                <w:rFonts w:ascii="Times New Roman" w:eastAsia="Times New Roman" w:hAnsi="Times New Roman" w:cs="Times New Roman"/>
                <w:b/>
                <w:bCs/>
                <w:color w:val="000000"/>
                <w:sz w:val="20"/>
                <w:szCs w:val="20"/>
                <w:lang w:eastAsia="ru-RU"/>
              </w:rPr>
              <w:t xml:space="preserve"> </w:t>
            </w:r>
            <w:proofErr w:type="spellStart"/>
            <w:r w:rsidRPr="009F6C56">
              <w:rPr>
                <w:rFonts w:ascii="Times New Roman" w:eastAsia="Times New Roman" w:hAnsi="Times New Roman" w:cs="Times New Roman"/>
                <w:b/>
                <w:bCs/>
                <w:color w:val="000000"/>
                <w:sz w:val="20"/>
                <w:szCs w:val="20"/>
                <w:lang w:val="ru-RU" w:eastAsia="ru-RU"/>
              </w:rPr>
              <w:t>тексеру</w:t>
            </w:r>
            <w:proofErr w:type="spellEnd"/>
            <w:r w:rsidRPr="009B3A5D">
              <w:rPr>
                <w:rFonts w:ascii="Times New Roman" w:eastAsia="Times New Roman" w:hAnsi="Times New Roman" w:cs="Times New Roman"/>
                <w:b/>
                <w:bCs/>
                <w:color w:val="000000"/>
                <w:sz w:val="20"/>
                <w:szCs w:val="20"/>
                <w:lang w:eastAsia="ru-RU"/>
              </w:rPr>
              <w:t xml:space="preserve"> </w:t>
            </w:r>
          </w:p>
          <w:p w14:paraId="70679E5B" w14:textId="184A5CF9" w:rsidR="009F6C56" w:rsidRPr="009B3A5D" w:rsidRDefault="009F6C56" w:rsidP="009F6C56">
            <w:pPr>
              <w:spacing w:after="0" w:line="240" w:lineRule="auto"/>
              <w:jc w:val="center"/>
              <w:rPr>
                <w:rFonts w:ascii="Times New Roman" w:eastAsia="Times New Roman" w:hAnsi="Times New Roman" w:cs="Times New Roman"/>
                <w:b/>
                <w:bCs/>
                <w:color w:val="000000"/>
                <w:sz w:val="20"/>
                <w:szCs w:val="20"/>
                <w:lang w:eastAsia="ru-RU"/>
              </w:rPr>
            </w:pPr>
          </w:p>
        </w:tc>
      </w:tr>
      <w:tr w:rsidR="009F6C56" w:rsidRPr="009F6C56" w14:paraId="7425977B" w14:textId="77777777" w:rsidTr="009F6C56">
        <w:trPr>
          <w:trHeight w:val="51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9B24FC7" w14:textId="77777777" w:rsidR="009F6C56" w:rsidRPr="009F6C56" w:rsidRDefault="009F6C56" w:rsidP="009F6C56">
            <w:pPr>
              <w:spacing w:after="0" w:line="240" w:lineRule="auto"/>
              <w:jc w:val="center"/>
              <w:rPr>
                <w:rFonts w:ascii="Times New Roman" w:eastAsia="Times New Roman" w:hAnsi="Times New Roman" w:cs="Times New Roman"/>
                <w:b/>
                <w:bCs/>
                <w:color w:val="000000"/>
                <w:sz w:val="20"/>
                <w:szCs w:val="20"/>
                <w:lang w:val="ru-RU" w:eastAsia="ru-RU"/>
              </w:rPr>
            </w:pPr>
            <w:r w:rsidRPr="009F6C56">
              <w:rPr>
                <w:rFonts w:ascii="Times New Roman" w:eastAsia="Times New Roman" w:hAnsi="Times New Roman" w:cs="Times New Roman"/>
                <w:b/>
                <w:bCs/>
                <w:color w:val="000000"/>
                <w:sz w:val="20"/>
                <w:szCs w:val="20"/>
                <w:lang w:val="ru-RU" w:eastAsia="ru-RU"/>
              </w:rPr>
              <w:t>№</w:t>
            </w:r>
          </w:p>
        </w:tc>
        <w:tc>
          <w:tcPr>
            <w:tcW w:w="3044" w:type="dxa"/>
            <w:vMerge w:val="restart"/>
            <w:tcBorders>
              <w:top w:val="nil"/>
              <w:left w:val="single" w:sz="4" w:space="0" w:color="auto"/>
              <w:bottom w:val="single" w:sz="4" w:space="0" w:color="000000"/>
              <w:right w:val="single" w:sz="4" w:space="0" w:color="auto"/>
            </w:tcBorders>
            <w:shd w:val="clear" w:color="auto" w:fill="auto"/>
            <w:vAlign w:val="center"/>
            <w:hideMark/>
          </w:tcPr>
          <w:p w14:paraId="18AB4B94" w14:textId="77777777" w:rsidR="009F6C56" w:rsidRPr="009F6C56" w:rsidRDefault="009F6C56" w:rsidP="009F6C56">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9F6C56">
              <w:rPr>
                <w:rFonts w:ascii="Times New Roman" w:eastAsia="Times New Roman" w:hAnsi="Times New Roman" w:cs="Times New Roman"/>
                <w:b/>
                <w:bCs/>
                <w:color w:val="000000"/>
                <w:sz w:val="20"/>
                <w:szCs w:val="20"/>
                <w:lang w:val="ru-RU" w:eastAsia="ru-RU"/>
              </w:rPr>
              <w:t>Қызметтер</w:t>
            </w:r>
            <w:proofErr w:type="spellEnd"/>
            <w:r w:rsidRPr="009F6C56">
              <w:rPr>
                <w:rFonts w:ascii="Times New Roman" w:eastAsia="Times New Roman" w:hAnsi="Times New Roman" w:cs="Times New Roman"/>
                <w:b/>
                <w:bCs/>
                <w:color w:val="000000"/>
                <w:sz w:val="20"/>
                <w:szCs w:val="20"/>
                <w:lang w:val="ru-RU" w:eastAsia="ru-RU"/>
              </w:rPr>
              <w:t xml:space="preserve"> </w:t>
            </w:r>
            <w:proofErr w:type="spellStart"/>
            <w:r w:rsidRPr="009F6C56">
              <w:rPr>
                <w:rFonts w:ascii="Times New Roman" w:eastAsia="Times New Roman" w:hAnsi="Times New Roman" w:cs="Times New Roman"/>
                <w:b/>
                <w:bCs/>
                <w:color w:val="000000"/>
                <w:sz w:val="20"/>
                <w:szCs w:val="20"/>
                <w:lang w:val="ru-RU" w:eastAsia="ru-RU"/>
              </w:rPr>
              <w:t>атауы</w:t>
            </w:r>
            <w:proofErr w:type="spellEnd"/>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7E7F2EC6" w14:textId="77777777" w:rsidR="009F6C56" w:rsidRPr="009F6C56" w:rsidRDefault="009F6C56" w:rsidP="009F6C56">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9F6C56">
              <w:rPr>
                <w:rFonts w:ascii="Times New Roman" w:eastAsia="Times New Roman" w:hAnsi="Times New Roman" w:cs="Times New Roman"/>
                <w:b/>
                <w:bCs/>
                <w:color w:val="000000"/>
                <w:sz w:val="20"/>
                <w:szCs w:val="20"/>
                <w:lang w:val="ru-RU" w:eastAsia="ru-RU"/>
              </w:rPr>
              <w:t>Жабдықтың</w:t>
            </w:r>
            <w:proofErr w:type="spellEnd"/>
            <w:r w:rsidRPr="009F6C56">
              <w:rPr>
                <w:rFonts w:ascii="Times New Roman" w:eastAsia="Times New Roman" w:hAnsi="Times New Roman" w:cs="Times New Roman"/>
                <w:b/>
                <w:bCs/>
                <w:color w:val="000000"/>
                <w:sz w:val="20"/>
                <w:szCs w:val="20"/>
                <w:lang w:val="ru-RU" w:eastAsia="ru-RU"/>
              </w:rPr>
              <w:t xml:space="preserve"> </w:t>
            </w:r>
            <w:proofErr w:type="spellStart"/>
            <w:r w:rsidRPr="009F6C56">
              <w:rPr>
                <w:rFonts w:ascii="Times New Roman" w:eastAsia="Times New Roman" w:hAnsi="Times New Roman" w:cs="Times New Roman"/>
                <w:b/>
                <w:bCs/>
                <w:color w:val="000000"/>
                <w:sz w:val="20"/>
                <w:szCs w:val="20"/>
                <w:lang w:val="ru-RU" w:eastAsia="ru-RU"/>
              </w:rPr>
              <w:t>атауы</w:t>
            </w:r>
            <w:proofErr w:type="spellEnd"/>
          </w:p>
        </w:tc>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7032631A" w14:textId="77777777" w:rsidR="009F6C56" w:rsidRPr="009F6C56" w:rsidRDefault="009F6C56" w:rsidP="009F6C56">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9F6C56">
              <w:rPr>
                <w:rFonts w:ascii="Times New Roman" w:eastAsia="Times New Roman" w:hAnsi="Times New Roman" w:cs="Times New Roman"/>
                <w:b/>
                <w:bCs/>
                <w:color w:val="000000"/>
                <w:sz w:val="20"/>
                <w:szCs w:val="20"/>
                <w:lang w:val="ru-RU" w:eastAsia="ru-RU"/>
              </w:rPr>
              <w:t>Қысқаша</w:t>
            </w:r>
            <w:proofErr w:type="spellEnd"/>
            <w:r w:rsidRPr="009F6C56">
              <w:rPr>
                <w:rFonts w:ascii="Times New Roman" w:eastAsia="Times New Roman" w:hAnsi="Times New Roman" w:cs="Times New Roman"/>
                <w:b/>
                <w:bCs/>
                <w:color w:val="000000"/>
                <w:sz w:val="20"/>
                <w:szCs w:val="20"/>
                <w:lang w:val="ru-RU" w:eastAsia="ru-RU"/>
              </w:rPr>
              <w:t xml:space="preserve"> </w:t>
            </w:r>
            <w:proofErr w:type="spellStart"/>
            <w:r w:rsidRPr="009F6C56">
              <w:rPr>
                <w:rFonts w:ascii="Times New Roman" w:eastAsia="Times New Roman" w:hAnsi="Times New Roman" w:cs="Times New Roman"/>
                <w:b/>
                <w:bCs/>
                <w:color w:val="000000"/>
                <w:sz w:val="20"/>
                <w:szCs w:val="20"/>
                <w:lang w:val="ru-RU" w:eastAsia="ru-RU"/>
              </w:rPr>
              <w:t>техникалық</w:t>
            </w:r>
            <w:proofErr w:type="spellEnd"/>
            <w:r w:rsidRPr="009F6C56">
              <w:rPr>
                <w:rFonts w:ascii="Times New Roman" w:eastAsia="Times New Roman" w:hAnsi="Times New Roman" w:cs="Times New Roman"/>
                <w:b/>
                <w:bCs/>
                <w:color w:val="000000"/>
                <w:sz w:val="20"/>
                <w:szCs w:val="20"/>
                <w:lang w:val="ru-RU" w:eastAsia="ru-RU"/>
              </w:rPr>
              <w:t xml:space="preserve"> </w:t>
            </w:r>
            <w:proofErr w:type="spellStart"/>
            <w:r w:rsidRPr="009F6C56">
              <w:rPr>
                <w:rFonts w:ascii="Times New Roman" w:eastAsia="Times New Roman" w:hAnsi="Times New Roman" w:cs="Times New Roman"/>
                <w:b/>
                <w:bCs/>
                <w:color w:val="000000"/>
                <w:sz w:val="20"/>
                <w:szCs w:val="20"/>
                <w:lang w:val="ru-RU" w:eastAsia="ru-RU"/>
              </w:rPr>
              <w:t>сипаттамасы</w:t>
            </w:r>
            <w:proofErr w:type="spellEnd"/>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14:paraId="5810E257" w14:textId="77777777" w:rsidR="009F6C56" w:rsidRPr="009F6C56" w:rsidRDefault="009F6C56" w:rsidP="009F6C56">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9F6C56">
              <w:rPr>
                <w:rFonts w:ascii="Times New Roman" w:eastAsia="Times New Roman" w:hAnsi="Times New Roman" w:cs="Times New Roman"/>
                <w:b/>
                <w:bCs/>
                <w:color w:val="000000"/>
                <w:sz w:val="20"/>
                <w:szCs w:val="20"/>
                <w:lang w:val="ru-RU" w:eastAsia="ru-RU"/>
              </w:rPr>
              <w:t>Тіркеу</w:t>
            </w:r>
            <w:proofErr w:type="spellEnd"/>
            <w:r w:rsidRPr="009F6C56">
              <w:rPr>
                <w:rFonts w:ascii="Times New Roman" w:eastAsia="Times New Roman" w:hAnsi="Times New Roman" w:cs="Times New Roman"/>
                <w:b/>
                <w:bCs/>
                <w:color w:val="000000"/>
                <w:sz w:val="20"/>
                <w:szCs w:val="20"/>
                <w:lang w:val="ru-RU" w:eastAsia="ru-RU"/>
              </w:rPr>
              <w:t xml:space="preserve"> </w:t>
            </w:r>
            <w:proofErr w:type="spellStart"/>
            <w:r w:rsidRPr="009F6C56">
              <w:rPr>
                <w:rFonts w:ascii="Times New Roman" w:eastAsia="Times New Roman" w:hAnsi="Times New Roman" w:cs="Times New Roman"/>
                <w:b/>
                <w:bCs/>
                <w:color w:val="000000"/>
                <w:sz w:val="20"/>
                <w:szCs w:val="20"/>
                <w:lang w:val="ru-RU" w:eastAsia="ru-RU"/>
              </w:rPr>
              <w:t>немесе</w:t>
            </w:r>
            <w:proofErr w:type="spellEnd"/>
            <w:r w:rsidRPr="009F6C56">
              <w:rPr>
                <w:rFonts w:ascii="Times New Roman" w:eastAsia="Times New Roman" w:hAnsi="Times New Roman" w:cs="Times New Roman"/>
                <w:b/>
                <w:bCs/>
                <w:color w:val="000000"/>
                <w:sz w:val="20"/>
                <w:szCs w:val="20"/>
                <w:lang w:val="ru-RU" w:eastAsia="ru-RU"/>
              </w:rPr>
              <w:t xml:space="preserve"> технолог. </w:t>
            </w:r>
            <w:proofErr w:type="spellStart"/>
            <w:r w:rsidRPr="009F6C56">
              <w:rPr>
                <w:rFonts w:ascii="Times New Roman" w:eastAsia="Times New Roman" w:hAnsi="Times New Roman" w:cs="Times New Roman"/>
                <w:b/>
                <w:bCs/>
                <w:color w:val="000000"/>
                <w:sz w:val="20"/>
                <w:szCs w:val="20"/>
                <w:lang w:val="ru-RU" w:eastAsia="ru-RU"/>
              </w:rPr>
              <w:t>Нөмірі</w:t>
            </w:r>
            <w:proofErr w:type="spellEnd"/>
          </w:p>
        </w:tc>
        <w:tc>
          <w:tcPr>
            <w:tcW w:w="1661" w:type="dxa"/>
            <w:vMerge w:val="restart"/>
            <w:tcBorders>
              <w:top w:val="nil"/>
              <w:left w:val="single" w:sz="4" w:space="0" w:color="auto"/>
              <w:bottom w:val="single" w:sz="4" w:space="0" w:color="000000"/>
              <w:right w:val="single" w:sz="4" w:space="0" w:color="auto"/>
            </w:tcBorders>
            <w:shd w:val="clear" w:color="auto" w:fill="auto"/>
            <w:vAlign w:val="center"/>
            <w:hideMark/>
          </w:tcPr>
          <w:p w14:paraId="1AC8143A" w14:textId="77777777" w:rsidR="009F6C56" w:rsidRPr="009F6C56" w:rsidRDefault="009F6C56" w:rsidP="009F6C56">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9F6C56">
              <w:rPr>
                <w:rFonts w:ascii="Times New Roman" w:eastAsia="Times New Roman" w:hAnsi="Times New Roman" w:cs="Times New Roman"/>
                <w:b/>
                <w:bCs/>
                <w:color w:val="000000"/>
                <w:sz w:val="20"/>
                <w:szCs w:val="20"/>
                <w:lang w:val="ru-RU" w:eastAsia="ru-RU"/>
              </w:rPr>
              <w:t>Бөлімше</w:t>
            </w:r>
            <w:proofErr w:type="spellEnd"/>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14:paraId="08BCA8C6" w14:textId="77777777" w:rsidR="009F6C56" w:rsidRPr="009F6C56" w:rsidRDefault="009F6C56" w:rsidP="009F6C56">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9F6C56">
              <w:rPr>
                <w:rFonts w:ascii="Times New Roman" w:eastAsia="Times New Roman" w:hAnsi="Times New Roman" w:cs="Times New Roman"/>
                <w:b/>
                <w:bCs/>
                <w:color w:val="000000"/>
                <w:sz w:val="20"/>
                <w:szCs w:val="20"/>
                <w:lang w:val="ru-RU" w:eastAsia="ru-RU"/>
              </w:rPr>
              <w:t>Қондыру</w:t>
            </w:r>
            <w:proofErr w:type="spellEnd"/>
            <w:r w:rsidRPr="009F6C56">
              <w:rPr>
                <w:rFonts w:ascii="Times New Roman" w:eastAsia="Times New Roman" w:hAnsi="Times New Roman" w:cs="Times New Roman"/>
                <w:b/>
                <w:bCs/>
                <w:color w:val="000000"/>
                <w:sz w:val="20"/>
                <w:szCs w:val="20"/>
                <w:lang w:val="ru-RU" w:eastAsia="ru-RU"/>
              </w:rPr>
              <w:t xml:space="preserve"> </w:t>
            </w:r>
            <w:proofErr w:type="spellStart"/>
            <w:r w:rsidRPr="009F6C56">
              <w:rPr>
                <w:rFonts w:ascii="Times New Roman" w:eastAsia="Times New Roman" w:hAnsi="Times New Roman" w:cs="Times New Roman"/>
                <w:b/>
                <w:bCs/>
                <w:color w:val="000000"/>
                <w:sz w:val="20"/>
                <w:szCs w:val="20"/>
                <w:lang w:val="ru-RU" w:eastAsia="ru-RU"/>
              </w:rPr>
              <w:t>орны</w:t>
            </w:r>
            <w:proofErr w:type="spellEnd"/>
          </w:p>
        </w:tc>
        <w:tc>
          <w:tcPr>
            <w:tcW w:w="1832" w:type="dxa"/>
            <w:gridSpan w:val="2"/>
            <w:tcBorders>
              <w:top w:val="single" w:sz="4" w:space="0" w:color="auto"/>
              <w:left w:val="nil"/>
              <w:bottom w:val="single" w:sz="4" w:space="0" w:color="auto"/>
              <w:right w:val="single" w:sz="4" w:space="0" w:color="000000"/>
            </w:tcBorders>
            <w:shd w:val="clear" w:color="auto" w:fill="auto"/>
            <w:vAlign w:val="center"/>
            <w:hideMark/>
          </w:tcPr>
          <w:p w14:paraId="48A37425" w14:textId="77777777" w:rsidR="009F6C56" w:rsidRPr="009F6C56" w:rsidRDefault="009F6C56" w:rsidP="009F6C56">
            <w:pPr>
              <w:spacing w:after="0" w:line="240" w:lineRule="auto"/>
              <w:jc w:val="center"/>
              <w:rPr>
                <w:rFonts w:ascii="Times New Roman" w:eastAsia="Times New Roman" w:hAnsi="Times New Roman" w:cs="Times New Roman"/>
                <w:b/>
                <w:bCs/>
                <w:color w:val="000000"/>
                <w:sz w:val="18"/>
                <w:szCs w:val="18"/>
                <w:lang w:val="ru-RU" w:eastAsia="ru-RU"/>
              </w:rPr>
            </w:pPr>
            <w:proofErr w:type="spellStart"/>
            <w:r w:rsidRPr="009F6C56">
              <w:rPr>
                <w:rFonts w:ascii="Times New Roman" w:eastAsia="Times New Roman" w:hAnsi="Times New Roman" w:cs="Times New Roman"/>
                <w:b/>
                <w:bCs/>
                <w:color w:val="000000"/>
                <w:sz w:val="18"/>
                <w:szCs w:val="18"/>
                <w:lang w:val="ru-RU" w:eastAsia="ru-RU"/>
              </w:rPr>
              <w:t>Қызмет</w:t>
            </w:r>
            <w:proofErr w:type="spellEnd"/>
            <w:r w:rsidRPr="009F6C56">
              <w:rPr>
                <w:rFonts w:ascii="Times New Roman" w:eastAsia="Times New Roman" w:hAnsi="Times New Roman" w:cs="Times New Roman"/>
                <w:b/>
                <w:bCs/>
                <w:color w:val="000000"/>
                <w:sz w:val="18"/>
                <w:szCs w:val="18"/>
                <w:lang w:val="ru-RU" w:eastAsia="ru-RU"/>
              </w:rPr>
              <w:t xml:space="preserve"> </w:t>
            </w:r>
            <w:proofErr w:type="spellStart"/>
            <w:r w:rsidRPr="009F6C56">
              <w:rPr>
                <w:rFonts w:ascii="Times New Roman" w:eastAsia="Times New Roman" w:hAnsi="Times New Roman" w:cs="Times New Roman"/>
                <w:b/>
                <w:bCs/>
                <w:color w:val="000000"/>
                <w:sz w:val="18"/>
                <w:szCs w:val="18"/>
                <w:lang w:val="ru-RU" w:eastAsia="ru-RU"/>
              </w:rPr>
              <w:t>көрсету</w:t>
            </w:r>
            <w:proofErr w:type="spellEnd"/>
            <w:r w:rsidRPr="009F6C56">
              <w:rPr>
                <w:rFonts w:ascii="Times New Roman" w:eastAsia="Times New Roman" w:hAnsi="Times New Roman" w:cs="Times New Roman"/>
                <w:b/>
                <w:bCs/>
                <w:color w:val="000000"/>
                <w:sz w:val="18"/>
                <w:szCs w:val="18"/>
                <w:lang w:val="ru-RU" w:eastAsia="ru-RU"/>
              </w:rPr>
              <w:t xml:space="preserve"> </w:t>
            </w:r>
            <w:proofErr w:type="spellStart"/>
            <w:r w:rsidRPr="009F6C56">
              <w:rPr>
                <w:rFonts w:ascii="Times New Roman" w:eastAsia="Times New Roman" w:hAnsi="Times New Roman" w:cs="Times New Roman"/>
                <w:b/>
                <w:bCs/>
                <w:color w:val="000000"/>
                <w:sz w:val="18"/>
                <w:szCs w:val="18"/>
                <w:lang w:val="ru-RU" w:eastAsia="ru-RU"/>
              </w:rPr>
              <w:t>мерзімі</w:t>
            </w:r>
            <w:proofErr w:type="spellEnd"/>
          </w:p>
        </w:tc>
        <w:tc>
          <w:tcPr>
            <w:tcW w:w="878" w:type="dxa"/>
            <w:vMerge w:val="restart"/>
            <w:tcBorders>
              <w:top w:val="nil"/>
              <w:left w:val="single" w:sz="4" w:space="0" w:color="auto"/>
              <w:bottom w:val="single" w:sz="4" w:space="0" w:color="000000"/>
              <w:right w:val="single" w:sz="4" w:space="0" w:color="auto"/>
            </w:tcBorders>
            <w:shd w:val="clear" w:color="auto" w:fill="auto"/>
            <w:vAlign w:val="center"/>
            <w:hideMark/>
          </w:tcPr>
          <w:p w14:paraId="41AB7C78" w14:textId="77777777" w:rsidR="009F6C56" w:rsidRPr="009F6C56" w:rsidRDefault="009F6C56" w:rsidP="009F6C56">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9F6C56">
              <w:rPr>
                <w:rFonts w:ascii="Times New Roman" w:eastAsia="Times New Roman" w:hAnsi="Times New Roman" w:cs="Times New Roman"/>
                <w:b/>
                <w:bCs/>
                <w:color w:val="000000"/>
                <w:sz w:val="20"/>
                <w:szCs w:val="20"/>
                <w:lang w:val="ru-RU" w:eastAsia="ru-RU"/>
              </w:rPr>
              <w:t>Өлшем</w:t>
            </w:r>
            <w:proofErr w:type="spellEnd"/>
            <w:r w:rsidRPr="009F6C56">
              <w:rPr>
                <w:rFonts w:ascii="Times New Roman" w:eastAsia="Times New Roman" w:hAnsi="Times New Roman" w:cs="Times New Roman"/>
                <w:b/>
                <w:bCs/>
                <w:color w:val="000000"/>
                <w:sz w:val="20"/>
                <w:szCs w:val="20"/>
                <w:lang w:val="ru-RU" w:eastAsia="ru-RU"/>
              </w:rPr>
              <w:t xml:space="preserve"> </w:t>
            </w:r>
            <w:proofErr w:type="spellStart"/>
            <w:r w:rsidRPr="009F6C56">
              <w:rPr>
                <w:rFonts w:ascii="Times New Roman" w:eastAsia="Times New Roman" w:hAnsi="Times New Roman" w:cs="Times New Roman"/>
                <w:b/>
                <w:bCs/>
                <w:color w:val="000000"/>
                <w:sz w:val="20"/>
                <w:szCs w:val="20"/>
                <w:lang w:val="ru-RU" w:eastAsia="ru-RU"/>
              </w:rPr>
              <w:t>бірлігі</w:t>
            </w:r>
            <w:proofErr w:type="spellEnd"/>
          </w:p>
        </w:tc>
        <w:tc>
          <w:tcPr>
            <w:tcW w:w="732" w:type="dxa"/>
            <w:vMerge w:val="restart"/>
            <w:tcBorders>
              <w:top w:val="nil"/>
              <w:left w:val="single" w:sz="4" w:space="0" w:color="auto"/>
              <w:bottom w:val="single" w:sz="4" w:space="0" w:color="000000"/>
              <w:right w:val="single" w:sz="4" w:space="0" w:color="auto"/>
            </w:tcBorders>
            <w:shd w:val="clear" w:color="auto" w:fill="auto"/>
            <w:vAlign w:val="center"/>
            <w:hideMark/>
          </w:tcPr>
          <w:p w14:paraId="6AD2D6F1" w14:textId="77777777" w:rsidR="009F6C56" w:rsidRPr="009F6C56" w:rsidRDefault="009F6C56" w:rsidP="009F6C56">
            <w:pPr>
              <w:spacing w:after="0" w:line="240" w:lineRule="auto"/>
              <w:jc w:val="center"/>
              <w:rPr>
                <w:rFonts w:ascii="Times New Roman" w:eastAsia="Times New Roman" w:hAnsi="Times New Roman" w:cs="Times New Roman"/>
                <w:b/>
                <w:bCs/>
                <w:color w:val="000000"/>
                <w:sz w:val="20"/>
                <w:szCs w:val="20"/>
                <w:lang w:val="ru-RU" w:eastAsia="ru-RU"/>
              </w:rPr>
            </w:pPr>
            <w:r w:rsidRPr="009F6C56">
              <w:rPr>
                <w:rFonts w:ascii="Times New Roman" w:eastAsia="Times New Roman" w:hAnsi="Times New Roman" w:cs="Times New Roman"/>
                <w:b/>
                <w:bCs/>
                <w:color w:val="000000"/>
                <w:sz w:val="20"/>
                <w:szCs w:val="20"/>
                <w:lang w:val="ru-RU" w:eastAsia="ru-RU"/>
              </w:rPr>
              <w:t>Саны</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358CC31A" w14:textId="77777777" w:rsidR="009F6C56" w:rsidRPr="009F6C56" w:rsidRDefault="009F6C56" w:rsidP="009F6C56">
            <w:pPr>
              <w:spacing w:after="0" w:line="240" w:lineRule="auto"/>
              <w:jc w:val="center"/>
              <w:rPr>
                <w:rFonts w:ascii="Times New Roman" w:eastAsia="Times New Roman" w:hAnsi="Times New Roman" w:cs="Times New Roman"/>
                <w:b/>
                <w:bCs/>
                <w:color w:val="000000"/>
                <w:sz w:val="20"/>
                <w:szCs w:val="20"/>
                <w:lang w:val="ru-RU" w:eastAsia="ru-RU"/>
              </w:rPr>
            </w:pPr>
            <w:proofErr w:type="spellStart"/>
            <w:r w:rsidRPr="009F6C56">
              <w:rPr>
                <w:rFonts w:ascii="Times New Roman" w:eastAsia="Times New Roman" w:hAnsi="Times New Roman" w:cs="Times New Roman"/>
                <w:b/>
                <w:bCs/>
                <w:color w:val="000000"/>
                <w:sz w:val="20"/>
                <w:szCs w:val="20"/>
                <w:lang w:val="ru-RU" w:eastAsia="ru-RU"/>
              </w:rPr>
              <w:t>Қызметтер</w:t>
            </w:r>
            <w:proofErr w:type="spellEnd"/>
            <w:r w:rsidRPr="009F6C56">
              <w:rPr>
                <w:rFonts w:ascii="Times New Roman" w:eastAsia="Times New Roman" w:hAnsi="Times New Roman" w:cs="Times New Roman"/>
                <w:b/>
                <w:bCs/>
                <w:color w:val="000000"/>
                <w:sz w:val="20"/>
                <w:szCs w:val="20"/>
                <w:lang w:val="ru-RU" w:eastAsia="ru-RU"/>
              </w:rPr>
              <w:t xml:space="preserve"> </w:t>
            </w:r>
            <w:proofErr w:type="spellStart"/>
            <w:r w:rsidRPr="009F6C56">
              <w:rPr>
                <w:rFonts w:ascii="Times New Roman" w:eastAsia="Times New Roman" w:hAnsi="Times New Roman" w:cs="Times New Roman"/>
                <w:b/>
                <w:bCs/>
                <w:color w:val="000000"/>
                <w:sz w:val="20"/>
                <w:szCs w:val="20"/>
                <w:lang w:val="ru-RU" w:eastAsia="ru-RU"/>
              </w:rPr>
              <w:t>көрсету</w:t>
            </w:r>
            <w:proofErr w:type="spellEnd"/>
            <w:r w:rsidRPr="009F6C56">
              <w:rPr>
                <w:rFonts w:ascii="Times New Roman" w:eastAsia="Times New Roman" w:hAnsi="Times New Roman" w:cs="Times New Roman"/>
                <w:b/>
                <w:bCs/>
                <w:color w:val="000000"/>
                <w:sz w:val="20"/>
                <w:szCs w:val="20"/>
                <w:lang w:val="ru-RU" w:eastAsia="ru-RU"/>
              </w:rPr>
              <w:t xml:space="preserve"> </w:t>
            </w:r>
            <w:proofErr w:type="spellStart"/>
            <w:r w:rsidRPr="009F6C56">
              <w:rPr>
                <w:rFonts w:ascii="Times New Roman" w:eastAsia="Times New Roman" w:hAnsi="Times New Roman" w:cs="Times New Roman"/>
                <w:b/>
                <w:bCs/>
                <w:color w:val="000000"/>
                <w:sz w:val="20"/>
                <w:szCs w:val="20"/>
                <w:lang w:val="ru-RU" w:eastAsia="ru-RU"/>
              </w:rPr>
              <w:t>орны</w:t>
            </w:r>
            <w:proofErr w:type="spellEnd"/>
          </w:p>
        </w:tc>
      </w:tr>
      <w:tr w:rsidR="009F6C56" w:rsidRPr="009F6C56" w14:paraId="70E2BED7" w14:textId="77777777" w:rsidTr="009F6C56">
        <w:trPr>
          <w:trHeight w:val="765"/>
        </w:trPr>
        <w:tc>
          <w:tcPr>
            <w:tcW w:w="500" w:type="dxa"/>
            <w:vMerge/>
            <w:tcBorders>
              <w:top w:val="nil"/>
              <w:left w:val="single" w:sz="4" w:space="0" w:color="auto"/>
              <w:bottom w:val="single" w:sz="4" w:space="0" w:color="000000"/>
              <w:right w:val="single" w:sz="4" w:space="0" w:color="auto"/>
            </w:tcBorders>
            <w:vAlign w:val="center"/>
            <w:hideMark/>
          </w:tcPr>
          <w:p w14:paraId="61313E1F" w14:textId="77777777" w:rsidR="009F6C56" w:rsidRPr="009F6C56" w:rsidRDefault="009F6C56" w:rsidP="009F6C56">
            <w:pPr>
              <w:spacing w:after="0" w:line="240" w:lineRule="auto"/>
              <w:rPr>
                <w:rFonts w:ascii="Times New Roman" w:eastAsia="Times New Roman" w:hAnsi="Times New Roman" w:cs="Times New Roman"/>
                <w:b/>
                <w:bCs/>
                <w:color w:val="000000"/>
                <w:sz w:val="20"/>
                <w:szCs w:val="20"/>
                <w:lang w:val="ru-RU" w:eastAsia="ru-RU"/>
              </w:rPr>
            </w:pPr>
          </w:p>
        </w:tc>
        <w:tc>
          <w:tcPr>
            <w:tcW w:w="3044" w:type="dxa"/>
            <w:vMerge/>
            <w:tcBorders>
              <w:top w:val="nil"/>
              <w:left w:val="single" w:sz="4" w:space="0" w:color="auto"/>
              <w:bottom w:val="single" w:sz="4" w:space="0" w:color="000000"/>
              <w:right w:val="single" w:sz="4" w:space="0" w:color="auto"/>
            </w:tcBorders>
            <w:vAlign w:val="center"/>
            <w:hideMark/>
          </w:tcPr>
          <w:p w14:paraId="39290F97" w14:textId="77777777" w:rsidR="009F6C56" w:rsidRPr="009F6C56" w:rsidRDefault="009F6C56" w:rsidP="009F6C56">
            <w:pPr>
              <w:spacing w:after="0" w:line="240" w:lineRule="auto"/>
              <w:rPr>
                <w:rFonts w:ascii="Times New Roman" w:eastAsia="Times New Roman" w:hAnsi="Times New Roman" w:cs="Times New Roman"/>
                <w:b/>
                <w:bCs/>
                <w:color w:val="000000"/>
                <w:sz w:val="20"/>
                <w:szCs w:val="20"/>
                <w:lang w:val="ru-RU" w:eastAsia="ru-RU"/>
              </w:rPr>
            </w:pPr>
          </w:p>
        </w:tc>
        <w:tc>
          <w:tcPr>
            <w:tcW w:w="1560" w:type="dxa"/>
            <w:vMerge/>
            <w:tcBorders>
              <w:top w:val="nil"/>
              <w:left w:val="single" w:sz="4" w:space="0" w:color="auto"/>
              <w:bottom w:val="single" w:sz="4" w:space="0" w:color="000000"/>
              <w:right w:val="single" w:sz="4" w:space="0" w:color="auto"/>
            </w:tcBorders>
            <w:vAlign w:val="center"/>
            <w:hideMark/>
          </w:tcPr>
          <w:p w14:paraId="7747F602" w14:textId="77777777" w:rsidR="009F6C56" w:rsidRPr="009F6C56" w:rsidRDefault="009F6C56" w:rsidP="009F6C56">
            <w:pPr>
              <w:spacing w:after="0" w:line="240" w:lineRule="auto"/>
              <w:rPr>
                <w:rFonts w:ascii="Times New Roman" w:eastAsia="Times New Roman" w:hAnsi="Times New Roman" w:cs="Times New Roman"/>
                <w:b/>
                <w:bCs/>
                <w:color w:val="000000"/>
                <w:sz w:val="20"/>
                <w:szCs w:val="20"/>
                <w:lang w:val="ru-RU" w:eastAsia="ru-RU"/>
              </w:rPr>
            </w:pPr>
          </w:p>
        </w:tc>
        <w:tc>
          <w:tcPr>
            <w:tcW w:w="1413" w:type="dxa"/>
            <w:vMerge/>
            <w:tcBorders>
              <w:top w:val="nil"/>
              <w:left w:val="single" w:sz="4" w:space="0" w:color="auto"/>
              <w:bottom w:val="single" w:sz="4" w:space="0" w:color="000000"/>
              <w:right w:val="single" w:sz="4" w:space="0" w:color="auto"/>
            </w:tcBorders>
            <w:vAlign w:val="center"/>
            <w:hideMark/>
          </w:tcPr>
          <w:p w14:paraId="1EB5A8FC" w14:textId="77777777" w:rsidR="009F6C56" w:rsidRPr="009F6C56" w:rsidRDefault="009F6C56" w:rsidP="009F6C56">
            <w:pPr>
              <w:spacing w:after="0" w:line="240" w:lineRule="auto"/>
              <w:rPr>
                <w:rFonts w:ascii="Times New Roman" w:eastAsia="Times New Roman" w:hAnsi="Times New Roman" w:cs="Times New Roman"/>
                <w:b/>
                <w:bCs/>
                <w:color w:val="000000"/>
                <w:sz w:val="20"/>
                <w:szCs w:val="20"/>
                <w:lang w:val="ru-RU" w:eastAsia="ru-RU"/>
              </w:rPr>
            </w:pPr>
          </w:p>
        </w:tc>
        <w:tc>
          <w:tcPr>
            <w:tcW w:w="1320" w:type="dxa"/>
            <w:vMerge/>
            <w:tcBorders>
              <w:top w:val="nil"/>
              <w:left w:val="single" w:sz="4" w:space="0" w:color="auto"/>
              <w:bottom w:val="single" w:sz="4" w:space="0" w:color="000000"/>
              <w:right w:val="single" w:sz="4" w:space="0" w:color="auto"/>
            </w:tcBorders>
            <w:vAlign w:val="center"/>
            <w:hideMark/>
          </w:tcPr>
          <w:p w14:paraId="3A208192" w14:textId="77777777" w:rsidR="009F6C56" w:rsidRPr="009F6C56" w:rsidRDefault="009F6C56" w:rsidP="009F6C56">
            <w:pPr>
              <w:spacing w:after="0" w:line="240" w:lineRule="auto"/>
              <w:rPr>
                <w:rFonts w:ascii="Times New Roman" w:eastAsia="Times New Roman" w:hAnsi="Times New Roman" w:cs="Times New Roman"/>
                <w:b/>
                <w:bCs/>
                <w:color w:val="000000"/>
                <w:sz w:val="20"/>
                <w:szCs w:val="20"/>
                <w:lang w:val="ru-RU" w:eastAsia="ru-RU"/>
              </w:rPr>
            </w:pPr>
          </w:p>
        </w:tc>
        <w:tc>
          <w:tcPr>
            <w:tcW w:w="1661" w:type="dxa"/>
            <w:vMerge/>
            <w:tcBorders>
              <w:top w:val="nil"/>
              <w:left w:val="single" w:sz="4" w:space="0" w:color="auto"/>
              <w:bottom w:val="single" w:sz="4" w:space="0" w:color="000000"/>
              <w:right w:val="single" w:sz="4" w:space="0" w:color="auto"/>
            </w:tcBorders>
            <w:vAlign w:val="center"/>
            <w:hideMark/>
          </w:tcPr>
          <w:p w14:paraId="0C179675" w14:textId="77777777" w:rsidR="009F6C56" w:rsidRPr="009F6C56" w:rsidRDefault="009F6C56" w:rsidP="009F6C56">
            <w:pPr>
              <w:spacing w:after="0" w:line="240" w:lineRule="auto"/>
              <w:rPr>
                <w:rFonts w:ascii="Times New Roman" w:eastAsia="Times New Roman" w:hAnsi="Times New Roman" w:cs="Times New Roman"/>
                <w:b/>
                <w:bCs/>
                <w:color w:val="000000"/>
                <w:sz w:val="20"/>
                <w:szCs w:val="20"/>
                <w:lang w:val="ru-RU" w:eastAsia="ru-RU"/>
              </w:rPr>
            </w:pPr>
          </w:p>
        </w:tc>
        <w:tc>
          <w:tcPr>
            <w:tcW w:w="1520" w:type="dxa"/>
            <w:vMerge/>
            <w:tcBorders>
              <w:top w:val="nil"/>
              <w:left w:val="single" w:sz="4" w:space="0" w:color="auto"/>
              <w:bottom w:val="single" w:sz="4" w:space="0" w:color="000000"/>
              <w:right w:val="single" w:sz="4" w:space="0" w:color="auto"/>
            </w:tcBorders>
            <w:vAlign w:val="center"/>
            <w:hideMark/>
          </w:tcPr>
          <w:p w14:paraId="7FF3C6DD" w14:textId="77777777" w:rsidR="009F6C56" w:rsidRPr="009F6C56" w:rsidRDefault="009F6C56" w:rsidP="009F6C56">
            <w:pPr>
              <w:spacing w:after="0" w:line="240" w:lineRule="auto"/>
              <w:rPr>
                <w:rFonts w:ascii="Times New Roman" w:eastAsia="Times New Roman" w:hAnsi="Times New Roman" w:cs="Times New Roman"/>
                <w:b/>
                <w:bCs/>
                <w:color w:val="000000"/>
                <w:sz w:val="20"/>
                <w:szCs w:val="20"/>
                <w:lang w:val="ru-RU" w:eastAsia="ru-RU"/>
              </w:rPr>
            </w:pPr>
          </w:p>
        </w:tc>
        <w:tc>
          <w:tcPr>
            <w:tcW w:w="916" w:type="dxa"/>
            <w:tcBorders>
              <w:top w:val="nil"/>
              <w:left w:val="nil"/>
              <w:bottom w:val="single" w:sz="4" w:space="0" w:color="auto"/>
              <w:right w:val="single" w:sz="4" w:space="0" w:color="auto"/>
            </w:tcBorders>
            <w:shd w:val="clear" w:color="auto" w:fill="auto"/>
            <w:vAlign w:val="center"/>
            <w:hideMark/>
          </w:tcPr>
          <w:p w14:paraId="46210D9D" w14:textId="77777777" w:rsidR="009F6C56" w:rsidRPr="009F6C56" w:rsidRDefault="009F6C56" w:rsidP="009F6C56">
            <w:pPr>
              <w:spacing w:after="0" w:line="240" w:lineRule="auto"/>
              <w:jc w:val="center"/>
              <w:rPr>
                <w:rFonts w:ascii="Times New Roman" w:eastAsia="Times New Roman" w:hAnsi="Times New Roman" w:cs="Times New Roman"/>
                <w:b/>
                <w:bCs/>
                <w:color w:val="000000"/>
                <w:sz w:val="18"/>
                <w:szCs w:val="18"/>
                <w:lang w:val="ru-RU" w:eastAsia="ru-RU"/>
              </w:rPr>
            </w:pPr>
            <w:r w:rsidRPr="009F6C56">
              <w:rPr>
                <w:rFonts w:ascii="Times New Roman" w:eastAsia="Times New Roman" w:hAnsi="Times New Roman" w:cs="Times New Roman"/>
                <w:b/>
                <w:bCs/>
                <w:color w:val="000000"/>
                <w:sz w:val="18"/>
                <w:szCs w:val="18"/>
                <w:lang w:val="ru-RU" w:eastAsia="ru-RU"/>
              </w:rPr>
              <w:t>басы</w:t>
            </w:r>
          </w:p>
        </w:tc>
        <w:tc>
          <w:tcPr>
            <w:tcW w:w="916" w:type="dxa"/>
            <w:tcBorders>
              <w:top w:val="nil"/>
              <w:left w:val="nil"/>
              <w:bottom w:val="single" w:sz="4" w:space="0" w:color="auto"/>
              <w:right w:val="single" w:sz="4" w:space="0" w:color="auto"/>
            </w:tcBorders>
            <w:shd w:val="clear" w:color="auto" w:fill="auto"/>
            <w:vAlign w:val="center"/>
            <w:hideMark/>
          </w:tcPr>
          <w:p w14:paraId="7D14074A" w14:textId="77777777" w:rsidR="009F6C56" w:rsidRPr="009F6C56" w:rsidRDefault="009F6C56" w:rsidP="009F6C56">
            <w:pPr>
              <w:spacing w:after="0" w:line="240" w:lineRule="auto"/>
              <w:jc w:val="center"/>
              <w:rPr>
                <w:rFonts w:ascii="Times New Roman" w:eastAsia="Times New Roman" w:hAnsi="Times New Roman" w:cs="Times New Roman"/>
                <w:b/>
                <w:bCs/>
                <w:color w:val="000000"/>
                <w:sz w:val="18"/>
                <w:szCs w:val="18"/>
                <w:lang w:val="ru-RU" w:eastAsia="ru-RU"/>
              </w:rPr>
            </w:pPr>
            <w:proofErr w:type="spellStart"/>
            <w:r w:rsidRPr="009F6C56">
              <w:rPr>
                <w:rFonts w:ascii="Times New Roman" w:eastAsia="Times New Roman" w:hAnsi="Times New Roman" w:cs="Times New Roman"/>
                <w:b/>
                <w:bCs/>
                <w:color w:val="000000"/>
                <w:sz w:val="18"/>
                <w:szCs w:val="18"/>
                <w:lang w:val="ru-RU" w:eastAsia="ru-RU"/>
              </w:rPr>
              <w:t>соңы</w:t>
            </w:r>
            <w:proofErr w:type="spellEnd"/>
          </w:p>
        </w:tc>
        <w:tc>
          <w:tcPr>
            <w:tcW w:w="878" w:type="dxa"/>
            <w:vMerge/>
            <w:tcBorders>
              <w:top w:val="nil"/>
              <w:left w:val="single" w:sz="4" w:space="0" w:color="auto"/>
              <w:bottom w:val="single" w:sz="4" w:space="0" w:color="000000"/>
              <w:right w:val="single" w:sz="4" w:space="0" w:color="auto"/>
            </w:tcBorders>
            <w:vAlign w:val="center"/>
            <w:hideMark/>
          </w:tcPr>
          <w:p w14:paraId="04689820" w14:textId="77777777" w:rsidR="009F6C56" w:rsidRPr="009F6C56" w:rsidRDefault="009F6C56" w:rsidP="009F6C56">
            <w:pPr>
              <w:spacing w:after="0" w:line="240" w:lineRule="auto"/>
              <w:rPr>
                <w:rFonts w:ascii="Times New Roman" w:eastAsia="Times New Roman" w:hAnsi="Times New Roman" w:cs="Times New Roman"/>
                <w:b/>
                <w:bCs/>
                <w:color w:val="000000"/>
                <w:sz w:val="20"/>
                <w:szCs w:val="20"/>
                <w:lang w:val="ru-RU" w:eastAsia="ru-RU"/>
              </w:rPr>
            </w:pPr>
          </w:p>
        </w:tc>
        <w:tc>
          <w:tcPr>
            <w:tcW w:w="732" w:type="dxa"/>
            <w:vMerge/>
            <w:tcBorders>
              <w:top w:val="nil"/>
              <w:left w:val="single" w:sz="4" w:space="0" w:color="auto"/>
              <w:bottom w:val="single" w:sz="4" w:space="0" w:color="000000"/>
              <w:right w:val="single" w:sz="4" w:space="0" w:color="auto"/>
            </w:tcBorders>
            <w:vAlign w:val="center"/>
            <w:hideMark/>
          </w:tcPr>
          <w:p w14:paraId="3BA0A904" w14:textId="77777777" w:rsidR="009F6C56" w:rsidRPr="009F6C56" w:rsidRDefault="009F6C56" w:rsidP="009F6C56">
            <w:pPr>
              <w:spacing w:after="0" w:line="240" w:lineRule="auto"/>
              <w:rPr>
                <w:rFonts w:ascii="Times New Roman" w:eastAsia="Times New Roman" w:hAnsi="Times New Roman" w:cs="Times New Roman"/>
                <w:b/>
                <w:bCs/>
                <w:color w:val="000000"/>
                <w:sz w:val="20"/>
                <w:szCs w:val="20"/>
                <w:lang w:val="ru-RU" w:eastAsia="ru-RU"/>
              </w:rPr>
            </w:pPr>
          </w:p>
        </w:tc>
        <w:tc>
          <w:tcPr>
            <w:tcW w:w="1280" w:type="dxa"/>
            <w:vMerge/>
            <w:tcBorders>
              <w:top w:val="nil"/>
              <w:left w:val="single" w:sz="4" w:space="0" w:color="auto"/>
              <w:bottom w:val="single" w:sz="4" w:space="0" w:color="000000"/>
              <w:right w:val="single" w:sz="4" w:space="0" w:color="auto"/>
            </w:tcBorders>
            <w:vAlign w:val="center"/>
            <w:hideMark/>
          </w:tcPr>
          <w:p w14:paraId="1D80CA6F" w14:textId="77777777" w:rsidR="009F6C56" w:rsidRPr="009F6C56" w:rsidRDefault="009F6C56" w:rsidP="009F6C56">
            <w:pPr>
              <w:spacing w:after="0" w:line="240" w:lineRule="auto"/>
              <w:rPr>
                <w:rFonts w:ascii="Times New Roman" w:eastAsia="Times New Roman" w:hAnsi="Times New Roman" w:cs="Times New Roman"/>
                <w:b/>
                <w:bCs/>
                <w:color w:val="000000"/>
                <w:sz w:val="20"/>
                <w:szCs w:val="20"/>
                <w:lang w:val="ru-RU" w:eastAsia="ru-RU"/>
              </w:rPr>
            </w:pPr>
          </w:p>
        </w:tc>
      </w:tr>
      <w:tr w:rsidR="009F6C56" w:rsidRPr="009F6C56" w14:paraId="7A57178D" w14:textId="77777777" w:rsidTr="009F6C56">
        <w:trPr>
          <w:trHeight w:val="255"/>
        </w:trPr>
        <w:tc>
          <w:tcPr>
            <w:tcW w:w="157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5C038FD" w14:textId="77777777" w:rsidR="009F6C56" w:rsidRPr="009F6C56" w:rsidRDefault="009F6C56" w:rsidP="009F6C56">
            <w:pPr>
              <w:spacing w:after="0" w:line="240" w:lineRule="auto"/>
              <w:jc w:val="center"/>
              <w:rPr>
                <w:rFonts w:ascii="Times New Roman" w:eastAsia="Times New Roman" w:hAnsi="Times New Roman" w:cs="Times New Roman"/>
                <w:b/>
                <w:bCs/>
                <w:color w:val="000000"/>
                <w:sz w:val="20"/>
                <w:szCs w:val="20"/>
                <w:lang w:val="ru-RU" w:eastAsia="ru-RU"/>
              </w:rPr>
            </w:pPr>
            <w:r w:rsidRPr="009F6C56">
              <w:rPr>
                <w:rFonts w:ascii="Times New Roman" w:eastAsia="Times New Roman" w:hAnsi="Times New Roman" w:cs="Times New Roman"/>
                <w:b/>
                <w:bCs/>
                <w:color w:val="000000"/>
                <w:sz w:val="20"/>
                <w:szCs w:val="20"/>
                <w:lang w:val="ru-RU" w:eastAsia="ru-RU"/>
              </w:rPr>
              <w:t>СГМ</w:t>
            </w:r>
          </w:p>
        </w:tc>
      </w:tr>
      <w:tr w:rsidR="00FA632E" w:rsidRPr="009F6C56" w14:paraId="7BB554C2" w14:textId="77777777" w:rsidTr="00FA632E">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A2F6DA9"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w:t>
            </w:r>
          </w:p>
        </w:tc>
        <w:tc>
          <w:tcPr>
            <w:tcW w:w="3044" w:type="dxa"/>
            <w:tcBorders>
              <w:top w:val="nil"/>
              <w:left w:val="nil"/>
              <w:bottom w:val="single" w:sz="4" w:space="0" w:color="auto"/>
              <w:right w:val="single" w:sz="4" w:space="0" w:color="auto"/>
            </w:tcBorders>
            <w:shd w:val="clear" w:color="auto" w:fill="auto"/>
            <w:vAlign w:val="center"/>
            <w:hideMark/>
          </w:tcPr>
          <w:p w14:paraId="088EECE6"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Пайдалану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мерзімін</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ұзарту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мақсатында</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техникалық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E22FACF"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Желдету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қондырғысы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4EFCCD6F"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 xml:space="preserve">FSB-3000   </w:t>
            </w:r>
          </w:p>
        </w:tc>
        <w:tc>
          <w:tcPr>
            <w:tcW w:w="1320" w:type="dxa"/>
            <w:tcBorders>
              <w:top w:val="nil"/>
              <w:left w:val="nil"/>
              <w:bottom w:val="single" w:sz="4" w:space="0" w:color="auto"/>
              <w:right w:val="single" w:sz="4" w:space="0" w:color="auto"/>
            </w:tcBorders>
            <w:shd w:val="clear" w:color="auto" w:fill="auto"/>
            <w:vAlign w:val="center"/>
            <w:hideMark/>
          </w:tcPr>
          <w:p w14:paraId="53620D70"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39</w:t>
            </w:r>
          </w:p>
        </w:tc>
        <w:tc>
          <w:tcPr>
            <w:tcW w:w="1661" w:type="dxa"/>
            <w:tcBorders>
              <w:top w:val="nil"/>
              <w:left w:val="nil"/>
              <w:bottom w:val="single" w:sz="4" w:space="0" w:color="auto"/>
              <w:right w:val="single" w:sz="4" w:space="0" w:color="auto"/>
            </w:tcBorders>
            <w:shd w:val="clear" w:color="auto" w:fill="auto"/>
            <w:vAlign w:val="center"/>
            <w:hideMark/>
          </w:tcPr>
          <w:p w14:paraId="73AA7406"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Шолақ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Қорған</w:t>
            </w:r>
            <w:proofErr w:type="spellEnd"/>
            <w:r w:rsidRPr="009F6C56">
              <w:rPr>
                <w:rFonts w:ascii="Times New Roman" w:eastAsia="Times New Roman" w:hAnsi="Times New Roman" w:cs="Times New Roman"/>
                <w:color w:val="000000"/>
                <w:sz w:val="20"/>
                <w:szCs w:val="20"/>
                <w:lang w:val="ru-RU" w:eastAsia="ru-RU"/>
              </w:rPr>
              <w:t xml:space="preserve"> БМАС</w:t>
            </w:r>
          </w:p>
        </w:tc>
        <w:tc>
          <w:tcPr>
            <w:tcW w:w="1520" w:type="dxa"/>
            <w:tcBorders>
              <w:top w:val="nil"/>
              <w:left w:val="nil"/>
              <w:bottom w:val="single" w:sz="4" w:space="0" w:color="auto"/>
              <w:right w:val="single" w:sz="4" w:space="0" w:color="auto"/>
            </w:tcBorders>
            <w:shd w:val="clear" w:color="auto" w:fill="auto"/>
            <w:vAlign w:val="center"/>
            <w:hideMark/>
          </w:tcPr>
          <w:p w14:paraId="6D32116C"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П№</w:t>
            </w:r>
            <w:proofErr w:type="gramStart"/>
            <w:r w:rsidRPr="009F6C56">
              <w:rPr>
                <w:rFonts w:ascii="Times New Roman" w:eastAsia="Times New Roman" w:hAnsi="Times New Roman" w:cs="Times New Roman"/>
                <w:color w:val="000000"/>
                <w:sz w:val="20"/>
                <w:szCs w:val="20"/>
                <w:lang w:val="ru-RU" w:eastAsia="ru-RU"/>
              </w:rPr>
              <w:t xml:space="preserve">2  </w:t>
            </w:r>
            <w:proofErr w:type="spellStart"/>
            <w:r w:rsidRPr="009F6C56">
              <w:rPr>
                <w:rFonts w:ascii="Times New Roman" w:eastAsia="Times New Roman" w:hAnsi="Times New Roman" w:cs="Times New Roman"/>
                <w:color w:val="000000"/>
                <w:sz w:val="20"/>
                <w:szCs w:val="20"/>
                <w:lang w:val="ru-RU" w:eastAsia="ru-RU"/>
              </w:rPr>
              <w:t>электрозал</w:t>
            </w:r>
            <w:proofErr w:type="spellEnd"/>
            <w:proofErr w:type="gramEnd"/>
          </w:p>
        </w:tc>
        <w:tc>
          <w:tcPr>
            <w:tcW w:w="1832" w:type="dxa"/>
            <w:gridSpan w:val="2"/>
            <w:vMerge w:val="restart"/>
            <w:tcBorders>
              <w:top w:val="nil"/>
              <w:left w:val="nil"/>
              <w:right w:val="single" w:sz="4" w:space="0" w:color="auto"/>
            </w:tcBorders>
            <w:shd w:val="clear" w:color="auto" w:fill="auto"/>
            <w:vAlign w:val="center"/>
          </w:tcPr>
          <w:p w14:paraId="2AC4CF7D" w14:textId="15633EC9" w:rsidR="00FA632E" w:rsidRPr="009F6C56" w:rsidRDefault="00FA632E" w:rsidP="00FA632E">
            <w:pPr>
              <w:spacing w:after="0" w:line="240" w:lineRule="auto"/>
              <w:rPr>
                <w:rFonts w:ascii="Times New Roman" w:eastAsia="Times New Roman" w:hAnsi="Times New Roman" w:cs="Times New Roman"/>
                <w:color w:val="000000"/>
                <w:sz w:val="20"/>
                <w:szCs w:val="20"/>
                <w:lang w:val="ru-RU" w:eastAsia="ru-RU"/>
              </w:rPr>
            </w:pPr>
            <w:proofErr w:type="spellStart"/>
            <w:r w:rsidRPr="00FA632E">
              <w:rPr>
                <w:rFonts w:ascii="Times New Roman" w:eastAsia="Times New Roman" w:hAnsi="Times New Roman" w:cs="Times New Roman"/>
                <w:color w:val="000000"/>
                <w:sz w:val="20"/>
                <w:szCs w:val="20"/>
                <w:lang w:val="ru-RU" w:eastAsia="ru-RU"/>
              </w:rPr>
              <w:t>Шарттың</w:t>
            </w:r>
            <w:proofErr w:type="spellEnd"/>
            <w:r w:rsidRPr="00FA632E">
              <w:rPr>
                <w:rFonts w:ascii="Times New Roman" w:eastAsia="Times New Roman" w:hAnsi="Times New Roman" w:cs="Times New Roman"/>
                <w:color w:val="000000"/>
                <w:sz w:val="20"/>
                <w:szCs w:val="20"/>
                <w:lang w:val="ru-RU" w:eastAsia="ru-RU"/>
              </w:rPr>
              <w:t xml:space="preserve"> 3.1-тармағына </w:t>
            </w:r>
            <w:proofErr w:type="spellStart"/>
            <w:r w:rsidRPr="00FA632E">
              <w:rPr>
                <w:rFonts w:ascii="Times New Roman" w:eastAsia="Times New Roman" w:hAnsi="Times New Roman" w:cs="Times New Roman"/>
                <w:color w:val="000000"/>
                <w:sz w:val="20"/>
                <w:szCs w:val="20"/>
                <w:lang w:val="ru-RU" w:eastAsia="ru-RU"/>
              </w:rPr>
              <w:t>сәйкес</w:t>
            </w:r>
            <w:proofErr w:type="spellEnd"/>
          </w:p>
        </w:tc>
        <w:tc>
          <w:tcPr>
            <w:tcW w:w="878" w:type="dxa"/>
            <w:tcBorders>
              <w:top w:val="nil"/>
              <w:left w:val="nil"/>
              <w:bottom w:val="single" w:sz="4" w:space="0" w:color="auto"/>
              <w:right w:val="single" w:sz="4" w:space="0" w:color="auto"/>
            </w:tcBorders>
            <w:shd w:val="clear" w:color="auto" w:fill="auto"/>
            <w:vAlign w:val="center"/>
            <w:hideMark/>
          </w:tcPr>
          <w:p w14:paraId="5B58BC56"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763E057B"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44654282"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Түркістан</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облысы</w:t>
            </w:r>
            <w:proofErr w:type="spellEnd"/>
          </w:p>
        </w:tc>
      </w:tr>
      <w:tr w:rsidR="00FA632E" w:rsidRPr="009F6C56" w14:paraId="47B5DC97" w14:textId="77777777" w:rsidTr="00ED0842">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6818704"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2</w:t>
            </w:r>
          </w:p>
        </w:tc>
        <w:tc>
          <w:tcPr>
            <w:tcW w:w="3044" w:type="dxa"/>
            <w:tcBorders>
              <w:top w:val="nil"/>
              <w:left w:val="nil"/>
              <w:bottom w:val="single" w:sz="4" w:space="0" w:color="auto"/>
              <w:right w:val="single" w:sz="4" w:space="0" w:color="auto"/>
            </w:tcBorders>
            <w:shd w:val="clear" w:color="auto" w:fill="auto"/>
            <w:vAlign w:val="center"/>
            <w:hideMark/>
          </w:tcPr>
          <w:p w14:paraId="62259E0F"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Пайдалану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мерзімін</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ұзарту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мақсатында</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техникалық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582D9E28"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Желдету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қондырғысы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69195645"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 xml:space="preserve">FSB-3000   </w:t>
            </w:r>
          </w:p>
        </w:tc>
        <w:tc>
          <w:tcPr>
            <w:tcW w:w="1320" w:type="dxa"/>
            <w:tcBorders>
              <w:top w:val="nil"/>
              <w:left w:val="nil"/>
              <w:bottom w:val="single" w:sz="4" w:space="0" w:color="auto"/>
              <w:right w:val="single" w:sz="4" w:space="0" w:color="auto"/>
            </w:tcBorders>
            <w:shd w:val="clear" w:color="auto" w:fill="auto"/>
            <w:vAlign w:val="center"/>
            <w:hideMark/>
          </w:tcPr>
          <w:p w14:paraId="0C0F8AEF"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39А</w:t>
            </w:r>
          </w:p>
        </w:tc>
        <w:tc>
          <w:tcPr>
            <w:tcW w:w="1661" w:type="dxa"/>
            <w:tcBorders>
              <w:top w:val="nil"/>
              <w:left w:val="nil"/>
              <w:bottom w:val="single" w:sz="4" w:space="0" w:color="auto"/>
              <w:right w:val="single" w:sz="4" w:space="0" w:color="auto"/>
            </w:tcBorders>
            <w:shd w:val="clear" w:color="auto" w:fill="auto"/>
            <w:vAlign w:val="center"/>
            <w:hideMark/>
          </w:tcPr>
          <w:p w14:paraId="4B519B96"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Шолақ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Қорған</w:t>
            </w:r>
            <w:proofErr w:type="spellEnd"/>
            <w:r w:rsidRPr="009F6C56">
              <w:rPr>
                <w:rFonts w:ascii="Times New Roman" w:eastAsia="Times New Roman" w:hAnsi="Times New Roman" w:cs="Times New Roman"/>
                <w:color w:val="000000"/>
                <w:sz w:val="20"/>
                <w:szCs w:val="20"/>
                <w:lang w:val="ru-RU" w:eastAsia="ru-RU"/>
              </w:rPr>
              <w:t xml:space="preserve"> БМАС</w:t>
            </w:r>
          </w:p>
        </w:tc>
        <w:tc>
          <w:tcPr>
            <w:tcW w:w="1520" w:type="dxa"/>
            <w:tcBorders>
              <w:top w:val="nil"/>
              <w:left w:val="nil"/>
              <w:bottom w:val="single" w:sz="4" w:space="0" w:color="auto"/>
              <w:right w:val="single" w:sz="4" w:space="0" w:color="auto"/>
            </w:tcBorders>
            <w:shd w:val="clear" w:color="auto" w:fill="auto"/>
            <w:vAlign w:val="center"/>
            <w:hideMark/>
          </w:tcPr>
          <w:p w14:paraId="14CA9C24"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П№</w:t>
            </w:r>
            <w:proofErr w:type="gramStart"/>
            <w:r w:rsidRPr="009F6C56">
              <w:rPr>
                <w:rFonts w:ascii="Times New Roman" w:eastAsia="Times New Roman" w:hAnsi="Times New Roman" w:cs="Times New Roman"/>
                <w:color w:val="000000"/>
                <w:sz w:val="20"/>
                <w:szCs w:val="20"/>
                <w:lang w:val="ru-RU" w:eastAsia="ru-RU"/>
              </w:rPr>
              <w:t xml:space="preserve">1  </w:t>
            </w:r>
            <w:proofErr w:type="spellStart"/>
            <w:r w:rsidRPr="009F6C56">
              <w:rPr>
                <w:rFonts w:ascii="Times New Roman" w:eastAsia="Times New Roman" w:hAnsi="Times New Roman" w:cs="Times New Roman"/>
                <w:color w:val="000000"/>
                <w:sz w:val="20"/>
                <w:szCs w:val="20"/>
                <w:lang w:val="ru-RU" w:eastAsia="ru-RU"/>
              </w:rPr>
              <w:t>электрозал</w:t>
            </w:r>
            <w:proofErr w:type="spellEnd"/>
            <w:proofErr w:type="gramEnd"/>
          </w:p>
        </w:tc>
        <w:tc>
          <w:tcPr>
            <w:tcW w:w="1832" w:type="dxa"/>
            <w:gridSpan w:val="2"/>
            <w:vMerge/>
            <w:tcBorders>
              <w:left w:val="nil"/>
              <w:right w:val="single" w:sz="4" w:space="0" w:color="auto"/>
            </w:tcBorders>
            <w:shd w:val="clear" w:color="auto" w:fill="auto"/>
            <w:vAlign w:val="center"/>
            <w:hideMark/>
          </w:tcPr>
          <w:p w14:paraId="6E87D61B" w14:textId="3197BAFB" w:rsidR="00FA632E" w:rsidRPr="009F6C56" w:rsidRDefault="00FA632E" w:rsidP="009F6C56">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C2DC0CB"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324A16AC"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auto"/>
              <w:right w:val="single" w:sz="4" w:space="0" w:color="auto"/>
            </w:tcBorders>
            <w:vAlign w:val="center"/>
            <w:hideMark/>
          </w:tcPr>
          <w:p w14:paraId="5F547FC0"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
        </w:tc>
      </w:tr>
      <w:tr w:rsidR="00FA632E" w:rsidRPr="009F6C56" w14:paraId="4913D622" w14:textId="77777777" w:rsidTr="00ED0842">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6DC5FA7"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3</w:t>
            </w:r>
          </w:p>
        </w:tc>
        <w:tc>
          <w:tcPr>
            <w:tcW w:w="3044" w:type="dxa"/>
            <w:tcBorders>
              <w:top w:val="nil"/>
              <w:left w:val="nil"/>
              <w:bottom w:val="single" w:sz="4" w:space="0" w:color="auto"/>
              <w:right w:val="single" w:sz="4" w:space="0" w:color="auto"/>
            </w:tcBorders>
            <w:shd w:val="clear" w:color="auto" w:fill="auto"/>
            <w:vAlign w:val="center"/>
            <w:hideMark/>
          </w:tcPr>
          <w:p w14:paraId="6F4E587D"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Пайдалану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мерзімін</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ұзарту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мақсатында</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техникалық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2BA5B6E9"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Шаң</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жинау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қондырғысы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0F66DA18"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ПУ-800</w:t>
            </w:r>
          </w:p>
        </w:tc>
        <w:tc>
          <w:tcPr>
            <w:tcW w:w="1320" w:type="dxa"/>
            <w:tcBorders>
              <w:top w:val="nil"/>
              <w:left w:val="nil"/>
              <w:bottom w:val="single" w:sz="4" w:space="0" w:color="auto"/>
              <w:right w:val="single" w:sz="4" w:space="0" w:color="auto"/>
            </w:tcBorders>
            <w:shd w:val="clear" w:color="auto" w:fill="auto"/>
            <w:vAlign w:val="center"/>
            <w:hideMark/>
          </w:tcPr>
          <w:p w14:paraId="77C98F33"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15</w:t>
            </w:r>
          </w:p>
        </w:tc>
        <w:tc>
          <w:tcPr>
            <w:tcW w:w="1661" w:type="dxa"/>
            <w:tcBorders>
              <w:top w:val="nil"/>
              <w:left w:val="nil"/>
              <w:bottom w:val="single" w:sz="4" w:space="0" w:color="auto"/>
              <w:right w:val="single" w:sz="4" w:space="0" w:color="auto"/>
            </w:tcBorders>
            <w:shd w:val="clear" w:color="auto" w:fill="auto"/>
            <w:vAlign w:val="center"/>
            <w:hideMark/>
          </w:tcPr>
          <w:p w14:paraId="0A87987C"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Шолақ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қорған</w:t>
            </w:r>
            <w:proofErr w:type="spellEnd"/>
            <w:r w:rsidRPr="009F6C56">
              <w:rPr>
                <w:rFonts w:ascii="Times New Roman" w:eastAsia="Times New Roman" w:hAnsi="Times New Roman" w:cs="Times New Roman"/>
                <w:color w:val="000000"/>
                <w:sz w:val="20"/>
                <w:szCs w:val="20"/>
                <w:lang w:val="ru-RU" w:eastAsia="ru-RU"/>
              </w:rPr>
              <w:t xml:space="preserve"> БМАС</w:t>
            </w:r>
          </w:p>
        </w:tc>
        <w:tc>
          <w:tcPr>
            <w:tcW w:w="1520" w:type="dxa"/>
            <w:tcBorders>
              <w:top w:val="nil"/>
              <w:left w:val="nil"/>
              <w:bottom w:val="single" w:sz="4" w:space="0" w:color="auto"/>
              <w:right w:val="single" w:sz="4" w:space="0" w:color="auto"/>
            </w:tcBorders>
            <w:shd w:val="clear" w:color="auto" w:fill="auto"/>
            <w:vAlign w:val="center"/>
            <w:hideMark/>
          </w:tcPr>
          <w:p w14:paraId="0EF17164"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механикалық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шеберхана</w:t>
            </w:r>
            <w:proofErr w:type="spellEnd"/>
            <w:r w:rsidRPr="009F6C56">
              <w:rPr>
                <w:rFonts w:ascii="Times New Roman" w:eastAsia="Times New Roman" w:hAnsi="Times New Roman" w:cs="Times New Roman"/>
                <w:color w:val="000000"/>
                <w:sz w:val="20"/>
                <w:szCs w:val="20"/>
                <w:lang w:val="ru-RU" w:eastAsia="ru-RU"/>
              </w:rPr>
              <w:t xml:space="preserve"> сырты</w:t>
            </w:r>
          </w:p>
        </w:tc>
        <w:tc>
          <w:tcPr>
            <w:tcW w:w="1832" w:type="dxa"/>
            <w:gridSpan w:val="2"/>
            <w:vMerge/>
            <w:tcBorders>
              <w:left w:val="nil"/>
              <w:right w:val="single" w:sz="4" w:space="0" w:color="auto"/>
            </w:tcBorders>
            <w:shd w:val="clear" w:color="auto" w:fill="auto"/>
            <w:vAlign w:val="center"/>
            <w:hideMark/>
          </w:tcPr>
          <w:p w14:paraId="5BBFD62B" w14:textId="3511AF47" w:rsidR="00FA632E" w:rsidRPr="009F6C56" w:rsidRDefault="00FA632E" w:rsidP="009F6C56">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9882542"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270A3590"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auto"/>
              <w:right w:val="single" w:sz="4" w:space="0" w:color="auto"/>
            </w:tcBorders>
            <w:vAlign w:val="center"/>
            <w:hideMark/>
          </w:tcPr>
          <w:p w14:paraId="4DB58DF5"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
        </w:tc>
      </w:tr>
      <w:tr w:rsidR="00FA632E" w:rsidRPr="009F6C56" w14:paraId="766C82C8" w14:textId="77777777" w:rsidTr="00ED0842">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90A9FEF"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4</w:t>
            </w:r>
          </w:p>
        </w:tc>
        <w:tc>
          <w:tcPr>
            <w:tcW w:w="3044" w:type="dxa"/>
            <w:tcBorders>
              <w:top w:val="nil"/>
              <w:left w:val="nil"/>
              <w:bottom w:val="single" w:sz="4" w:space="0" w:color="auto"/>
              <w:right w:val="single" w:sz="4" w:space="0" w:color="auto"/>
            </w:tcBorders>
            <w:shd w:val="clear" w:color="auto" w:fill="auto"/>
            <w:vAlign w:val="center"/>
            <w:hideMark/>
          </w:tcPr>
          <w:p w14:paraId="47A65589"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Пайдалану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мерзімін</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ұзарту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мақсатында</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техникалық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532C4E12"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Шаң</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жинау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қондырғысы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65BBF88E"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ПУ-800</w:t>
            </w:r>
          </w:p>
        </w:tc>
        <w:tc>
          <w:tcPr>
            <w:tcW w:w="1320" w:type="dxa"/>
            <w:tcBorders>
              <w:top w:val="nil"/>
              <w:left w:val="nil"/>
              <w:bottom w:val="single" w:sz="4" w:space="0" w:color="auto"/>
              <w:right w:val="single" w:sz="4" w:space="0" w:color="auto"/>
            </w:tcBorders>
            <w:shd w:val="clear" w:color="auto" w:fill="auto"/>
            <w:vAlign w:val="center"/>
            <w:hideMark/>
          </w:tcPr>
          <w:p w14:paraId="773B4EA0"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5</w:t>
            </w:r>
          </w:p>
        </w:tc>
        <w:tc>
          <w:tcPr>
            <w:tcW w:w="1661" w:type="dxa"/>
            <w:tcBorders>
              <w:top w:val="nil"/>
              <w:left w:val="nil"/>
              <w:bottom w:val="single" w:sz="4" w:space="0" w:color="auto"/>
              <w:right w:val="single" w:sz="4" w:space="0" w:color="auto"/>
            </w:tcBorders>
            <w:shd w:val="clear" w:color="auto" w:fill="auto"/>
            <w:vAlign w:val="center"/>
            <w:hideMark/>
          </w:tcPr>
          <w:p w14:paraId="394457AC"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Шымкент БМАС</w:t>
            </w:r>
          </w:p>
        </w:tc>
        <w:tc>
          <w:tcPr>
            <w:tcW w:w="1520" w:type="dxa"/>
            <w:tcBorders>
              <w:top w:val="nil"/>
              <w:left w:val="nil"/>
              <w:bottom w:val="single" w:sz="4" w:space="0" w:color="auto"/>
              <w:right w:val="single" w:sz="4" w:space="0" w:color="auto"/>
            </w:tcBorders>
            <w:shd w:val="clear" w:color="auto" w:fill="auto"/>
            <w:vAlign w:val="center"/>
            <w:hideMark/>
          </w:tcPr>
          <w:p w14:paraId="0DE42B98"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механикалық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шеберхана</w:t>
            </w:r>
            <w:proofErr w:type="spellEnd"/>
            <w:r w:rsidRPr="009F6C56">
              <w:rPr>
                <w:rFonts w:ascii="Times New Roman" w:eastAsia="Times New Roman" w:hAnsi="Times New Roman" w:cs="Times New Roman"/>
                <w:color w:val="000000"/>
                <w:sz w:val="20"/>
                <w:szCs w:val="20"/>
                <w:lang w:val="ru-RU" w:eastAsia="ru-RU"/>
              </w:rPr>
              <w:t xml:space="preserve"> сырты</w:t>
            </w:r>
          </w:p>
        </w:tc>
        <w:tc>
          <w:tcPr>
            <w:tcW w:w="1832" w:type="dxa"/>
            <w:gridSpan w:val="2"/>
            <w:vMerge/>
            <w:tcBorders>
              <w:left w:val="nil"/>
              <w:right w:val="single" w:sz="4" w:space="0" w:color="auto"/>
            </w:tcBorders>
            <w:shd w:val="clear" w:color="auto" w:fill="auto"/>
            <w:vAlign w:val="center"/>
            <w:hideMark/>
          </w:tcPr>
          <w:p w14:paraId="29FD8B01" w14:textId="7E97AEEE" w:rsidR="00FA632E" w:rsidRPr="009F6C56" w:rsidRDefault="00FA632E" w:rsidP="009F6C56">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7ECA71A3"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377676F9"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auto"/>
              <w:right w:val="single" w:sz="4" w:space="0" w:color="auto"/>
            </w:tcBorders>
            <w:vAlign w:val="center"/>
            <w:hideMark/>
          </w:tcPr>
          <w:p w14:paraId="56BEF291"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
        </w:tc>
      </w:tr>
      <w:tr w:rsidR="00FA632E" w:rsidRPr="009F6C56" w14:paraId="3A8275A5" w14:textId="77777777" w:rsidTr="00ED0842">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E23841"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5</w:t>
            </w:r>
          </w:p>
        </w:tc>
        <w:tc>
          <w:tcPr>
            <w:tcW w:w="3044" w:type="dxa"/>
            <w:tcBorders>
              <w:top w:val="nil"/>
              <w:left w:val="nil"/>
              <w:bottom w:val="single" w:sz="4" w:space="0" w:color="auto"/>
              <w:right w:val="single" w:sz="4" w:space="0" w:color="auto"/>
            </w:tcBorders>
            <w:shd w:val="clear" w:color="auto" w:fill="auto"/>
            <w:vAlign w:val="center"/>
            <w:hideMark/>
          </w:tcPr>
          <w:p w14:paraId="7094EA5B"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Пайдалану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мерзімін</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ұзарту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мақсатында</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техникалық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1BEF8F9C"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50651289"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1К100-65-200</w:t>
            </w:r>
          </w:p>
        </w:tc>
        <w:tc>
          <w:tcPr>
            <w:tcW w:w="1320" w:type="dxa"/>
            <w:tcBorders>
              <w:top w:val="nil"/>
              <w:left w:val="nil"/>
              <w:bottom w:val="single" w:sz="4" w:space="0" w:color="auto"/>
              <w:right w:val="single" w:sz="4" w:space="0" w:color="auto"/>
            </w:tcBorders>
            <w:shd w:val="clear" w:color="auto" w:fill="auto"/>
            <w:vAlign w:val="center"/>
            <w:hideMark/>
          </w:tcPr>
          <w:p w14:paraId="5084FAD1"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w:t>
            </w:r>
          </w:p>
        </w:tc>
        <w:tc>
          <w:tcPr>
            <w:tcW w:w="1661" w:type="dxa"/>
            <w:tcBorders>
              <w:top w:val="nil"/>
              <w:left w:val="nil"/>
              <w:bottom w:val="single" w:sz="4" w:space="0" w:color="auto"/>
              <w:right w:val="single" w:sz="4" w:space="0" w:color="auto"/>
            </w:tcBorders>
            <w:shd w:val="clear" w:color="auto" w:fill="auto"/>
            <w:vAlign w:val="center"/>
            <w:hideMark/>
          </w:tcPr>
          <w:p w14:paraId="18971718"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 xml:space="preserve">Жуан </w:t>
            </w:r>
            <w:proofErr w:type="spellStart"/>
            <w:r w:rsidRPr="009F6C56">
              <w:rPr>
                <w:rFonts w:ascii="Times New Roman" w:eastAsia="Times New Roman" w:hAnsi="Times New Roman" w:cs="Times New Roman"/>
                <w:color w:val="000000"/>
                <w:sz w:val="20"/>
                <w:szCs w:val="20"/>
                <w:lang w:val="ru-RU" w:eastAsia="ru-RU"/>
              </w:rPr>
              <w:t>төбе</w:t>
            </w:r>
            <w:proofErr w:type="spellEnd"/>
            <w:r w:rsidRPr="009F6C56">
              <w:rPr>
                <w:rFonts w:ascii="Times New Roman" w:eastAsia="Times New Roman" w:hAnsi="Times New Roman" w:cs="Times New Roman"/>
                <w:color w:val="000000"/>
                <w:sz w:val="20"/>
                <w:szCs w:val="20"/>
                <w:lang w:val="ru-RU" w:eastAsia="ru-RU"/>
              </w:rPr>
              <w:t xml:space="preserve"> МАС</w:t>
            </w:r>
          </w:p>
        </w:tc>
        <w:tc>
          <w:tcPr>
            <w:tcW w:w="1520" w:type="dxa"/>
            <w:tcBorders>
              <w:top w:val="nil"/>
              <w:left w:val="nil"/>
              <w:bottom w:val="single" w:sz="4" w:space="0" w:color="auto"/>
              <w:right w:val="single" w:sz="4" w:space="0" w:color="auto"/>
            </w:tcBorders>
            <w:shd w:val="clear" w:color="auto" w:fill="auto"/>
            <w:vAlign w:val="center"/>
            <w:hideMark/>
          </w:tcPr>
          <w:p w14:paraId="775DAE29"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Жылу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7AAF3509" w14:textId="5E74C017" w:rsidR="00FA632E" w:rsidRPr="009F6C56" w:rsidRDefault="00FA632E" w:rsidP="009F6C56">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E92924E"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80393E0"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auto"/>
              <w:right w:val="single" w:sz="4" w:space="0" w:color="auto"/>
            </w:tcBorders>
            <w:vAlign w:val="center"/>
            <w:hideMark/>
          </w:tcPr>
          <w:p w14:paraId="4C4CD489"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
        </w:tc>
      </w:tr>
      <w:tr w:rsidR="00FA632E" w:rsidRPr="009F6C56" w14:paraId="0AB3DBCD" w14:textId="77777777" w:rsidTr="00ED0842">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9E807AB"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6</w:t>
            </w:r>
          </w:p>
        </w:tc>
        <w:tc>
          <w:tcPr>
            <w:tcW w:w="3044" w:type="dxa"/>
            <w:tcBorders>
              <w:top w:val="nil"/>
              <w:left w:val="nil"/>
              <w:bottom w:val="single" w:sz="4" w:space="0" w:color="auto"/>
              <w:right w:val="single" w:sz="4" w:space="0" w:color="auto"/>
            </w:tcBorders>
            <w:shd w:val="clear" w:color="auto" w:fill="auto"/>
            <w:vAlign w:val="center"/>
            <w:hideMark/>
          </w:tcPr>
          <w:p w14:paraId="157B04F7"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Пайдалану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мерзімін</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ұзарту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мақсатында</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техникалық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2B7A230A"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079F1007"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ЦНС 60-330</w:t>
            </w:r>
          </w:p>
        </w:tc>
        <w:tc>
          <w:tcPr>
            <w:tcW w:w="1320" w:type="dxa"/>
            <w:tcBorders>
              <w:top w:val="nil"/>
              <w:left w:val="nil"/>
              <w:bottom w:val="single" w:sz="4" w:space="0" w:color="auto"/>
              <w:right w:val="single" w:sz="4" w:space="0" w:color="auto"/>
            </w:tcBorders>
            <w:shd w:val="clear" w:color="auto" w:fill="auto"/>
            <w:vAlign w:val="center"/>
            <w:hideMark/>
          </w:tcPr>
          <w:p w14:paraId="7C368467"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2</w:t>
            </w:r>
          </w:p>
        </w:tc>
        <w:tc>
          <w:tcPr>
            <w:tcW w:w="1661" w:type="dxa"/>
            <w:tcBorders>
              <w:top w:val="nil"/>
              <w:left w:val="nil"/>
              <w:bottom w:val="single" w:sz="4" w:space="0" w:color="auto"/>
              <w:right w:val="single" w:sz="4" w:space="0" w:color="auto"/>
            </w:tcBorders>
            <w:shd w:val="clear" w:color="auto" w:fill="auto"/>
            <w:vAlign w:val="center"/>
            <w:hideMark/>
          </w:tcPr>
          <w:p w14:paraId="52825588"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Созақ</w:t>
            </w:r>
            <w:proofErr w:type="spellEnd"/>
            <w:r w:rsidRPr="009F6C56">
              <w:rPr>
                <w:rFonts w:ascii="Times New Roman" w:eastAsia="Times New Roman" w:hAnsi="Times New Roman" w:cs="Times New Roman"/>
                <w:color w:val="000000"/>
                <w:sz w:val="20"/>
                <w:szCs w:val="20"/>
                <w:lang w:val="ru-RU" w:eastAsia="ru-RU"/>
              </w:rPr>
              <w:t xml:space="preserve"> МАС</w:t>
            </w:r>
          </w:p>
        </w:tc>
        <w:tc>
          <w:tcPr>
            <w:tcW w:w="1520" w:type="dxa"/>
            <w:tcBorders>
              <w:top w:val="nil"/>
              <w:left w:val="nil"/>
              <w:bottom w:val="single" w:sz="4" w:space="0" w:color="auto"/>
              <w:right w:val="single" w:sz="4" w:space="0" w:color="auto"/>
            </w:tcBorders>
            <w:shd w:val="clear" w:color="auto" w:fill="auto"/>
            <w:vAlign w:val="center"/>
            <w:hideMark/>
          </w:tcPr>
          <w:p w14:paraId="6D1834D2"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 xml:space="preserve">МНС </w:t>
            </w:r>
            <w:proofErr w:type="spellStart"/>
            <w:r w:rsidRPr="009F6C56">
              <w:rPr>
                <w:rFonts w:ascii="Times New Roman" w:eastAsia="Times New Roman" w:hAnsi="Times New Roman" w:cs="Times New Roman"/>
                <w:color w:val="000000"/>
                <w:sz w:val="20"/>
                <w:szCs w:val="20"/>
                <w:lang w:val="ru-RU" w:eastAsia="ru-RU"/>
              </w:rPr>
              <w:t>алаңы</w:t>
            </w:r>
            <w:proofErr w:type="spellEnd"/>
          </w:p>
        </w:tc>
        <w:tc>
          <w:tcPr>
            <w:tcW w:w="1832" w:type="dxa"/>
            <w:gridSpan w:val="2"/>
            <w:vMerge/>
            <w:tcBorders>
              <w:left w:val="nil"/>
              <w:right w:val="single" w:sz="4" w:space="0" w:color="auto"/>
            </w:tcBorders>
            <w:shd w:val="clear" w:color="auto" w:fill="auto"/>
            <w:vAlign w:val="center"/>
            <w:hideMark/>
          </w:tcPr>
          <w:p w14:paraId="62D5E9A0" w14:textId="6591EE39" w:rsidR="00FA632E" w:rsidRPr="009F6C56" w:rsidRDefault="00FA632E" w:rsidP="009F6C56">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43708314"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E617BF1"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auto"/>
              <w:right w:val="single" w:sz="4" w:space="0" w:color="auto"/>
            </w:tcBorders>
            <w:vAlign w:val="center"/>
            <w:hideMark/>
          </w:tcPr>
          <w:p w14:paraId="0CDCB90D"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
        </w:tc>
      </w:tr>
      <w:tr w:rsidR="00FA632E" w:rsidRPr="009F6C56" w14:paraId="6E9CB029" w14:textId="77777777" w:rsidTr="00ED0842">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104042A"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7</w:t>
            </w:r>
          </w:p>
        </w:tc>
        <w:tc>
          <w:tcPr>
            <w:tcW w:w="3044" w:type="dxa"/>
            <w:tcBorders>
              <w:top w:val="nil"/>
              <w:left w:val="nil"/>
              <w:bottom w:val="single" w:sz="4" w:space="0" w:color="auto"/>
              <w:right w:val="single" w:sz="4" w:space="0" w:color="auto"/>
            </w:tcBorders>
            <w:shd w:val="clear" w:color="auto" w:fill="auto"/>
            <w:vAlign w:val="center"/>
            <w:hideMark/>
          </w:tcPr>
          <w:p w14:paraId="02209E0C"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Пайдалану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мерзімін</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ұзарту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мақсатында</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техникалық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85BDD38"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3742834A"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SP 14-20</w:t>
            </w:r>
          </w:p>
        </w:tc>
        <w:tc>
          <w:tcPr>
            <w:tcW w:w="1320" w:type="dxa"/>
            <w:tcBorders>
              <w:top w:val="nil"/>
              <w:left w:val="nil"/>
              <w:bottom w:val="single" w:sz="4" w:space="0" w:color="auto"/>
              <w:right w:val="single" w:sz="4" w:space="0" w:color="auto"/>
            </w:tcBorders>
            <w:shd w:val="clear" w:color="auto" w:fill="auto"/>
            <w:vAlign w:val="center"/>
            <w:hideMark/>
          </w:tcPr>
          <w:p w14:paraId="0DB3857A"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2</w:t>
            </w:r>
          </w:p>
        </w:tc>
        <w:tc>
          <w:tcPr>
            <w:tcW w:w="1661" w:type="dxa"/>
            <w:tcBorders>
              <w:top w:val="nil"/>
              <w:left w:val="nil"/>
              <w:bottom w:val="single" w:sz="4" w:space="0" w:color="auto"/>
              <w:right w:val="single" w:sz="4" w:space="0" w:color="auto"/>
            </w:tcBorders>
            <w:shd w:val="clear" w:color="auto" w:fill="auto"/>
            <w:vAlign w:val="center"/>
            <w:hideMark/>
          </w:tcPr>
          <w:p w14:paraId="3B1459C2"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Созақ</w:t>
            </w:r>
            <w:proofErr w:type="spellEnd"/>
            <w:r w:rsidRPr="009F6C56">
              <w:rPr>
                <w:rFonts w:ascii="Times New Roman" w:eastAsia="Times New Roman" w:hAnsi="Times New Roman" w:cs="Times New Roman"/>
                <w:color w:val="000000"/>
                <w:sz w:val="20"/>
                <w:szCs w:val="20"/>
                <w:lang w:val="ru-RU" w:eastAsia="ru-RU"/>
              </w:rPr>
              <w:t xml:space="preserve"> МАС</w:t>
            </w:r>
          </w:p>
        </w:tc>
        <w:tc>
          <w:tcPr>
            <w:tcW w:w="1520" w:type="dxa"/>
            <w:tcBorders>
              <w:top w:val="nil"/>
              <w:left w:val="nil"/>
              <w:bottom w:val="single" w:sz="4" w:space="0" w:color="auto"/>
              <w:right w:val="single" w:sz="4" w:space="0" w:color="auto"/>
            </w:tcBorders>
            <w:shd w:val="clear" w:color="auto" w:fill="auto"/>
            <w:vAlign w:val="center"/>
            <w:hideMark/>
          </w:tcPr>
          <w:p w14:paraId="16C44969"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артизиандық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proofErr w:type="gramStart"/>
            <w:r w:rsidRPr="009F6C56">
              <w:rPr>
                <w:rFonts w:ascii="Times New Roman" w:eastAsia="Times New Roman" w:hAnsi="Times New Roman" w:cs="Times New Roman"/>
                <w:color w:val="000000"/>
                <w:sz w:val="20"/>
                <w:szCs w:val="20"/>
                <w:lang w:val="ru-RU" w:eastAsia="ru-RU"/>
              </w:rPr>
              <w:t>құдық</w:t>
            </w:r>
            <w:proofErr w:type="spellEnd"/>
            <w:r w:rsidRPr="009F6C56">
              <w:rPr>
                <w:rFonts w:ascii="Times New Roman" w:eastAsia="Times New Roman" w:hAnsi="Times New Roman" w:cs="Times New Roman"/>
                <w:color w:val="000000"/>
                <w:sz w:val="20"/>
                <w:szCs w:val="20"/>
                <w:lang w:val="ru-RU" w:eastAsia="ru-RU"/>
              </w:rPr>
              <w:t xml:space="preserve">  №</w:t>
            </w:r>
            <w:proofErr w:type="gramEnd"/>
            <w:r w:rsidRPr="009F6C56">
              <w:rPr>
                <w:rFonts w:ascii="Times New Roman" w:eastAsia="Times New Roman" w:hAnsi="Times New Roman" w:cs="Times New Roman"/>
                <w:color w:val="000000"/>
                <w:sz w:val="20"/>
                <w:szCs w:val="20"/>
                <w:lang w:val="ru-RU" w:eastAsia="ru-RU"/>
              </w:rPr>
              <w:t>2</w:t>
            </w:r>
          </w:p>
        </w:tc>
        <w:tc>
          <w:tcPr>
            <w:tcW w:w="1832" w:type="dxa"/>
            <w:gridSpan w:val="2"/>
            <w:vMerge/>
            <w:tcBorders>
              <w:left w:val="nil"/>
              <w:bottom w:val="single" w:sz="4" w:space="0" w:color="auto"/>
              <w:right w:val="single" w:sz="4" w:space="0" w:color="auto"/>
            </w:tcBorders>
            <w:shd w:val="clear" w:color="auto" w:fill="auto"/>
            <w:vAlign w:val="center"/>
            <w:hideMark/>
          </w:tcPr>
          <w:p w14:paraId="70484EA9" w14:textId="1AEB7B72" w:rsidR="00FA632E" w:rsidRPr="009F6C56" w:rsidRDefault="00FA632E" w:rsidP="009F6C56">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0FEA016"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63502BC1"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auto"/>
              <w:right w:val="single" w:sz="4" w:space="0" w:color="auto"/>
            </w:tcBorders>
            <w:vAlign w:val="center"/>
            <w:hideMark/>
          </w:tcPr>
          <w:p w14:paraId="15AB7B0F"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
        </w:tc>
      </w:tr>
      <w:tr w:rsidR="00FA632E" w:rsidRPr="009F6C56" w14:paraId="337C584C" w14:textId="77777777" w:rsidTr="00FA632E">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C1EFA33"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8</w:t>
            </w:r>
          </w:p>
        </w:tc>
        <w:tc>
          <w:tcPr>
            <w:tcW w:w="3044" w:type="dxa"/>
            <w:tcBorders>
              <w:top w:val="nil"/>
              <w:left w:val="nil"/>
              <w:bottom w:val="single" w:sz="4" w:space="0" w:color="auto"/>
              <w:right w:val="single" w:sz="4" w:space="0" w:color="auto"/>
            </w:tcBorders>
            <w:shd w:val="clear" w:color="auto" w:fill="auto"/>
            <w:vAlign w:val="center"/>
            <w:hideMark/>
          </w:tcPr>
          <w:p w14:paraId="1B71402F"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Пайдалану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мерзімін</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ұзарту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мақсатында</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техникалық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2B813C1"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4ADAB44C"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1К100-65-250</w:t>
            </w:r>
          </w:p>
        </w:tc>
        <w:tc>
          <w:tcPr>
            <w:tcW w:w="1320" w:type="dxa"/>
            <w:tcBorders>
              <w:top w:val="nil"/>
              <w:left w:val="nil"/>
              <w:bottom w:val="single" w:sz="4" w:space="0" w:color="auto"/>
              <w:right w:val="single" w:sz="4" w:space="0" w:color="auto"/>
            </w:tcBorders>
            <w:shd w:val="clear" w:color="auto" w:fill="auto"/>
            <w:vAlign w:val="center"/>
            <w:hideMark/>
          </w:tcPr>
          <w:p w14:paraId="434391A3"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w:t>
            </w:r>
          </w:p>
        </w:tc>
        <w:tc>
          <w:tcPr>
            <w:tcW w:w="1661" w:type="dxa"/>
            <w:tcBorders>
              <w:top w:val="nil"/>
              <w:left w:val="nil"/>
              <w:bottom w:val="single" w:sz="4" w:space="0" w:color="auto"/>
              <w:right w:val="single" w:sz="4" w:space="0" w:color="auto"/>
            </w:tcBorders>
            <w:shd w:val="clear" w:color="auto" w:fill="auto"/>
            <w:vAlign w:val="center"/>
            <w:hideMark/>
          </w:tcPr>
          <w:p w14:paraId="123705BD"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Шолақ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қорған</w:t>
            </w:r>
            <w:proofErr w:type="spellEnd"/>
            <w:r w:rsidRPr="009F6C56">
              <w:rPr>
                <w:rFonts w:ascii="Times New Roman" w:eastAsia="Times New Roman" w:hAnsi="Times New Roman" w:cs="Times New Roman"/>
                <w:color w:val="000000"/>
                <w:sz w:val="20"/>
                <w:szCs w:val="20"/>
                <w:lang w:val="ru-RU" w:eastAsia="ru-RU"/>
              </w:rPr>
              <w:t xml:space="preserve"> БМАС</w:t>
            </w:r>
          </w:p>
        </w:tc>
        <w:tc>
          <w:tcPr>
            <w:tcW w:w="1520" w:type="dxa"/>
            <w:tcBorders>
              <w:top w:val="nil"/>
              <w:left w:val="nil"/>
              <w:bottom w:val="single" w:sz="4" w:space="0" w:color="auto"/>
              <w:right w:val="single" w:sz="4" w:space="0" w:color="auto"/>
            </w:tcBorders>
            <w:shd w:val="clear" w:color="auto" w:fill="auto"/>
            <w:vAlign w:val="center"/>
            <w:hideMark/>
          </w:tcPr>
          <w:p w14:paraId="63E3F03C"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өрт</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сөндіру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сорғы</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залының</w:t>
            </w:r>
            <w:proofErr w:type="spellEnd"/>
            <w:r w:rsidRPr="009F6C56">
              <w:rPr>
                <w:rFonts w:ascii="Times New Roman" w:eastAsia="Times New Roman" w:hAnsi="Times New Roman" w:cs="Times New Roman"/>
                <w:color w:val="000000"/>
                <w:sz w:val="20"/>
                <w:szCs w:val="20"/>
                <w:lang w:val="ru-RU" w:eastAsia="ru-RU"/>
              </w:rPr>
              <w:t xml:space="preserve"> б/б </w:t>
            </w:r>
          </w:p>
        </w:tc>
        <w:tc>
          <w:tcPr>
            <w:tcW w:w="1832" w:type="dxa"/>
            <w:gridSpan w:val="2"/>
            <w:vMerge w:val="restart"/>
            <w:tcBorders>
              <w:top w:val="nil"/>
              <w:left w:val="nil"/>
              <w:right w:val="single" w:sz="4" w:space="0" w:color="auto"/>
            </w:tcBorders>
            <w:shd w:val="clear" w:color="auto" w:fill="auto"/>
            <w:vAlign w:val="center"/>
          </w:tcPr>
          <w:p w14:paraId="79CEDFB9" w14:textId="0F3AA36B" w:rsidR="00FA632E" w:rsidRPr="009F6C56" w:rsidRDefault="00FA632E" w:rsidP="00FA632E">
            <w:pPr>
              <w:spacing w:after="0" w:line="240" w:lineRule="auto"/>
              <w:rPr>
                <w:rFonts w:ascii="Times New Roman" w:eastAsia="Times New Roman" w:hAnsi="Times New Roman" w:cs="Times New Roman"/>
                <w:color w:val="000000"/>
                <w:sz w:val="20"/>
                <w:szCs w:val="20"/>
                <w:lang w:val="ru-RU" w:eastAsia="ru-RU"/>
              </w:rPr>
            </w:pPr>
            <w:proofErr w:type="spellStart"/>
            <w:r w:rsidRPr="00FA632E">
              <w:rPr>
                <w:rFonts w:ascii="Times New Roman" w:eastAsia="Times New Roman" w:hAnsi="Times New Roman" w:cs="Times New Roman"/>
                <w:color w:val="000000"/>
                <w:sz w:val="20"/>
                <w:szCs w:val="20"/>
                <w:lang w:val="ru-RU" w:eastAsia="ru-RU"/>
              </w:rPr>
              <w:t>Шарттың</w:t>
            </w:r>
            <w:proofErr w:type="spellEnd"/>
            <w:r w:rsidRPr="00FA632E">
              <w:rPr>
                <w:rFonts w:ascii="Times New Roman" w:eastAsia="Times New Roman" w:hAnsi="Times New Roman" w:cs="Times New Roman"/>
                <w:color w:val="000000"/>
                <w:sz w:val="20"/>
                <w:szCs w:val="20"/>
                <w:lang w:val="ru-RU" w:eastAsia="ru-RU"/>
              </w:rPr>
              <w:t xml:space="preserve"> 3.1-тармағына </w:t>
            </w:r>
            <w:proofErr w:type="spellStart"/>
            <w:r w:rsidRPr="00FA632E">
              <w:rPr>
                <w:rFonts w:ascii="Times New Roman" w:eastAsia="Times New Roman" w:hAnsi="Times New Roman" w:cs="Times New Roman"/>
                <w:color w:val="000000"/>
                <w:sz w:val="20"/>
                <w:szCs w:val="20"/>
                <w:lang w:val="ru-RU" w:eastAsia="ru-RU"/>
              </w:rPr>
              <w:t>сәйкес</w:t>
            </w:r>
            <w:proofErr w:type="spellEnd"/>
          </w:p>
        </w:tc>
        <w:tc>
          <w:tcPr>
            <w:tcW w:w="878" w:type="dxa"/>
            <w:tcBorders>
              <w:top w:val="nil"/>
              <w:left w:val="nil"/>
              <w:bottom w:val="single" w:sz="4" w:space="0" w:color="auto"/>
              <w:right w:val="single" w:sz="4" w:space="0" w:color="auto"/>
            </w:tcBorders>
            <w:shd w:val="clear" w:color="auto" w:fill="auto"/>
            <w:vAlign w:val="center"/>
            <w:hideMark/>
          </w:tcPr>
          <w:p w14:paraId="1069BB37"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433FDBF6"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14:paraId="03E641F0"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Түркістан</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облысы</w:t>
            </w:r>
            <w:proofErr w:type="spellEnd"/>
          </w:p>
        </w:tc>
      </w:tr>
      <w:tr w:rsidR="00FA632E" w:rsidRPr="009F6C56" w14:paraId="620EF93D" w14:textId="77777777" w:rsidTr="009B54B0">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5439B8"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lastRenderedPageBreak/>
              <w:t>9</w:t>
            </w:r>
          </w:p>
        </w:tc>
        <w:tc>
          <w:tcPr>
            <w:tcW w:w="3044" w:type="dxa"/>
            <w:tcBorders>
              <w:top w:val="nil"/>
              <w:left w:val="nil"/>
              <w:bottom w:val="single" w:sz="4" w:space="0" w:color="auto"/>
              <w:right w:val="single" w:sz="4" w:space="0" w:color="auto"/>
            </w:tcBorders>
            <w:shd w:val="clear" w:color="auto" w:fill="auto"/>
            <w:vAlign w:val="center"/>
            <w:hideMark/>
          </w:tcPr>
          <w:p w14:paraId="6E372713"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Пайдалану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мерзімін</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ұзарту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мақсатында</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техникалық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54E2FEEF"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235AFA8E"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1К100-65-250</w:t>
            </w:r>
          </w:p>
        </w:tc>
        <w:tc>
          <w:tcPr>
            <w:tcW w:w="1320" w:type="dxa"/>
            <w:tcBorders>
              <w:top w:val="nil"/>
              <w:left w:val="nil"/>
              <w:bottom w:val="single" w:sz="4" w:space="0" w:color="auto"/>
              <w:right w:val="single" w:sz="4" w:space="0" w:color="auto"/>
            </w:tcBorders>
            <w:shd w:val="clear" w:color="auto" w:fill="auto"/>
            <w:vAlign w:val="center"/>
            <w:hideMark/>
          </w:tcPr>
          <w:p w14:paraId="744AEA5B"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2</w:t>
            </w:r>
          </w:p>
        </w:tc>
        <w:tc>
          <w:tcPr>
            <w:tcW w:w="1661" w:type="dxa"/>
            <w:tcBorders>
              <w:top w:val="nil"/>
              <w:left w:val="nil"/>
              <w:bottom w:val="single" w:sz="4" w:space="0" w:color="auto"/>
              <w:right w:val="single" w:sz="4" w:space="0" w:color="auto"/>
            </w:tcBorders>
            <w:shd w:val="clear" w:color="auto" w:fill="auto"/>
            <w:vAlign w:val="center"/>
            <w:hideMark/>
          </w:tcPr>
          <w:p w14:paraId="790D9DEA"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Шолақ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қорған</w:t>
            </w:r>
            <w:proofErr w:type="spellEnd"/>
            <w:r w:rsidRPr="009F6C56">
              <w:rPr>
                <w:rFonts w:ascii="Times New Roman" w:eastAsia="Times New Roman" w:hAnsi="Times New Roman" w:cs="Times New Roman"/>
                <w:color w:val="000000"/>
                <w:sz w:val="20"/>
                <w:szCs w:val="20"/>
                <w:lang w:val="ru-RU" w:eastAsia="ru-RU"/>
              </w:rPr>
              <w:t xml:space="preserve"> БМАС</w:t>
            </w:r>
          </w:p>
        </w:tc>
        <w:tc>
          <w:tcPr>
            <w:tcW w:w="1520" w:type="dxa"/>
            <w:tcBorders>
              <w:top w:val="nil"/>
              <w:left w:val="nil"/>
              <w:bottom w:val="single" w:sz="4" w:space="0" w:color="auto"/>
              <w:right w:val="single" w:sz="4" w:space="0" w:color="auto"/>
            </w:tcBorders>
            <w:shd w:val="clear" w:color="auto" w:fill="auto"/>
            <w:vAlign w:val="center"/>
            <w:hideMark/>
          </w:tcPr>
          <w:p w14:paraId="1A7019C3"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өрт</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сөндіру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сорғы</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залының</w:t>
            </w:r>
            <w:proofErr w:type="spellEnd"/>
            <w:r w:rsidRPr="009F6C56">
              <w:rPr>
                <w:rFonts w:ascii="Times New Roman" w:eastAsia="Times New Roman" w:hAnsi="Times New Roman" w:cs="Times New Roman"/>
                <w:color w:val="000000"/>
                <w:sz w:val="20"/>
                <w:szCs w:val="20"/>
                <w:lang w:val="ru-RU" w:eastAsia="ru-RU"/>
              </w:rPr>
              <w:t xml:space="preserve"> б/б </w:t>
            </w:r>
          </w:p>
        </w:tc>
        <w:tc>
          <w:tcPr>
            <w:tcW w:w="1832" w:type="dxa"/>
            <w:gridSpan w:val="2"/>
            <w:vMerge/>
            <w:tcBorders>
              <w:left w:val="nil"/>
              <w:right w:val="single" w:sz="4" w:space="0" w:color="auto"/>
            </w:tcBorders>
            <w:shd w:val="clear" w:color="auto" w:fill="auto"/>
            <w:vAlign w:val="center"/>
            <w:hideMark/>
          </w:tcPr>
          <w:p w14:paraId="61D963CC" w14:textId="20ECA6BC" w:rsidR="00FA632E" w:rsidRPr="009F6C56" w:rsidRDefault="00FA632E" w:rsidP="009F6C56">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6BD67754"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1DACB2C6"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auto"/>
              <w:right w:val="single" w:sz="4" w:space="0" w:color="auto"/>
            </w:tcBorders>
            <w:vAlign w:val="center"/>
            <w:hideMark/>
          </w:tcPr>
          <w:p w14:paraId="05532715"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
        </w:tc>
      </w:tr>
      <w:tr w:rsidR="00FA632E" w:rsidRPr="009F6C56" w14:paraId="74FC9528" w14:textId="77777777" w:rsidTr="009B54B0">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7C843B"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10</w:t>
            </w:r>
          </w:p>
        </w:tc>
        <w:tc>
          <w:tcPr>
            <w:tcW w:w="3044" w:type="dxa"/>
            <w:tcBorders>
              <w:top w:val="nil"/>
              <w:left w:val="nil"/>
              <w:bottom w:val="single" w:sz="4" w:space="0" w:color="auto"/>
              <w:right w:val="single" w:sz="4" w:space="0" w:color="auto"/>
            </w:tcBorders>
            <w:shd w:val="clear" w:color="auto" w:fill="auto"/>
            <w:vAlign w:val="center"/>
            <w:hideMark/>
          </w:tcPr>
          <w:p w14:paraId="0AE9BAEE"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Пайдалану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мерзімін</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ұзарту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мақсатында</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техникалық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3B4FABA"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1103893D"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1К100-65-200</w:t>
            </w:r>
          </w:p>
        </w:tc>
        <w:tc>
          <w:tcPr>
            <w:tcW w:w="1320" w:type="dxa"/>
            <w:tcBorders>
              <w:top w:val="nil"/>
              <w:left w:val="nil"/>
              <w:bottom w:val="single" w:sz="4" w:space="0" w:color="auto"/>
              <w:right w:val="single" w:sz="4" w:space="0" w:color="auto"/>
            </w:tcBorders>
            <w:shd w:val="clear" w:color="auto" w:fill="auto"/>
            <w:vAlign w:val="center"/>
            <w:hideMark/>
          </w:tcPr>
          <w:p w14:paraId="4FB4B091"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3</w:t>
            </w:r>
          </w:p>
        </w:tc>
        <w:tc>
          <w:tcPr>
            <w:tcW w:w="1661" w:type="dxa"/>
            <w:tcBorders>
              <w:top w:val="nil"/>
              <w:left w:val="nil"/>
              <w:bottom w:val="single" w:sz="4" w:space="0" w:color="auto"/>
              <w:right w:val="single" w:sz="4" w:space="0" w:color="auto"/>
            </w:tcBorders>
            <w:shd w:val="clear" w:color="auto" w:fill="auto"/>
            <w:vAlign w:val="center"/>
            <w:hideMark/>
          </w:tcPr>
          <w:p w14:paraId="61E6887C"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Шолақ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қорған</w:t>
            </w:r>
            <w:proofErr w:type="spellEnd"/>
            <w:r w:rsidRPr="009F6C56">
              <w:rPr>
                <w:rFonts w:ascii="Times New Roman" w:eastAsia="Times New Roman" w:hAnsi="Times New Roman" w:cs="Times New Roman"/>
                <w:color w:val="000000"/>
                <w:sz w:val="20"/>
                <w:szCs w:val="20"/>
                <w:lang w:val="ru-RU" w:eastAsia="ru-RU"/>
              </w:rPr>
              <w:t xml:space="preserve"> БМАС</w:t>
            </w:r>
          </w:p>
        </w:tc>
        <w:tc>
          <w:tcPr>
            <w:tcW w:w="1520" w:type="dxa"/>
            <w:tcBorders>
              <w:top w:val="nil"/>
              <w:left w:val="nil"/>
              <w:bottom w:val="single" w:sz="4" w:space="0" w:color="auto"/>
              <w:right w:val="single" w:sz="4" w:space="0" w:color="auto"/>
            </w:tcBorders>
            <w:shd w:val="clear" w:color="auto" w:fill="auto"/>
            <w:vAlign w:val="center"/>
            <w:hideMark/>
          </w:tcPr>
          <w:p w14:paraId="640EE6C5"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Жылу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қазандығы</w:t>
            </w:r>
            <w:proofErr w:type="spellEnd"/>
          </w:p>
        </w:tc>
        <w:tc>
          <w:tcPr>
            <w:tcW w:w="1832" w:type="dxa"/>
            <w:gridSpan w:val="2"/>
            <w:vMerge/>
            <w:tcBorders>
              <w:left w:val="nil"/>
              <w:right w:val="single" w:sz="4" w:space="0" w:color="auto"/>
            </w:tcBorders>
            <w:shd w:val="clear" w:color="auto" w:fill="auto"/>
            <w:vAlign w:val="center"/>
            <w:hideMark/>
          </w:tcPr>
          <w:p w14:paraId="6ECD8CEC" w14:textId="432159A2" w:rsidR="00FA632E" w:rsidRPr="009F6C56" w:rsidRDefault="00FA632E" w:rsidP="009F6C56">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5EA43105"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5BF96D3F"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auto"/>
              <w:right w:val="single" w:sz="4" w:space="0" w:color="auto"/>
            </w:tcBorders>
            <w:vAlign w:val="center"/>
            <w:hideMark/>
          </w:tcPr>
          <w:p w14:paraId="0AE10153"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
        </w:tc>
      </w:tr>
      <w:tr w:rsidR="00FA632E" w:rsidRPr="009F6C56" w14:paraId="38B881FD" w14:textId="77777777" w:rsidTr="009B54B0">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8F30EBA"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11</w:t>
            </w:r>
          </w:p>
        </w:tc>
        <w:tc>
          <w:tcPr>
            <w:tcW w:w="3044" w:type="dxa"/>
            <w:tcBorders>
              <w:top w:val="nil"/>
              <w:left w:val="nil"/>
              <w:bottom w:val="single" w:sz="4" w:space="0" w:color="auto"/>
              <w:right w:val="single" w:sz="4" w:space="0" w:color="auto"/>
            </w:tcBorders>
            <w:shd w:val="clear" w:color="auto" w:fill="auto"/>
            <w:vAlign w:val="center"/>
            <w:hideMark/>
          </w:tcPr>
          <w:p w14:paraId="3F88BE53"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Пайдалану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мерзімін</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ұзарту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мақсатында</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техникалық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7BFA5E4D"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4F009C3E"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12НА9х4</w:t>
            </w:r>
          </w:p>
        </w:tc>
        <w:tc>
          <w:tcPr>
            <w:tcW w:w="1320" w:type="dxa"/>
            <w:tcBorders>
              <w:top w:val="nil"/>
              <w:left w:val="nil"/>
              <w:bottom w:val="single" w:sz="4" w:space="0" w:color="auto"/>
              <w:right w:val="single" w:sz="4" w:space="0" w:color="auto"/>
            </w:tcBorders>
            <w:shd w:val="clear" w:color="auto" w:fill="auto"/>
            <w:vAlign w:val="center"/>
            <w:hideMark/>
          </w:tcPr>
          <w:p w14:paraId="6576E27E"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3</w:t>
            </w:r>
          </w:p>
        </w:tc>
        <w:tc>
          <w:tcPr>
            <w:tcW w:w="1661" w:type="dxa"/>
            <w:tcBorders>
              <w:top w:val="nil"/>
              <w:left w:val="nil"/>
              <w:bottom w:val="single" w:sz="4" w:space="0" w:color="auto"/>
              <w:right w:val="single" w:sz="4" w:space="0" w:color="auto"/>
            </w:tcBorders>
            <w:shd w:val="clear" w:color="auto" w:fill="auto"/>
            <w:vAlign w:val="center"/>
            <w:hideMark/>
          </w:tcPr>
          <w:p w14:paraId="1CDBF22A"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Шымкент БМАС</w:t>
            </w:r>
          </w:p>
        </w:tc>
        <w:tc>
          <w:tcPr>
            <w:tcW w:w="1520" w:type="dxa"/>
            <w:tcBorders>
              <w:top w:val="nil"/>
              <w:left w:val="nil"/>
              <w:bottom w:val="single" w:sz="4" w:space="0" w:color="auto"/>
              <w:right w:val="single" w:sz="4" w:space="0" w:color="auto"/>
            </w:tcBorders>
            <w:shd w:val="clear" w:color="auto" w:fill="auto"/>
            <w:vAlign w:val="center"/>
            <w:hideMark/>
          </w:tcPr>
          <w:p w14:paraId="3CE5E86F"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мұнай</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қалдығын</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жинау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орны</w:t>
            </w:r>
            <w:proofErr w:type="spellEnd"/>
          </w:p>
        </w:tc>
        <w:tc>
          <w:tcPr>
            <w:tcW w:w="1832" w:type="dxa"/>
            <w:gridSpan w:val="2"/>
            <w:vMerge/>
            <w:tcBorders>
              <w:left w:val="nil"/>
              <w:right w:val="single" w:sz="4" w:space="0" w:color="auto"/>
            </w:tcBorders>
            <w:shd w:val="clear" w:color="auto" w:fill="auto"/>
            <w:vAlign w:val="center"/>
            <w:hideMark/>
          </w:tcPr>
          <w:p w14:paraId="7A556CEB" w14:textId="3ABC5DA8" w:rsidR="00FA632E" w:rsidRPr="009F6C56" w:rsidRDefault="00FA632E" w:rsidP="009F6C56">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3A406676"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53A796B5"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auto"/>
              <w:right w:val="single" w:sz="4" w:space="0" w:color="auto"/>
            </w:tcBorders>
            <w:vAlign w:val="center"/>
            <w:hideMark/>
          </w:tcPr>
          <w:p w14:paraId="5F4D6F6D"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
        </w:tc>
      </w:tr>
      <w:tr w:rsidR="00FA632E" w:rsidRPr="009F6C56" w14:paraId="4449AB29" w14:textId="77777777" w:rsidTr="009B54B0">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95F9523"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12</w:t>
            </w:r>
          </w:p>
        </w:tc>
        <w:tc>
          <w:tcPr>
            <w:tcW w:w="3044" w:type="dxa"/>
            <w:tcBorders>
              <w:top w:val="nil"/>
              <w:left w:val="nil"/>
              <w:bottom w:val="single" w:sz="4" w:space="0" w:color="auto"/>
              <w:right w:val="single" w:sz="4" w:space="0" w:color="auto"/>
            </w:tcBorders>
            <w:shd w:val="clear" w:color="auto" w:fill="auto"/>
            <w:vAlign w:val="center"/>
            <w:hideMark/>
          </w:tcPr>
          <w:p w14:paraId="02E92B79"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Пайдалану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мерзімін</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ұзарту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мақсатында</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техникалық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6356692"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09ACCFED"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Насос 5НК-5</w:t>
            </w:r>
          </w:p>
        </w:tc>
        <w:tc>
          <w:tcPr>
            <w:tcW w:w="1320" w:type="dxa"/>
            <w:tcBorders>
              <w:top w:val="nil"/>
              <w:left w:val="nil"/>
              <w:bottom w:val="single" w:sz="4" w:space="0" w:color="auto"/>
              <w:right w:val="single" w:sz="4" w:space="0" w:color="auto"/>
            </w:tcBorders>
            <w:shd w:val="clear" w:color="auto" w:fill="auto"/>
            <w:vAlign w:val="center"/>
            <w:hideMark/>
          </w:tcPr>
          <w:p w14:paraId="45B17C42"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w:t>
            </w:r>
          </w:p>
        </w:tc>
        <w:tc>
          <w:tcPr>
            <w:tcW w:w="1661" w:type="dxa"/>
            <w:tcBorders>
              <w:top w:val="nil"/>
              <w:left w:val="nil"/>
              <w:bottom w:val="single" w:sz="4" w:space="0" w:color="auto"/>
              <w:right w:val="single" w:sz="4" w:space="0" w:color="auto"/>
            </w:tcBorders>
            <w:shd w:val="clear" w:color="auto" w:fill="auto"/>
            <w:vAlign w:val="center"/>
            <w:hideMark/>
          </w:tcPr>
          <w:p w14:paraId="44F8BC8E"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Шымкент БМАС</w:t>
            </w:r>
          </w:p>
        </w:tc>
        <w:tc>
          <w:tcPr>
            <w:tcW w:w="1520" w:type="dxa"/>
            <w:tcBorders>
              <w:top w:val="nil"/>
              <w:left w:val="nil"/>
              <w:bottom w:val="single" w:sz="4" w:space="0" w:color="auto"/>
              <w:right w:val="single" w:sz="4" w:space="0" w:color="auto"/>
            </w:tcBorders>
            <w:shd w:val="clear" w:color="auto" w:fill="auto"/>
            <w:vAlign w:val="center"/>
            <w:hideMark/>
          </w:tcPr>
          <w:p w14:paraId="15665F7E"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мұнай</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қалдығын</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жинау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орны</w:t>
            </w:r>
            <w:proofErr w:type="spellEnd"/>
          </w:p>
        </w:tc>
        <w:tc>
          <w:tcPr>
            <w:tcW w:w="1832" w:type="dxa"/>
            <w:gridSpan w:val="2"/>
            <w:vMerge/>
            <w:tcBorders>
              <w:left w:val="nil"/>
              <w:right w:val="single" w:sz="4" w:space="0" w:color="auto"/>
            </w:tcBorders>
            <w:shd w:val="clear" w:color="auto" w:fill="auto"/>
            <w:vAlign w:val="center"/>
            <w:hideMark/>
          </w:tcPr>
          <w:p w14:paraId="683400CA" w14:textId="385F3F4B" w:rsidR="00FA632E" w:rsidRPr="009F6C56" w:rsidRDefault="00FA632E" w:rsidP="009F6C56">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2E0F4104"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1A3E050E"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auto"/>
              <w:right w:val="single" w:sz="4" w:space="0" w:color="auto"/>
            </w:tcBorders>
            <w:vAlign w:val="center"/>
            <w:hideMark/>
          </w:tcPr>
          <w:p w14:paraId="5854B251"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
        </w:tc>
      </w:tr>
      <w:tr w:rsidR="00FA632E" w:rsidRPr="009F6C56" w14:paraId="5156A4CC" w14:textId="77777777" w:rsidTr="009B54B0">
        <w:trPr>
          <w:trHeight w:val="7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93826A6"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13</w:t>
            </w:r>
          </w:p>
        </w:tc>
        <w:tc>
          <w:tcPr>
            <w:tcW w:w="3044" w:type="dxa"/>
            <w:tcBorders>
              <w:top w:val="nil"/>
              <w:left w:val="nil"/>
              <w:bottom w:val="single" w:sz="4" w:space="0" w:color="auto"/>
              <w:right w:val="single" w:sz="4" w:space="0" w:color="auto"/>
            </w:tcBorders>
            <w:shd w:val="clear" w:color="auto" w:fill="auto"/>
            <w:vAlign w:val="center"/>
            <w:hideMark/>
          </w:tcPr>
          <w:p w14:paraId="5A2F9794"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Пайдалану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мерзімін</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ұзарту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мақсатында</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техникалық</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тексеру</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ED6EA78"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Сорғы</w:t>
            </w:r>
            <w:proofErr w:type="spellEnd"/>
          </w:p>
        </w:tc>
        <w:tc>
          <w:tcPr>
            <w:tcW w:w="1413" w:type="dxa"/>
            <w:tcBorders>
              <w:top w:val="nil"/>
              <w:left w:val="nil"/>
              <w:bottom w:val="single" w:sz="4" w:space="0" w:color="auto"/>
              <w:right w:val="single" w:sz="4" w:space="0" w:color="auto"/>
            </w:tcBorders>
            <w:shd w:val="clear" w:color="auto" w:fill="auto"/>
            <w:vAlign w:val="center"/>
            <w:hideMark/>
          </w:tcPr>
          <w:p w14:paraId="45EDF867"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6НК-9х1</w:t>
            </w:r>
          </w:p>
        </w:tc>
        <w:tc>
          <w:tcPr>
            <w:tcW w:w="1320" w:type="dxa"/>
            <w:tcBorders>
              <w:top w:val="nil"/>
              <w:left w:val="nil"/>
              <w:bottom w:val="single" w:sz="4" w:space="0" w:color="auto"/>
              <w:right w:val="single" w:sz="4" w:space="0" w:color="auto"/>
            </w:tcBorders>
            <w:shd w:val="clear" w:color="auto" w:fill="auto"/>
            <w:vAlign w:val="center"/>
            <w:hideMark/>
          </w:tcPr>
          <w:p w14:paraId="555F562B"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w:t>
            </w:r>
          </w:p>
        </w:tc>
        <w:tc>
          <w:tcPr>
            <w:tcW w:w="1661" w:type="dxa"/>
            <w:tcBorders>
              <w:top w:val="nil"/>
              <w:left w:val="nil"/>
              <w:bottom w:val="single" w:sz="4" w:space="0" w:color="auto"/>
              <w:right w:val="single" w:sz="4" w:space="0" w:color="auto"/>
            </w:tcBorders>
            <w:shd w:val="clear" w:color="auto" w:fill="auto"/>
            <w:vAlign w:val="center"/>
            <w:hideMark/>
          </w:tcPr>
          <w:p w14:paraId="457985CA"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Шымкент БМАС</w:t>
            </w:r>
          </w:p>
        </w:tc>
        <w:tc>
          <w:tcPr>
            <w:tcW w:w="1520" w:type="dxa"/>
            <w:tcBorders>
              <w:top w:val="nil"/>
              <w:left w:val="nil"/>
              <w:bottom w:val="single" w:sz="4" w:space="0" w:color="auto"/>
              <w:right w:val="single" w:sz="4" w:space="0" w:color="auto"/>
            </w:tcBorders>
            <w:shd w:val="clear" w:color="auto" w:fill="auto"/>
            <w:vAlign w:val="center"/>
            <w:hideMark/>
          </w:tcPr>
          <w:p w14:paraId="620E6BE0"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roofErr w:type="spellStart"/>
            <w:r w:rsidRPr="009F6C56">
              <w:rPr>
                <w:rFonts w:ascii="Times New Roman" w:eastAsia="Times New Roman" w:hAnsi="Times New Roman" w:cs="Times New Roman"/>
                <w:color w:val="000000"/>
                <w:sz w:val="20"/>
                <w:szCs w:val="20"/>
                <w:lang w:val="ru-RU" w:eastAsia="ru-RU"/>
              </w:rPr>
              <w:t>мұнай</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қалдығын</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жинау</w:t>
            </w:r>
            <w:proofErr w:type="spellEnd"/>
            <w:r w:rsidRPr="009F6C56">
              <w:rPr>
                <w:rFonts w:ascii="Times New Roman" w:eastAsia="Times New Roman" w:hAnsi="Times New Roman" w:cs="Times New Roman"/>
                <w:color w:val="000000"/>
                <w:sz w:val="20"/>
                <w:szCs w:val="20"/>
                <w:lang w:val="ru-RU" w:eastAsia="ru-RU"/>
              </w:rPr>
              <w:t xml:space="preserve"> </w:t>
            </w:r>
            <w:proofErr w:type="spellStart"/>
            <w:r w:rsidRPr="009F6C56">
              <w:rPr>
                <w:rFonts w:ascii="Times New Roman" w:eastAsia="Times New Roman" w:hAnsi="Times New Roman" w:cs="Times New Roman"/>
                <w:color w:val="000000"/>
                <w:sz w:val="20"/>
                <w:szCs w:val="20"/>
                <w:lang w:val="ru-RU" w:eastAsia="ru-RU"/>
              </w:rPr>
              <w:t>орны</w:t>
            </w:r>
            <w:proofErr w:type="spellEnd"/>
          </w:p>
        </w:tc>
        <w:tc>
          <w:tcPr>
            <w:tcW w:w="1832" w:type="dxa"/>
            <w:gridSpan w:val="2"/>
            <w:vMerge/>
            <w:tcBorders>
              <w:left w:val="nil"/>
              <w:bottom w:val="single" w:sz="4" w:space="0" w:color="auto"/>
              <w:right w:val="single" w:sz="4" w:space="0" w:color="auto"/>
            </w:tcBorders>
            <w:shd w:val="clear" w:color="auto" w:fill="auto"/>
            <w:vAlign w:val="center"/>
            <w:hideMark/>
          </w:tcPr>
          <w:p w14:paraId="5797C0F8" w14:textId="7B4FE6A1" w:rsidR="00FA632E" w:rsidRPr="009F6C56" w:rsidRDefault="00FA632E" w:rsidP="009F6C56">
            <w:pPr>
              <w:spacing w:after="0" w:line="240" w:lineRule="auto"/>
              <w:jc w:val="right"/>
              <w:rPr>
                <w:rFonts w:ascii="Times New Roman" w:eastAsia="Times New Roman" w:hAnsi="Times New Roman" w:cs="Times New Roman"/>
                <w:color w:val="000000"/>
                <w:sz w:val="20"/>
                <w:szCs w:val="20"/>
                <w:lang w:val="ru-RU" w:eastAsia="ru-RU"/>
              </w:rPr>
            </w:pPr>
          </w:p>
        </w:tc>
        <w:tc>
          <w:tcPr>
            <w:tcW w:w="878" w:type="dxa"/>
            <w:tcBorders>
              <w:top w:val="nil"/>
              <w:left w:val="nil"/>
              <w:bottom w:val="single" w:sz="4" w:space="0" w:color="auto"/>
              <w:right w:val="single" w:sz="4" w:space="0" w:color="auto"/>
            </w:tcBorders>
            <w:shd w:val="clear" w:color="auto" w:fill="auto"/>
            <w:vAlign w:val="center"/>
            <w:hideMark/>
          </w:tcPr>
          <w:p w14:paraId="73D2C8F3"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дана</w:t>
            </w:r>
          </w:p>
        </w:tc>
        <w:tc>
          <w:tcPr>
            <w:tcW w:w="732" w:type="dxa"/>
            <w:tcBorders>
              <w:top w:val="nil"/>
              <w:left w:val="nil"/>
              <w:bottom w:val="single" w:sz="4" w:space="0" w:color="auto"/>
              <w:right w:val="single" w:sz="4" w:space="0" w:color="auto"/>
            </w:tcBorders>
            <w:shd w:val="clear" w:color="auto" w:fill="auto"/>
            <w:vAlign w:val="center"/>
            <w:hideMark/>
          </w:tcPr>
          <w:p w14:paraId="787410D4" w14:textId="77777777" w:rsidR="00FA632E" w:rsidRPr="009F6C56" w:rsidRDefault="00FA632E" w:rsidP="009F6C56">
            <w:pPr>
              <w:spacing w:after="0" w:line="240" w:lineRule="auto"/>
              <w:jc w:val="center"/>
              <w:rPr>
                <w:rFonts w:ascii="Times New Roman" w:eastAsia="Times New Roman" w:hAnsi="Times New Roman" w:cs="Times New Roman"/>
                <w:color w:val="000000"/>
                <w:sz w:val="20"/>
                <w:szCs w:val="20"/>
                <w:lang w:val="ru-RU" w:eastAsia="ru-RU"/>
              </w:rPr>
            </w:pPr>
            <w:r w:rsidRPr="009F6C56">
              <w:rPr>
                <w:rFonts w:ascii="Times New Roman" w:eastAsia="Times New Roman" w:hAnsi="Times New Roman" w:cs="Times New Roman"/>
                <w:color w:val="000000"/>
                <w:sz w:val="20"/>
                <w:szCs w:val="20"/>
                <w:lang w:val="ru-RU" w:eastAsia="ru-RU"/>
              </w:rPr>
              <w:t>1.</w:t>
            </w:r>
          </w:p>
        </w:tc>
        <w:tc>
          <w:tcPr>
            <w:tcW w:w="1280" w:type="dxa"/>
            <w:vMerge/>
            <w:tcBorders>
              <w:top w:val="nil"/>
              <w:left w:val="single" w:sz="4" w:space="0" w:color="auto"/>
              <w:bottom w:val="single" w:sz="4" w:space="0" w:color="auto"/>
              <w:right w:val="single" w:sz="4" w:space="0" w:color="auto"/>
            </w:tcBorders>
            <w:vAlign w:val="center"/>
            <w:hideMark/>
          </w:tcPr>
          <w:p w14:paraId="17B68D47" w14:textId="77777777" w:rsidR="00FA632E" w:rsidRPr="009F6C56" w:rsidRDefault="00FA632E" w:rsidP="009F6C56">
            <w:pPr>
              <w:spacing w:after="0" w:line="240" w:lineRule="auto"/>
              <w:rPr>
                <w:rFonts w:ascii="Times New Roman" w:eastAsia="Times New Roman" w:hAnsi="Times New Roman" w:cs="Times New Roman"/>
                <w:color w:val="000000"/>
                <w:sz w:val="20"/>
                <w:szCs w:val="20"/>
                <w:lang w:val="ru-RU" w:eastAsia="ru-RU"/>
              </w:rPr>
            </w:pPr>
          </w:p>
        </w:tc>
      </w:tr>
    </w:tbl>
    <w:p w14:paraId="635B21B4" w14:textId="4C1ED14F" w:rsidR="009F6C56" w:rsidRDefault="009F6C56"/>
    <w:tbl>
      <w:tblPr>
        <w:tblW w:w="15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13611"/>
      </w:tblGrid>
      <w:tr w:rsidR="0044773A" w:rsidRPr="00B822CA" w14:paraId="051779C4" w14:textId="77777777" w:rsidTr="00A1316A">
        <w:trPr>
          <w:trHeight w:val="376"/>
        </w:trPr>
        <w:tc>
          <w:tcPr>
            <w:tcW w:w="15738" w:type="dxa"/>
            <w:gridSpan w:val="3"/>
            <w:shd w:val="clear" w:color="auto" w:fill="auto"/>
            <w:vAlign w:val="center"/>
          </w:tcPr>
          <w:p w14:paraId="26C23FD4" w14:textId="77777777" w:rsidR="0044773A" w:rsidRPr="00B822CA" w:rsidRDefault="0044773A" w:rsidP="00A1316A">
            <w:pPr>
              <w:keepNext/>
              <w:spacing w:after="0" w:line="240" w:lineRule="auto"/>
              <w:jc w:val="center"/>
              <w:rPr>
                <w:rFonts w:ascii="Times New Roman" w:eastAsia="Times New Roman" w:hAnsi="Times New Roman" w:cs="Times New Roman"/>
                <w:color w:val="000000"/>
                <w:sz w:val="20"/>
                <w:szCs w:val="20"/>
                <w:lang w:val="ru-RU" w:eastAsia="ru-RU"/>
              </w:rPr>
            </w:pPr>
            <w:bookmarkStart w:id="4" w:name="_Hlk182390933"/>
            <w:proofErr w:type="spellStart"/>
            <w:r w:rsidRPr="00B822CA">
              <w:rPr>
                <w:rFonts w:ascii="Times New Roman" w:eastAsia="Times New Roman" w:hAnsi="Times New Roman" w:cs="Times New Roman"/>
                <w:b/>
                <w:color w:val="000000"/>
                <w:sz w:val="20"/>
                <w:szCs w:val="20"/>
                <w:lang w:val="ru-RU" w:eastAsia="ru-RU"/>
              </w:rPr>
              <w:t>Қызмет</w:t>
            </w:r>
            <w:proofErr w:type="spellEnd"/>
            <w:r w:rsidRPr="00B822CA">
              <w:rPr>
                <w:rFonts w:ascii="Times New Roman" w:eastAsia="Times New Roman" w:hAnsi="Times New Roman" w:cs="Times New Roman"/>
                <w:b/>
                <w:color w:val="000000"/>
                <w:sz w:val="20"/>
                <w:szCs w:val="20"/>
                <w:lang w:val="ru-RU" w:eastAsia="ru-RU"/>
              </w:rPr>
              <w:t xml:space="preserve"> </w:t>
            </w:r>
            <w:proofErr w:type="spellStart"/>
            <w:r w:rsidRPr="00B822CA">
              <w:rPr>
                <w:rFonts w:ascii="Times New Roman" w:eastAsia="Times New Roman" w:hAnsi="Times New Roman" w:cs="Times New Roman"/>
                <w:b/>
                <w:color w:val="000000"/>
                <w:sz w:val="20"/>
                <w:szCs w:val="20"/>
                <w:lang w:val="ru-RU" w:eastAsia="ru-RU"/>
              </w:rPr>
              <w:t>көрсету</w:t>
            </w:r>
            <w:proofErr w:type="spellEnd"/>
            <w:r w:rsidRPr="00B822CA">
              <w:rPr>
                <w:rFonts w:ascii="Times New Roman" w:eastAsia="Times New Roman" w:hAnsi="Times New Roman" w:cs="Times New Roman"/>
                <w:b/>
                <w:color w:val="000000"/>
                <w:sz w:val="20"/>
                <w:szCs w:val="20"/>
                <w:lang w:val="ru-RU" w:eastAsia="ru-RU"/>
              </w:rPr>
              <w:t xml:space="preserve"> </w:t>
            </w:r>
            <w:proofErr w:type="spellStart"/>
            <w:r w:rsidRPr="00B822CA">
              <w:rPr>
                <w:rFonts w:ascii="Times New Roman" w:eastAsia="Times New Roman" w:hAnsi="Times New Roman" w:cs="Times New Roman"/>
                <w:b/>
                <w:color w:val="000000"/>
                <w:sz w:val="20"/>
                <w:szCs w:val="20"/>
                <w:lang w:val="ru-RU" w:eastAsia="ru-RU"/>
              </w:rPr>
              <w:t>шарттары</w:t>
            </w:r>
            <w:proofErr w:type="spellEnd"/>
          </w:p>
        </w:tc>
      </w:tr>
      <w:tr w:rsidR="0044773A" w:rsidRPr="00B822CA" w14:paraId="187830C0" w14:textId="77777777" w:rsidTr="00A1316A">
        <w:trPr>
          <w:trHeight w:val="299"/>
        </w:trPr>
        <w:tc>
          <w:tcPr>
            <w:tcW w:w="567" w:type="dxa"/>
            <w:shd w:val="clear" w:color="auto" w:fill="auto"/>
          </w:tcPr>
          <w:p w14:paraId="70A70E32" w14:textId="77777777" w:rsidR="0044773A" w:rsidRPr="00B822CA" w:rsidRDefault="0044773A" w:rsidP="00A1316A">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val="kk-KZ" w:eastAsia="ru-RU"/>
              </w:rPr>
            </w:pPr>
          </w:p>
        </w:tc>
        <w:tc>
          <w:tcPr>
            <w:tcW w:w="1560" w:type="dxa"/>
            <w:shd w:val="clear" w:color="auto" w:fill="auto"/>
          </w:tcPr>
          <w:p w14:paraId="53D884A1" w14:textId="77777777" w:rsidR="0044773A" w:rsidRPr="00B822CA" w:rsidRDefault="0044773A" w:rsidP="00A1316A">
            <w:pPr>
              <w:rPr>
                <w:rFonts w:ascii="Times New Roman" w:eastAsia="Calibri" w:hAnsi="Times New Roman" w:cs="Times New Roman"/>
                <w:b/>
                <w:sz w:val="20"/>
                <w:szCs w:val="20"/>
              </w:rPr>
            </w:pPr>
            <w:proofErr w:type="spellStart"/>
            <w:r w:rsidRPr="00B822CA">
              <w:rPr>
                <w:rFonts w:ascii="Times New Roman" w:eastAsia="Calibri" w:hAnsi="Times New Roman" w:cs="Times New Roman"/>
                <w:b/>
                <w:sz w:val="20"/>
                <w:szCs w:val="20"/>
              </w:rPr>
              <w:t>Қызметтер</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rPr>
              <w:t>көрсету</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rPr>
              <w:t>мақсаты</w:t>
            </w:r>
            <w:proofErr w:type="spellEnd"/>
            <w:r w:rsidRPr="00B822CA">
              <w:rPr>
                <w:rFonts w:ascii="Times New Roman" w:eastAsia="Calibri" w:hAnsi="Times New Roman" w:cs="Times New Roman"/>
                <w:b/>
                <w:sz w:val="20"/>
                <w:szCs w:val="20"/>
              </w:rPr>
              <w:t>:</w:t>
            </w:r>
          </w:p>
        </w:tc>
        <w:tc>
          <w:tcPr>
            <w:tcW w:w="13611" w:type="dxa"/>
            <w:shd w:val="clear" w:color="auto" w:fill="auto"/>
          </w:tcPr>
          <w:p w14:paraId="3465070E" w14:textId="77777777" w:rsidR="0044773A" w:rsidRPr="00B822CA" w:rsidRDefault="0044773A"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r w:rsidRPr="00B822CA">
              <w:rPr>
                <w:rFonts w:ascii="Times New Roman" w:eastAsia="Times New Roman" w:hAnsi="Times New Roman" w:cs="Times New Roman"/>
                <w:color w:val="000000"/>
                <w:sz w:val="20"/>
                <w:szCs w:val="20"/>
                <w:lang w:val="kk-KZ" w:eastAsia="ru-RU"/>
              </w:rPr>
              <w:t>Техникалық құрылғылардың қызмет ету мерзімін ұзарту мақсатында сараптама қорытындысын бере отырып, техникалық тексеруден өткізу.</w:t>
            </w:r>
          </w:p>
          <w:p w14:paraId="22CC7383" w14:textId="77777777" w:rsidR="0044773A" w:rsidRPr="00B822CA" w:rsidRDefault="0044773A" w:rsidP="00A1316A">
            <w:pPr>
              <w:widowControl w:val="0"/>
              <w:spacing w:after="0" w:line="240" w:lineRule="auto"/>
              <w:ind w:firstLine="310"/>
              <w:jc w:val="both"/>
              <w:rPr>
                <w:rFonts w:ascii="Times New Roman" w:eastAsia="Times New Roman" w:hAnsi="Times New Roman" w:cs="Times New Roman"/>
                <w:color w:val="000000"/>
                <w:sz w:val="20"/>
                <w:szCs w:val="20"/>
                <w:lang w:eastAsia="ru-RU"/>
              </w:rPr>
            </w:pPr>
          </w:p>
        </w:tc>
      </w:tr>
      <w:tr w:rsidR="007D7C36" w:rsidRPr="007D7C36" w14:paraId="3841C257" w14:textId="77777777" w:rsidTr="00A1316A">
        <w:trPr>
          <w:trHeight w:val="883"/>
        </w:trPr>
        <w:tc>
          <w:tcPr>
            <w:tcW w:w="567" w:type="dxa"/>
            <w:shd w:val="clear" w:color="auto" w:fill="auto"/>
          </w:tcPr>
          <w:p w14:paraId="55F2E627" w14:textId="77777777" w:rsidR="007D7C36" w:rsidRPr="00B822CA" w:rsidRDefault="007D7C36" w:rsidP="007D7C36">
            <w:pPr>
              <w:numPr>
                <w:ilvl w:val="0"/>
                <w:numId w:val="1"/>
              </w:numPr>
              <w:tabs>
                <w:tab w:val="left" w:pos="4860"/>
              </w:tabs>
              <w:spacing w:after="0" w:line="240" w:lineRule="auto"/>
              <w:ind w:left="0" w:firstLine="0"/>
              <w:rPr>
                <w:rFonts w:ascii="Times New Roman" w:eastAsia="Times New Roman" w:hAnsi="Times New Roman" w:cs="Times New Roman"/>
                <w:b/>
                <w:color w:val="000000"/>
                <w:sz w:val="20"/>
                <w:szCs w:val="20"/>
                <w:lang w:eastAsia="ru-RU"/>
              </w:rPr>
            </w:pPr>
          </w:p>
        </w:tc>
        <w:tc>
          <w:tcPr>
            <w:tcW w:w="1560" w:type="dxa"/>
            <w:shd w:val="clear" w:color="auto" w:fill="auto"/>
          </w:tcPr>
          <w:p w14:paraId="62744D0B" w14:textId="77777777" w:rsidR="007D7C36" w:rsidRPr="00B822CA" w:rsidRDefault="007D7C36" w:rsidP="007D7C36">
            <w:pPr>
              <w:rPr>
                <w:rFonts w:ascii="Times New Roman" w:eastAsia="Calibri" w:hAnsi="Times New Roman" w:cs="Times New Roman"/>
                <w:b/>
                <w:sz w:val="20"/>
                <w:szCs w:val="20"/>
              </w:rPr>
            </w:pPr>
            <w:proofErr w:type="spellStart"/>
            <w:r w:rsidRPr="00B822CA">
              <w:rPr>
                <w:rFonts w:ascii="Times New Roman" w:eastAsia="Calibri" w:hAnsi="Times New Roman" w:cs="Times New Roman"/>
                <w:b/>
                <w:sz w:val="20"/>
                <w:szCs w:val="20"/>
                <w:lang w:val="ru-RU"/>
              </w:rPr>
              <w:t>Көрсетілетін</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lang w:val="ru-RU"/>
              </w:rPr>
              <w:t>қызметтердің</w:t>
            </w:r>
            <w:proofErr w:type="spellEnd"/>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lang w:val="ru-RU"/>
              </w:rPr>
              <w:t>құрамы</w:t>
            </w:r>
            <w:proofErr w:type="spellEnd"/>
            <w:r w:rsidRPr="00B822CA">
              <w:rPr>
                <w:rFonts w:ascii="Times New Roman" w:eastAsia="Calibri" w:hAnsi="Times New Roman" w:cs="Times New Roman"/>
                <w:b/>
                <w:sz w:val="20"/>
                <w:szCs w:val="20"/>
              </w:rPr>
              <w:t xml:space="preserve"> </w:t>
            </w:r>
            <w:r w:rsidRPr="00B822CA">
              <w:rPr>
                <w:rFonts w:ascii="Times New Roman" w:eastAsia="Calibri" w:hAnsi="Times New Roman" w:cs="Times New Roman"/>
                <w:b/>
                <w:sz w:val="20"/>
                <w:szCs w:val="20"/>
                <w:lang w:val="ru-RU"/>
              </w:rPr>
              <w:t>мен</w:t>
            </w:r>
            <w:r w:rsidRPr="00B822CA">
              <w:rPr>
                <w:rFonts w:ascii="Times New Roman" w:eastAsia="Calibri" w:hAnsi="Times New Roman" w:cs="Times New Roman"/>
                <w:b/>
                <w:sz w:val="20"/>
                <w:szCs w:val="20"/>
              </w:rPr>
              <w:t xml:space="preserve"> </w:t>
            </w:r>
            <w:proofErr w:type="spellStart"/>
            <w:r w:rsidRPr="00B822CA">
              <w:rPr>
                <w:rFonts w:ascii="Times New Roman" w:eastAsia="Calibri" w:hAnsi="Times New Roman" w:cs="Times New Roman"/>
                <w:b/>
                <w:sz w:val="20"/>
                <w:szCs w:val="20"/>
                <w:lang w:val="ru-RU"/>
              </w:rPr>
              <w:t>мазмұны</w:t>
            </w:r>
            <w:proofErr w:type="spellEnd"/>
            <w:r w:rsidRPr="00B822CA">
              <w:rPr>
                <w:rFonts w:ascii="Times New Roman" w:eastAsia="Calibri" w:hAnsi="Times New Roman" w:cs="Times New Roman"/>
                <w:b/>
                <w:sz w:val="20"/>
                <w:szCs w:val="20"/>
              </w:rPr>
              <w:t>.</w:t>
            </w:r>
          </w:p>
        </w:tc>
        <w:tc>
          <w:tcPr>
            <w:tcW w:w="13611" w:type="dxa"/>
            <w:shd w:val="clear" w:color="auto" w:fill="auto"/>
          </w:tcPr>
          <w:p w14:paraId="5C441F10"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kk-KZ" w:eastAsia="ru-RU"/>
              </w:rPr>
            </w:pPr>
            <w:proofErr w:type="spellStart"/>
            <w:r w:rsidRPr="007D7C36">
              <w:rPr>
                <w:rFonts w:ascii="Times New Roman" w:eastAsia="Arial Unicode MS" w:hAnsi="Times New Roman" w:cs="Times New Roman"/>
                <w:color w:val="000000"/>
                <w:sz w:val="20"/>
                <w:szCs w:val="20"/>
                <w:lang w:val="ru-RU" w:eastAsia="ru-RU"/>
              </w:rPr>
              <w:t>Қызмет</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мерзімін</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ұзарту</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мақсатында</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техникалық</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құрылғыларды</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техникалық</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тексеру</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бойынша</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орындалатын</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жұмыстардың</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көлемін</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орындау</w:t>
            </w:r>
            <w:proofErr w:type="spellEnd"/>
            <w:r w:rsidRPr="007D7C36">
              <w:rPr>
                <w:rFonts w:ascii="Times New Roman" w:eastAsia="Arial Unicode MS" w:hAnsi="Times New Roman" w:cs="Times New Roman"/>
                <w:color w:val="000000"/>
                <w:sz w:val="20"/>
                <w:szCs w:val="20"/>
                <w:lang w:val="kk-KZ" w:eastAsia="ru-RU"/>
              </w:rPr>
              <w:t xml:space="preserve"> мерзімдері.</w:t>
            </w:r>
          </w:p>
          <w:p w14:paraId="3C68996E" w14:textId="77777777" w:rsidR="007D7C36" w:rsidRPr="007D7C36" w:rsidRDefault="007D7C36" w:rsidP="007D7C36">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дайындық кезеңі;</w:t>
            </w:r>
          </w:p>
          <w:p w14:paraId="13D2EB07" w14:textId="77777777" w:rsidR="007D7C36" w:rsidRPr="007D7C36" w:rsidRDefault="007D7C36" w:rsidP="007D7C36">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далалық кезең;</w:t>
            </w:r>
          </w:p>
          <w:p w14:paraId="1D8F2BC2" w14:textId="77777777" w:rsidR="007D7C36" w:rsidRPr="007D7C36" w:rsidRDefault="007D7C36" w:rsidP="007D7C36">
            <w:pPr>
              <w:pStyle w:val="a3"/>
              <w:numPr>
                <w:ilvl w:val="0"/>
                <w:numId w:val="3"/>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өнеркәсіптік қауіпсіздік бойынша техникалық есеп пен сараптамалық қорытынды жасау.</w:t>
            </w:r>
          </w:p>
          <w:p w14:paraId="188E7E81"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Жұмыс жүргізуге қажетті келісімдер мен рұқсаттар алу, қолданыстағы нормативтік құжаттарға сәйкес жұмыстарды қауіпсіз жүргізуге дайындау.</w:t>
            </w:r>
          </w:p>
          <w:p w14:paraId="2D97EA37"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Қызмет мерзімін ұзарту мақсатында техникалық құрылғыларды техникалық тексеру жөніндегі қызметтерді СТ 6636-1901-АҚ-039-4.017-2017 "Магистральдық құбырлар. Жабдықтың сенімділігін қамтамасыз ету" стандартына және Қазақстан Республикасы Төтенше жағдайларды және өнеркәсіптік қауіпсіздікті мемлекеттік бақылау комитетінің 2011 жылғы 27 қаңтардағы №4 бұйрығымен келісілген "Қауіпті өндірістік объектілердегі техникалық құрылғыларды, жабдықтар мен құрылыстарды қауіпсіз пайдалану мерзімін ұзарту тәртібі туралы әдістемелік ұсынымға" сәйкес орындау қажет, және де төмендегі әдістерді қамтитын, бірақ олармен шектелмейді: </w:t>
            </w:r>
          </w:p>
          <w:p w14:paraId="3801012B" w14:textId="77777777" w:rsidR="007D7C36" w:rsidRPr="007D7C36" w:rsidRDefault="007D7C36" w:rsidP="007D7C3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7D7C36">
              <w:rPr>
                <w:rFonts w:ascii="Times New Roman" w:eastAsia="Arial Unicode MS" w:hAnsi="Times New Roman" w:cs="Times New Roman"/>
                <w:color w:val="000000"/>
                <w:sz w:val="20"/>
                <w:szCs w:val="20"/>
                <w:lang w:val="ru-RU" w:eastAsia="ru-RU"/>
              </w:rPr>
              <w:t>техникалық</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құжаттаманы</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талдау</w:t>
            </w:r>
            <w:proofErr w:type="spellEnd"/>
            <w:r w:rsidRPr="007D7C36">
              <w:rPr>
                <w:rFonts w:ascii="Times New Roman" w:eastAsia="Arial Unicode MS" w:hAnsi="Times New Roman" w:cs="Times New Roman"/>
                <w:color w:val="000000"/>
                <w:sz w:val="20"/>
                <w:szCs w:val="20"/>
                <w:lang w:eastAsia="ru-RU"/>
              </w:rPr>
              <w:t>;</w:t>
            </w:r>
          </w:p>
          <w:p w14:paraId="1996A983" w14:textId="77777777" w:rsidR="007D7C36" w:rsidRPr="007D7C36" w:rsidRDefault="007D7C36" w:rsidP="007D7C3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7D7C36">
              <w:rPr>
                <w:rFonts w:ascii="Times New Roman" w:eastAsia="Arial Unicode MS" w:hAnsi="Times New Roman" w:cs="Times New Roman"/>
                <w:color w:val="000000"/>
                <w:sz w:val="20"/>
                <w:szCs w:val="20"/>
                <w:lang w:val="ru-RU" w:eastAsia="ru-RU"/>
              </w:rPr>
              <w:t>көру</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және</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өлшеу</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бақылауы</w:t>
            </w:r>
            <w:proofErr w:type="spellEnd"/>
            <w:r w:rsidRPr="007D7C36">
              <w:rPr>
                <w:rFonts w:ascii="Times New Roman" w:eastAsia="Arial Unicode MS" w:hAnsi="Times New Roman" w:cs="Times New Roman"/>
                <w:color w:val="000000"/>
                <w:sz w:val="20"/>
                <w:szCs w:val="20"/>
                <w:lang w:eastAsia="ru-RU"/>
              </w:rPr>
              <w:t>;</w:t>
            </w:r>
          </w:p>
          <w:p w14:paraId="43F1C6BB" w14:textId="77777777" w:rsidR="007D7C36" w:rsidRPr="007D7C36" w:rsidRDefault="007D7C36" w:rsidP="007D7C3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7D7C36">
              <w:rPr>
                <w:rFonts w:ascii="Times New Roman" w:eastAsia="Arial Unicode MS" w:hAnsi="Times New Roman" w:cs="Times New Roman"/>
                <w:color w:val="000000"/>
                <w:sz w:val="20"/>
                <w:szCs w:val="20"/>
                <w:lang w:val="ru-RU" w:eastAsia="ru-RU"/>
              </w:rPr>
              <w:t>дәнекерленген</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қосылыстар</w:t>
            </w:r>
            <w:proofErr w:type="spellEnd"/>
            <w:r w:rsidRPr="007D7C36">
              <w:rPr>
                <w:rFonts w:ascii="Times New Roman" w:eastAsia="Arial Unicode MS" w:hAnsi="Times New Roman" w:cs="Times New Roman"/>
                <w:color w:val="000000"/>
                <w:sz w:val="20"/>
                <w:szCs w:val="20"/>
                <w:lang w:eastAsia="ru-RU"/>
              </w:rPr>
              <w:t xml:space="preserve"> </w:t>
            </w:r>
            <w:r w:rsidRPr="007D7C36">
              <w:rPr>
                <w:rFonts w:ascii="Times New Roman" w:eastAsia="Arial Unicode MS" w:hAnsi="Times New Roman" w:cs="Times New Roman"/>
                <w:color w:val="000000"/>
                <w:sz w:val="20"/>
                <w:szCs w:val="20"/>
                <w:lang w:val="ru-RU" w:eastAsia="ru-RU"/>
              </w:rPr>
              <w:t>мен</w:t>
            </w:r>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негізгі</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металды</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ультрадыбыстық</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бақылау</w:t>
            </w:r>
            <w:proofErr w:type="spellEnd"/>
            <w:r w:rsidRPr="007D7C36">
              <w:rPr>
                <w:rFonts w:ascii="Times New Roman" w:eastAsia="Arial Unicode MS" w:hAnsi="Times New Roman" w:cs="Times New Roman"/>
                <w:color w:val="000000"/>
                <w:sz w:val="20"/>
                <w:szCs w:val="20"/>
                <w:lang w:eastAsia="ru-RU"/>
              </w:rPr>
              <w:t xml:space="preserve">; </w:t>
            </w:r>
          </w:p>
          <w:p w14:paraId="2D61B9FE" w14:textId="77777777" w:rsidR="007D7C36" w:rsidRPr="007D7C36" w:rsidRDefault="007D7C36" w:rsidP="007D7C3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eastAsia="ru-RU"/>
              </w:rPr>
            </w:pPr>
            <w:proofErr w:type="spellStart"/>
            <w:r w:rsidRPr="007D7C36">
              <w:rPr>
                <w:rFonts w:ascii="Times New Roman" w:eastAsia="Arial Unicode MS" w:hAnsi="Times New Roman" w:cs="Times New Roman"/>
                <w:color w:val="000000"/>
                <w:sz w:val="20"/>
                <w:szCs w:val="20"/>
                <w:lang w:val="ru-RU" w:eastAsia="ru-RU"/>
              </w:rPr>
              <w:t>ультрадыбыстық</w:t>
            </w:r>
            <w:proofErr w:type="spellEnd"/>
            <w:r w:rsidRPr="007D7C36">
              <w:rPr>
                <w:rFonts w:ascii="Times New Roman" w:eastAsia="Arial Unicode MS" w:hAnsi="Times New Roman" w:cs="Times New Roman"/>
                <w:color w:val="000000"/>
                <w:sz w:val="20"/>
                <w:szCs w:val="20"/>
                <w:lang w:eastAsia="ru-RU"/>
              </w:rPr>
              <w:t xml:space="preserve"> </w:t>
            </w:r>
            <w:proofErr w:type="spellStart"/>
            <w:r w:rsidRPr="007D7C36">
              <w:rPr>
                <w:rFonts w:ascii="Times New Roman" w:eastAsia="Arial Unicode MS" w:hAnsi="Times New Roman" w:cs="Times New Roman"/>
                <w:color w:val="000000"/>
                <w:sz w:val="20"/>
                <w:szCs w:val="20"/>
                <w:lang w:val="ru-RU" w:eastAsia="ru-RU"/>
              </w:rPr>
              <w:t>қалыңдығы</w:t>
            </w:r>
            <w:proofErr w:type="spellEnd"/>
            <w:r w:rsidRPr="007D7C36">
              <w:rPr>
                <w:rFonts w:ascii="Times New Roman" w:eastAsia="Arial Unicode MS" w:hAnsi="Times New Roman" w:cs="Times New Roman"/>
                <w:color w:val="000000"/>
                <w:sz w:val="20"/>
                <w:szCs w:val="20"/>
                <w:lang w:eastAsia="ru-RU"/>
              </w:rPr>
              <w:t>;</w:t>
            </w:r>
          </w:p>
          <w:p w14:paraId="192918BF" w14:textId="77777777" w:rsidR="007D7C36" w:rsidRPr="007D7C36" w:rsidRDefault="007D7C36" w:rsidP="007D7C3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D7C36">
              <w:rPr>
                <w:rFonts w:ascii="Times New Roman" w:eastAsia="Arial Unicode MS" w:hAnsi="Times New Roman" w:cs="Times New Roman"/>
                <w:color w:val="000000"/>
                <w:sz w:val="20"/>
                <w:szCs w:val="20"/>
                <w:lang w:val="ru-RU" w:eastAsia="ru-RU"/>
              </w:rPr>
              <w:t>дірілді</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өлшеу</w:t>
            </w:r>
            <w:proofErr w:type="spellEnd"/>
            <w:r w:rsidRPr="007D7C36">
              <w:rPr>
                <w:rFonts w:ascii="Times New Roman" w:eastAsia="Arial Unicode MS" w:hAnsi="Times New Roman" w:cs="Times New Roman"/>
                <w:color w:val="000000"/>
                <w:sz w:val="20"/>
                <w:szCs w:val="20"/>
                <w:lang w:val="ru-RU" w:eastAsia="ru-RU"/>
              </w:rPr>
              <w:t>;</w:t>
            </w:r>
          </w:p>
          <w:p w14:paraId="58A71833" w14:textId="77777777" w:rsidR="007D7C36" w:rsidRPr="007D7C36" w:rsidRDefault="007D7C36" w:rsidP="007D7C3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D7C36">
              <w:rPr>
                <w:rFonts w:ascii="Times New Roman" w:eastAsia="Arial Unicode MS" w:hAnsi="Times New Roman" w:cs="Times New Roman"/>
                <w:color w:val="000000"/>
                <w:sz w:val="20"/>
                <w:szCs w:val="20"/>
                <w:lang w:val="ru-RU" w:eastAsia="ru-RU"/>
              </w:rPr>
              <w:t>магнитті</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ұнтақты</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бақылау</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және</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капиллярлық</w:t>
            </w:r>
            <w:proofErr w:type="spellEnd"/>
            <w:r w:rsidRPr="007D7C36">
              <w:rPr>
                <w:rFonts w:ascii="Times New Roman" w:eastAsia="Arial Unicode MS" w:hAnsi="Times New Roman" w:cs="Times New Roman"/>
                <w:color w:val="000000"/>
                <w:sz w:val="20"/>
                <w:szCs w:val="20"/>
                <w:lang w:val="ru-RU" w:eastAsia="ru-RU"/>
              </w:rPr>
              <w:t xml:space="preserve"> дефектоскопия;</w:t>
            </w:r>
          </w:p>
          <w:p w14:paraId="1D583AF0" w14:textId="77777777" w:rsidR="007D7C36" w:rsidRPr="007D7C36" w:rsidRDefault="007D7C36" w:rsidP="007D7C3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D7C36">
              <w:rPr>
                <w:rFonts w:ascii="Times New Roman" w:eastAsia="Arial Unicode MS" w:hAnsi="Times New Roman" w:cs="Times New Roman"/>
                <w:color w:val="000000"/>
                <w:sz w:val="20"/>
                <w:szCs w:val="20"/>
                <w:lang w:val="ru-RU" w:eastAsia="ru-RU"/>
              </w:rPr>
              <w:t>гидравликалық</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сынау</w:t>
            </w:r>
            <w:proofErr w:type="spellEnd"/>
            <w:r w:rsidRPr="007D7C36">
              <w:rPr>
                <w:rFonts w:ascii="Times New Roman" w:eastAsia="Arial Unicode MS" w:hAnsi="Times New Roman" w:cs="Times New Roman"/>
                <w:color w:val="000000"/>
                <w:sz w:val="20"/>
                <w:szCs w:val="20"/>
                <w:lang w:val="ru-RU" w:eastAsia="ru-RU"/>
              </w:rPr>
              <w:t>;</w:t>
            </w:r>
          </w:p>
          <w:p w14:paraId="5CD9DDEE" w14:textId="77777777" w:rsidR="007D7C36" w:rsidRPr="007D7C36" w:rsidRDefault="007D7C36" w:rsidP="007D7C3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D7C36">
              <w:rPr>
                <w:rFonts w:ascii="Times New Roman" w:eastAsia="Arial Unicode MS" w:hAnsi="Times New Roman" w:cs="Times New Roman"/>
                <w:color w:val="000000"/>
                <w:sz w:val="20"/>
                <w:szCs w:val="20"/>
                <w:lang w:val="ru-RU" w:eastAsia="ru-RU"/>
              </w:rPr>
              <w:t>тасымалданатын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құралдармен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қаттылықты</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өлшеу</w:t>
            </w:r>
            <w:proofErr w:type="spellEnd"/>
            <w:r w:rsidRPr="007D7C36">
              <w:rPr>
                <w:rFonts w:ascii="Times New Roman" w:eastAsia="Arial Unicode MS" w:hAnsi="Times New Roman" w:cs="Times New Roman"/>
                <w:color w:val="000000"/>
                <w:sz w:val="20"/>
                <w:szCs w:val="20"/>
                <w:lang w:val="ru-RU" w:eastAsia="ru-RU"/>
              </w:rPr>
              <w:t>;</w:t>
            </w:r>
          </w:p>
          <w:p w14:paraId="2D23DE03" w14:textId="77777777" w:rsidR="007D7C36" w:rsidRPr="007D7C36" w:rsidRDefault="007D7C36" w:rsidP="007D7C3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D7C36">
              <w:rPr>
                <w:rFonts w:ascii="Times New Roman" w:eastAsia="Arial Unicode MS" w:hAnsi="Times New Roman" w:cs="Times New Roman"/>
                <w:color w:val="000000"/>
                <w:sz w:val="20"/>
                <w:szCs w:val="20"/>
                <w:lang w:val="ru-RU" w:eastAsia="ru-RU"/>
              </w:rPr>
              <w:t>металлографиялық</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зерттеулер</w:t>
            </w:r>
            <w:proofErr w:type="spellEnd"/>
            <w:r w:rsidRPr="007D7C36">
              <w:rPr>
                <w:rFonts w:ascii="Times New Roman" w:eastAsia="Arial Unicode MS" w:hAnsi="Times New Roman" w:cs="Times New Roman"/>
                <w:color w:val="000000"/>
                <w:sz w:val="20"/>
                <w:szCs w:val="20"/>
                <w:lang w:val="ru-RU" w:eastAsia="ru-RU"/>
              </w:rPr>
              <w:t>;</w:t>
            </w:r>
          </w:p>
          <w:p w14:paraId="5408D7CE" w14:textId="77777777" w:rsidR="007D7C36" w:rsidRPr="007D7C36" w:rsidRDefault="007D7C36" w:rsidP="007D7C3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D7C36">
              <w:rPr>
                <w:rFonts w:ascii="Times New Roman" w:eastAsia="Arial Unicode MS" w:hAnsi="Times New Roman" w:cs="Times New Roman"/>
                <w:color w:val="000000"/>
                <w:sz w:val="20"/>
                <w:szCs w:val="20"/>
                <w:lang w:val="ru-RU" w:eastAsia="ru-RU"/>
              </w:rPr>
              <w:lastRenderedPageBreak/>
              <w:t>металдағы</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элементтердің</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құрамын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анықтау</w:t>
            </w:r>
            <w:proofErr w:type="spellEnd"/>
            <w:r w:rsidRPr="007D7C36">
              <w:rPr>
                <w:rFonts w:ascii="Times New Roman" w:eastAsia="Arial Unicode MS" w:hAnsi="Times New Roman" w:cs="Times New Roman"/>
                <w:color w:val="000000"/>
                <w:sz w:val="20"/>
                <w:szCs w:val="20"/>
                <w:lang w:val="ru-RU" w:eastAsia="ru-RU"/>
              </w:rPr>
              <w:t>;</w:t>
            </w:r>
          </w:p>
          <w:p w14:paraId="724BD4F2" w14:textId="77777777" w:rsidR="007D7C36" w:rsidRPr="007D7C36" w:rsidRDefault="007D7C36" w:rsidP="007D7C3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D7C36">
              <w:rPr>
                <w:rFonts w:ascii="Times New Roman" w:eastAsia="Arial Unicode MS" w:hAnsi="Times New Roman" w:cs="Times New Roman"/>
                <w:color w:val="000000"/>
                <w:sz w:val="20"/>
                <w:szCs w:val="20"/>
                <w:lang w:val="ru-RU" w:eastAsia="ru-RU"/>
              </w:rPr>
              <w:t>құйынды</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токты</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бақылау</w:t>
            </w:r>
            <w:proofErr w:type="spellEnd"/>
            <w:r w:rsidRPr="007D7C36">
              <w:rPr>
                <w:rFonts w:ascii="Times New Roman" w:eastAsia="Arial Unicode MS" w:hAnsi="Times New Roman" w:cs="Times New Roman"/>
                <w:color w:val="000000"/>
                <w:sz w:val="20"/>
                <w:szCs w:val="20"/>
                <w:lang w:val="ru-RU" w:eastAsia="ru-RU"/>
              </w:rPr>
              <w:t>;</w:t>
            </w:r>
          </w:p>
          <w:p w14:paraId="62354352" w14:textId="77777777" w:rsidR="007D7C36" w:rsidRPr="007D7C36" w:rsidRDefault="007D7C36" w:rsidP="007D7C3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D7C36">
              <w:rPr>
                <w:rFonts w:ascii="Times New Roman" w:eastAsia="Arial Unicode MS" w:hAnsi="Times New Roman" w:cs="Times New Roman"/>
                <w:color w:val="000000"/>
                <w:sz w:val="20"/>
                <w:szCs w:val="20"/>
                <w:lang w:val="ru-RU" w:eastAsia="ru-RU"/>
              </w:rPr>
              <w:t>коррозияны</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тозуды</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және</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басқа</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ақауларды</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бағалау</w:t>
            </w:r>
            <w:proofErr w:type="spellEnd"/>
            <w:r w:rsidRPr="007D7C36">
              <w:rPr>
                <w:rFonts w:ascii="Times New Roman" w:eastAsia="Arial Unicode MS" w:hAnsi="Times New Roman" w:cs="Times New Roman"/>
                <w:color w:val="000000"/>
                <w:sz w:val="20"/>
                <w:szCs w:val="20"/>
                <w:lang w:val="ru-RU" w:eastAsia="ru-RU"/>
              </w:rPr>
              <w:t>;</w:t>
            </w:r>
          </w:p>
          <w:p w14:paraId="306480EC" w14:textId="77777777" w:rsidR="007D7C36" w:rsidRPr="007D7C36" w:rsidRDefault="007D7C36" w:rsidP="007D7C3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D7C36">
              <w:rPr>
                <w:rFonts w:ascii="Times New Roman" w:eastAsia="Arial Unicode MS" w:hAnsi="Times New Roman" w:cs="Times New Roman"/>
                <w:color w:val="000000"/>
                <w:sz w:val="20"/>
                <w:szCs w:val="20"/>
                <w:lang w:val="ru-RU" w:eastAsia="ru-RU"/>
              </w:rPr>
              <w:t>техникалық</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жай-күйді</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бағалау</w:t>
            </w:r>
            <w:proofErr w:type="spellEnd"/>
            <w:r w:rsidRPr="007D7C36">
              <w:rPr>
                <w:rFonts w:ascii="Times New Roman" w:eastAsia="Arial Unicode MS" w:hAnsi="Times New Roman" w:cs="Times New Roman"/>
                <w:color w:val="000000"/>
                <w:sz w:val="20"/>
                <w:szCs w:val="20"/>
                <w:lang w:val="ru-RU" w:eastAsia="ru-RU"/>
              </w:rPr>
              <w:t xml:space="preserve"> мен </w:t>
            </w:r>
            <w:proofErr w:type="spellStart"/>
            <w:r w:rsidRPr="007D7C36">
              <w:rPr>
                <w:rFonts w:ascii="Times New Roman" w:eastAsia="Arial Unicode MS" w:hAnsi="Times New Roman" w:cs="Times New Roman"/>
                <w:color w:val="000000"/>
                <w:sz w:val="20"/>
                <w:szCs w:val="20"/>
                <w:lang w:val="ru-RU" w:eastAsia="ru-RU"/>
              </w:rPr>
              <w:t>болжаудың</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жұмыс</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режимдерін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есептеуді</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шекті</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жай-күй</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өлшемшарттарын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белгілеуді</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кернеулі-деформацияланған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жай-күйді</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зерттеуді</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және</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шекті</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жай-күй</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өлшемшарттарын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таңдауды</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пайдаланудың</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қалдық</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мерзімін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шекті</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жай-күйдің</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болжамды</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басталуына</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дейін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айқындауды</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қамтитын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есептеу-талдамалық</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рәсімдері</w:t>
            </w:r>
            <w:proofErr w:type="spellEnd"/>
            <w:r w:rsidRPr="007D7C36">
              <w:rPr>
                <w:rFonts w:ascii="Times New Roman" w:eastAsia="Arial Unicode MS" w:hAnsi="Times New Roman" w:cs="Times New Roman"/>
                <w:color w:val="000000"/>
                <w:sz w:val="20"/>
                <w:szCs w:val="20"/>
                <w:lang w:val="ru-RU" w:eastAsia="ru-RU"/>
              </w:rPr>
              <w:t>;</w:t>
            </w:r>
          </w:p>
          <w:p w14:paraId="1AB2B94D" w14:textId="77777777" w:rsidR="007D7C36" w:rsidRPr="007D7C36" w:rsidRDefault="007D7C36" w:rsidP="007D7C36">
            <w:pPr>
              <w:pStyle w:val="a3"/>
              <w:numPr>
                <w:ilvl w:val="0"/>
                <w:numId w:val="2"/>
              </w:numPr>
              <w:spacing w:after="0" w:line="240" w:lineRule="auto"/>
              <w:ind w:left="0" w:firstLine="310"/>
              <w:jc w:val="both"/>
              <w:rPr>
                <w:rFonts w:ascii="Times New Roman" w:eastAsia="Arial Unicode MS" w:hAnsi="Times New Roman" w:cs="Times New Roman"/>
                <w:color w:val="000000"/>
                <w:sz w:val="20"/>
                <w:szCs w:val="20"/>
                <w:lang w:val="ru-RU" w:eastAsia="ru-RU"/>
              </w:rPr>
            </w:pPr>
            <w:proofErr w:type="spellStart"/>
            <w:r w:rsidRPr="007D7C36">
              <w:rPr>
                <w:rFonts w:ascii="Times New Roman" w:eastAsia="Arial Unicode MS" w:hAnsi="Times New Roman" w:cs="Times New Roman"/>
                <w:color w:val="000000"/>
                <w:sz w:val="20"/>
                <w:szCs w:val="20"/>
                <w:lang w:val="ru-RU" w:eastAsia="ru-RU"/>
              </w:rPr>
              <w:t>техникалық</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құрылғылардың</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тіректерінің</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немесе</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іргетасының</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жай-күйін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оның</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ішінде</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визуалды</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өлшеуді</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бақылау</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соққы-импульстік</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бақылау</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магниттік</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бақылау</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әдісі</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диелкомметриялық</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әдіс</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геодезиялық</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бақылау</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деңгейлеу</w:t>
            </w:r>
            <w:proofErr w:type="spellEnd"/>
            <w:r w:rsidRPr="007D7C36">
              <w:rPr>
                <w:rFonts w:ascii="Times New Roman" w:eastAsia="Arial Unicode MS" w:hAnsi="Times New Roman" w:cs="Times New Roman"/>
                <w:color w:val="000000"/>
                <w:sz w:val="20"/>
                <w:szCs w:val="20"/>
                <w:lang w:val="ru-RU" w:eastAsia="ru-RU"/>
              </w:rPr>
              <w:t>)).</w:t>
            </w:r>
          </w:p>
          <w:p w14:paraId="557B7119"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7D7C36">
              <w:rPr>
                <w:rFonts w:ascii="Times New Roman" w:eastAsia="Arial Unicode MS" w:hAnsi="Times New Roman" w:cs="Times New Roman"/>
                <w:color w:val="000000"/>
                <w:sz w:val="20"/>
                <w:szCs w:val="20"/>
                <w:lang w:val="ru-RU" w:eastAsia="ru-RU"/>
              </w:rPr>
              <w:t>Алынған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деректерді</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өңдеу</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және</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нәтижелерді</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талдау</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жоғарыда</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аталған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сынақтар</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ұсыныстар</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әзірлеу</w:t>
            </w:r>
            <w:proofErr w:type="spellEnd"/>
            <w:r w:rsidRPr="007D7C36">
              <w:rPr>
                <w:rFonts w:ascii="Times New Roman" w:eastAsia="Arial Unicode MS" w:hAnsi="Times New Roman" w:cs="Times New Roman"/>
                <w:color w:val="000000"/>
                <w:sz w:val="20"/>
                <w:szCs w:val="20"/>
                <w:lang w:val="ru-RU" w:eastAsia="ru-RU"/>
              </w:rPr>
              <w:t xml:space="preserve">. </w:t>
            </w:r>
          </w:p>
          <w:p w14:paraId="7BAEB9C6"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ru-RU" w:eastAsia="ru-RU"/>
              </w:rPr>
            </w:pPr>
          </w:p>
          <w:p w14:paraId="7919DE22"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7D7C36">
              <w:rPr>
                <w:rFonts w:ascii="Times New Roman" w:eastAsia="Arial Unicode MS" w:hAnsi="Times New Roman" w:cs="Times New Roman"/>
                <w:color w:val="000000"/>
                <w:sz w:val="20"/>
                <w:szCs w:val="20"/>
                <w:lang w:val="ru-RU" w:eastAsia="ru-RU"/>
              </w:rPr>
              <w:t>Қызмет</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ету</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мерзімін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ұзарту</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мақсатында</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қазандықтарды</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және</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қосалқы</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жабдықтарды</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техникалық</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байқаудан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өткізу</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бағдарламасын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Мердігер</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құрастырып</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және</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қол</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қойып</w:t>
            </w:r>
            <w:proofErr w:type="spellEnd"/>
            <w:r w:rsidRPr="007D7C36">
              <w:rPr>
                <w:rFonts w:ascii="Times New Roman" w:eastAsia="Arial Unicode MS" w:hAnsi="Times New Roman" w:cs="Times New Roman"/>
                <w:color w:val="000000"/>
                <w:sz w:val="20"/>
                <w:szCs w:val="20"/>
                <w:lang w:val="ru-RU" w:eastAsia="ru-RU"/>
              </w:rPr>
              <w:t xml:space="preserve">, оны </w:t>
            </w:r>
            <w:proofErr w:type="spellStart"/>
            <w:r w:rsidRPr="007D7C36">
              <w:rPr>
                <w:rFonts w:ascii="Times New Roman" w:eastAsia="Arial Unicode MS" w:hAnsi="Times New Roman" w:cs="Times New Roman"/>
                <w:color w:val="000000"/>
                <w:sz w:val="20"/>
                <w:szCs w:val="20"/>
                <w:lang w:val="ru-RU" w:eastAsia="ru-RU"/>
              </w:rPr>
              <w:t>Тапсырыс</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берушінің</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жеке</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құрылымдық</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бөлімшесіне</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бұдан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әрі</w:t>
            </w:r>
            <w:proofErr w:type="spellEnd"/>
            <w:r w:rsidRPr="007D7C36">
              <w:rPr>
                <w:rFonts w:ascii="Times New Roman" w:eastAsia="Arial Unicode MS" w:hAnsi="Times New Roman" w:cs="Times New Roman"/>
                <w:color w:val="000000"/>
                <w:sz w:val="20"/>
                <w:szCs w:val="20"/>
                <w:lang w:val="ru-RU" w:eastAsia="ru-RU"/>
              </w:rPr>
              <w:t xml:space="preserve"> – ЖҚБ) </w:t>
            </w:r>
            <w:proofErr w:type="spellStart"/>
            <w:r w:rsidRPr="007D7C36">
              <w:rPr>
                <w:rFonts w:ascii="Times New Roman" w:eastAsia="Arial Unicode MS" w:hAnsi="Times New Roman" w:cs="Times New Roman"/>
                <w:color w:val="000000"/>
                <w:sz w:val="20"/>
                <w:szCs w:val="20"/>
                <w:lang w:val="ru-RU" w:eastAsia="ru-RU"/>
              </w:rPr>
              <w:t>бекітуге</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ресми</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түрде</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жіберуі</w:t>
            </w:r>
            <w:proofErr w:type="spellEnd"/>
            <w:r w:rsidRPr="007D7C36">
              <w:rPr>
                <w:rFonts w:ascii="Times New Roman" w:eastAsia="Arial Unicode MS" w:hAnsi="Times New Roman" w:cs="Times New Roman"/>
                <w:color w:val="000000"/>
                <w:sz w:val="20"/>
                <w:szCs w:val="20"/>
                <w:lang w:val="ru-RU" w:eastAsia="ru-RU"/>
              </w:rPr>
              <w:t xml:space="preserve"> керек.</w:t>
            </w:r>
          </w:p>
          <w:p w14:paraId="706BAC45"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ru-RU" w:eastAsia="ru-RU"/>
              </w:rPr>
            </w:pPr>
            <w:proofErr w:type="spellStart"/>
            <w:r w:rsidRPr="007D7C36">
              <w:rPr>
                <w:rFonts w:ascii="Times New Roman" w:eastAsia="Arial Unicode MS" w:hAnsi="Times New Roman" w:cs="Times New Roman"/>
                <w:color w:val="000000"/>
                <w:sz w:val="20"/>
                <w:szCs w:val="20"/>
                <w:lang w:val="ru-RU" w:eastAsia="ru-RU"/>
              </w:rPr>
              <w:t>Техникалық</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құрылғыларды</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техникалық</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тексеру</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жөніндегі</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бағдарламада</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өзіне</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кіретін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тартылатын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қызметкерлердің</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тендерлік</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рәсімдер</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сатысында</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қаралған</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тізбесіне</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сәйкес</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мамандар</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көрсетілуі</w:t>
            </w:r>
            <w:proofErr w:type="spellEnd"/>
            <w:r w:rsidRPr="007D7C36">
              <w:rPr>
                <w:rFonts w:ascii="Times New Roman" w:eastAsia="Arial Unicode MS" w:hAnsi="Times New Roman" w:cs="Times New Roman"/>
                <w:color w:val="000000"/>
                <w:sz w:val="20"/>
                <w:szCs w:val="20"/>
                <w:lang w:val="ru-RU" w:eastAsia="ru-RU"/>
              </w:rPr>
              <w:t xml:space="preserve"> </w:t>
            </w:r>
            <w:proofErr w:type="spellStart"/>
            <w:r w:rsidRPr="007D7C36">
              <w:rPr>
                <w:rFonts w:ascii="Times New Roman" w:eastAsia="Arial Unicode MS" w:hAnsi="Times New Roman" w:cs="Times New Roman"/>
                <w:color w:val="000000"/>
                <w:sz w:val="20"/>
                <w:szCs w:val="20"/>
                <w:lang w:val="ru-RU" w:eastAsia="ru-RU"/>
              </w:rPr>
              <w:t>тиіс</w:t>
            </w:r>
            <w:proofErr w:type="spellEnd"/>
            <w:r w:rsidRPr="007D7C36">
              <w:rPr>
                <w:rFonts w:ascii="Times New Roman" w:eastAsia="Arial Unicode MS" w:hAnsi="Times New Roman" w:cs="Times New Roman"/>
                <w:color w:val="000000"/>
                <w:sz w:val="20"/>
                <w:szCs w:val="20"/>
                <w:lang w:val="ru-RU" w:eastAsia="ru-RU"/>
              </w:rPr>
              <w:t xml:space="preserve">: </w:t>
            </w:r>
          </w:p>
          <w:p w14:paraId="6DBCBEE3"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ru-RU" w:eastAsia="ru-RU"/>
              </w:rPr>
              <w:t xml:space="preserve">- </w:t>
            </w:r>
            <w:r w:rsidRPr="007D7C36">
              <w:rPr>
                <w:rFonts w:ascii="Times New Roman" w:eastAsia="Arial Unicode MS" w:hAnsi="Times New Roman" w:cs="Times New Roman"/>
                <w:color w:val="000000" w:themeColor="text1"/>
                <w:sz w:val="20"/>
                <w:szCs w:val="20"/>
                <w:lang w:val="kk-KZ" w:eastAsia="ru-RU" w:bidi="ru-RU"/>
              </w:rPr>
              <w:t>III деңгейлі бұзылмайтын бақылау саласындағы персонал (</w:t>
            </w:r>
            <w:r w:rsidRPr="007D7C36">
              <w:rPr>
                <w:rFonts w:ascii="Times New Roman" w:eastAsia="Arial Unicode MS" w:hAnsi="Times New Roman" w:cs="Times New Roman"/>
                <w:color w:val="000000" w:themeColor="text1"/>
                <w:sz w:val="20"/>
                <w:szCs w:val="20"/>
                <w:lang w:val="kk" w:eastAsia="ru-RU"/>
              </w:rPr>
              <w:t>бір адам, бес жыл жұмыс тәжірибесімен</w:t>
            </w:r>
            <w:r w:rsidRPr="007D7C36">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7D7C36">
              <w:rPr>
                <w:rFonts w:ascii="Times New Roman" w:hAnsi="Times New Roman" w:cs="Times New Roman"/>
                <w:sz w:val="20"/>
                <w:szCs w:val="20"/>
                <w:lang w:val="kk-KZ"/>
              </w:rPr>
              <w:t>талаптарына сәйкес сертификаттау органы берген</w:t>
            </w:r>
            <w:r w:rsidRPr="007D7C36">
              <w:rPr>
                <w:rFonts w:ascii="Times New Roman" w:eastAsia="Arial Unicode MS" w:hAnsi="Times New Roman" w:cs="Times New Roman"/>
                <w:color w:val="000000" w:themeColor="text1"/>
                <w:sz w:val="20"/>
                <w:szCs w:val="20"/>
                <w:lang w:val="kk-KZ" w:eastAsia="ru-RU" w:bidi="ru-RU"/>
              </w:rPr>
              <w:t xml:space="preserve"> </w:t>
            </w:r>
            <w:r w:rsidRPr="007D7C36">
              <w:rPr>
                <w:rFonts w:ascii="Times New Roman" w:eastAsia="Arial Unicode MS" w:hAnsi="Times New Roman" w:cs="Times New Roman"/>
                <w:color w:val="000000"/>
                <w:sz w:val="20"/>
                <w:szCs w:val="20"/>
                <w:lang w:val="kk-KZ" w:eastAsia="ru-RU"/>
              </w:rPr>
              <w:t>көзбен-өлшеу, магнитті, енетін заттармен, ультрадыбыстық, құйынды ток</w:t>
            </w:r>
            <w:r w:rsidRPr="007D7C36">
              <w:rPr>
                <w:rFonts w:ascii="Times New Roman" w:eastAsia="Arial Unicode MS" w:hAnsi="Times New Roman" w:cs="Times New Roman"/>
                <w:color w:val="000000" w:themeColor="text1"/>
                <w:sz w:val="20"/>
                <w:szCs w:val="20"/>
                <w:lang w:val="kk-KZ" w:eastAsia="ru-RU" w:bidi="ru-RU"/>
              </w:rPr>
              <w:t xml:space="preserve"> әдістеріне сертификат және/немесе куәлік. </w:t>
            </w:r>
            <w:r w:rsidRPr="007D7C36">
              <w:rPr>
                <w:rFonts w:ascii="Times New Roman" w:eastAsia="Arial Unicode MS" w:hAnsi="Times New Roman" w:cs="Times New Roman"/>
                <w:color w:val="000000"/>
                <w:sz w:val="20"/>
                <w:szCs w:val="20"/>
                <w:lang w:val="kk-KZ" w:eastAsia="ru-RU"/>
              </w:rPr>
              <w:t>Жұмыс тәжірибесін растайтын құжат (ҚР Еңбек кодексінің 35-бабының 3 және 5-тармақтарына сәйкес).</w:t>
            </w:r>
          </w:p>
          <w:p w14:paraId="7CF3F2FD"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themeColor="text1"/>
                <w:sz w:val="20"/>
                <w:szCs w:val="20"/>
                <w:lang w:val="kk-KZ" w:eastAsia="ru-RU" w:bidi="ru-RU"/>
              </w:rPr>
              <w:t>- II деңгейлі бұзылмайтын бақылау саласындағы персонал (</w:t>
            </w:r>
            <w:r w:rsidRPr="007D7C36">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7D7C36">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7D7C36">
              <w:rPr>
                <w:rFonts w:ascii="Times New Roman" w:hAnsi="Times New Roman" w:cs="Times New Roman"/>
                <w:sz w:val="20"/>
                <w:szCs w:val="20"/>
                <w:lang w:val="kk-KZ"/>
              </w:rPr>
              <w:t>талаптарына сәйкес сертификаттау органы берген</w:t>
            </w:r>
            <w:r w:rsidRPr="007D7C36">
              <w:rPr>
                <w:rFonts w:ascii="Times New Roman" w:eastAsia="Arial Unicode MS" w:hAnsi="Times New Roman" w:cs="Times New Roman"/>
                <w:color w:val="000000" w:themeColor="text1"/>
                <w:sz w:val="20"/>
                <w:szCs w:val="20"/>
                <w:lang w:val="kk-KZ" w:eastAsia="ru-RU" w:bidi="ru-RU"/>
              </w:rPr>
              <w:t xml:space="preserve"> </w:t>
            </w:r>
            <w:r w:rsidRPr="007D7C36">
              <w:rPr>
                <w:rFonts w:ascii="Times New Roman" w:eastAsia="Arial Unicode MS" w:hAnsi="Times New Roman" w:cs="Times New Roman"/>
                <w:color w:val="000000"/>
                <w:sz w:val="20"/>
                <w:szCs w:val="20"/>
                <w:lang w:val="kk-KZ" w:eastAsia="ru-RU"/>
              </w:rPr>
              <w:t xml:space="preserve">шолу-өлшеу, ультрадыбыстық, енетін заттар, </w:t>
            </w:r>
            <w:r w:rsidRPr="007D7C36">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7D7C36">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w:t>
            </w:r>
          </w:p>
          <w:p w14:paraId="35BDBCBC"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 </w:t>
            </w:r>
            <w:r w:rsidRPr="007D7C36">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7D7C36">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7D7C36">
              <w:rPr>
                <w:rFonts w:ascii="Times New Roman" w:eastAsia="Arial Unicode MS" w:hAnsi="Times New Roman" w:cs="Times New Roman"/>
                <w:color w:val="000000" w:themeColor="text1"/>
                <w:sz w:val="20"/>
                <w:szCs w:val="20"/>
                <w:lang w:val="kk-KZ" w:eastAsia="ru-RU" w:bidi="ru-RU"/>
              </w:rPr>
              <w:t xml:space="preserve">). «Бұзбайтын бақылау. Бұзбайтын бақылау үшін персоналдың біліктілігі және аттестаттау» ҚР СТ ИСО 9712-2023  сәйкес және МЕМСТ ИСО/МЭК 17024 </w:t>
            </w:r>
            <w:r w:rsidRPr="007D7C36">
              <w:rPr>
                <w:rFonts w:ascii="Times New Roman" w:hAnsi="Times New Roman" w:cs="Times New Roman"/>
                <w:sz w:val="20"/>
                <w:szCs w:val="20"/>
                <w:lang w:val="kk-KZ"/>
              </w:rPr>
              <w:t>талаптарына сәйкес сертификаттау органы берген</w:t>
            </w:r>
            <w:r w:rsidRPr="007D7C36">
              <w:rPr>
                <w:rFonts w:ascii="Times New Roman" w:eastAsia="Arial Unicode MS" w:hAnsi="Times New Roman" w:cs="Times New Roman"/>
                <w:color w:val="000000" w:themeColor="text1"/>
                <w:sz w:val="20"/>
                <w:szCs w:val="20"/>
                <w:lang w:val="kk-KZ" w:eastAsia="ru-RU" w:bidi="ru-RU"/>
              </w:rPr>
              <w:t xml:space="preserve"> </w:t>
            </w:r>
            <w:r w:rsidRPr="007D7C36">
              <w:rPr>
                <w:rFonts w:ascii="Times New Roman" w:eastAsia="Arial Unicode MS" w:hAnsi="Times New Roman" w:cs="Times New Roman"/>
                <w:color w:val="000000"/>
                <w:sz w:val="20"/>
                <w:szCs w:val="20"/>
                <w:lang w:val="kk-KZ" w:eastAsia="ru-RU"/>
              </w:rPr>
              <w:t xml:space="preserve">магнитті ұнтақ, құйынды ток </w:t>
            </w:r>
            <w:r w:rsidRPr="007D7C36">
              <w:rPr>
                <w:rFonts w:ascii="Times New Roman" w:eastAsia="Arial Unicode MS" w:hAnsi="Times New Roman" w:cs="Times New Roman"/>
                <w:color w:val="000000" w:themeColor="text1"/>
                <w:sz w:val="20"/>
                <w:szCs w:val="20"/>
                <w:lang w:val="kk-KZ" w:eastAsia="ru-RU" w:bidi="ru-RU"/>
              </w:rPr>
              <w:t>әдістеріне сертификат және/немесе куәлік.</w:t>
            </w:r>
            <w:r w:rsidRPr="007D7C36">
              <w:rPr>
                <w:rFonts w:ascii="Times New Roman" w:eastAsia="Arial Unicode MS" w:hAnsi="Times New Roman" w:cs="Times New Roman"/>
                <w:color w:val="000000"/>
                <w:sz w:val="20"/>
                <w:szCs w:val="20"/>
                <w:lang w:val="kk-KZ" w:eastAsia="ru-RU"/>
              </w:rPr>
              <w:t xml:space="preserve"> Жұмыс тәжірибесін растайтын құжат (ҚР Еңбек кодексінің 35-бабының 3 және 5-тармақтарына сәйкес). </w:t>
            </w:r>
          </w:p>
          <w:p w14:paraId="4AFE56A2"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 </w:t>
            </w:r>
            <w:r w:rsidRPr="007D7C36">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7D7C36">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7D7C36">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металдың қаттылығын анықтау, дірілмен диагностика жасау, металдың магниттік жады әдістеріне сертификат және/немесе куәлік. </w:t>
            </w:r>
            <w:r w:rsidRPr="007D7C36">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1A4E52A1"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 </w:t>
            </w:r>
            <w:r w:rsidRPr="007D7C36">
              <w:rPr>
                <w:rFonts w:ascii="Times New Roman" w:eastAsia="Arial Unicode MS" w:hAnsi="Times New Roman" w:cs="Times New Roman"/>
                <w:color w:val="000000" w:themeColor="text1"/>
                <w:sz w:val="20"/>
                <w:szCs w:val="20"/>
                <w:lang w:val="kk-KZ" w:eastAsia="ru-RU" w:bidi="ru-RU"/>
              </w:rPr>
              <w:t>II деңгейлі бұзылмайтын бақылау саласындағы персонал (</w:t>
            </w:r>
            <w:r w:rsidRPr="007D7C36">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7D7C36">
              <w:rPr>
                <w:rFonts w:ascii="Times New Roman" w:eastAsia="Arial Unicode MS" w:hAnsi="Times New Roman" w:cs="Times New Roman"/>
                <w:color w:val="000000" w:themeColor="text1"/>
                <w:sz w:val="20"/>
                <w:szCs w:val="20"/>
                <w:lang w:val="kk-KZ" w:eastAsia="ru-RU" w:bidi="ru-RU"/>
              </w:rPr>
              <w:t xml:space="preserve">). Бұзбайтын бақылауға арналған металлографиялық талдау, металдағы элементтердің құрамын анықтау әдістеріне сертификат және/немесе куәлік. </w:t>
            </w:r>
            <w:r w:rsidRPr="007D7C36">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49C4B2CB" w14:textId="77777777" w:rsidR="007D7C36" w:rsidRPr="007D7C36" w:rsidRDefault="007D7C36" w:rsidP="007D7C36">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themeColor="text1"/>
                <w:sz w:val="20"/>
                <w:szCs w:val="20"/>
                <w:lang w:val="kk-KZ" w:eastAsia="ru-RU" w:bidi="ru-RU"/>
              </w:rPr>
              <w:t>- Инженер/маман (</w:t>
            </w:r>
            <w:r w:rsidRPr="007D7C36">
              <w:rPr>
                <w:rFonts w:ascii="Times New Roman" w:eastAsia="Arial Unicode MS" w:hAnsi="Times New Roman" w:cs="Times New Roman"/>
                <w:color w:val="000000" w:themeColor="text1"/>
                <w:sz w:val="20"/>
                <w:szCs w:val="20"/>
                <w:lang w:val="kk" w:eastAsia="ru-RU"/>
              </w:rPr>
              <w:t>бір адам, үш жыл жұмыс тәжірибесімен</w:t>
            </w:r>
            <w:r w:rsidRPr="007D7C36">
              <w:rPr>
                <w:rFonts w:ascii="Times New Roman" w:eastAsia="Arial Unicode MS" w:hAnsi="Times New Roman" w:cs="Times New Roman"/>
                <w:color w:val="000000" w:themeColor="text1"/>
                <w:sz w:val="20"/>
                <w:szCs w:val="20"/>
                <w:lang w:val="kk-KZ" w:eastAsia="ru-RU" w:bidi="ru-RU"/>
              </w:rPr>
              <w:t xml:space="preserve">). Геодезия саласындағы жоғары білім туралы дипломның электрондық көшірмесі. </w:t>
            </w:r>
            <w:r w:rsidRPr="007D7C36">
              <w:rPr>
                <w:rFonts w:ascii="Times New Roman" w:eastAsia="Arial Unicode MS" w:hAnsi="Times New Roman" w:cs="Times New Roman"/>
                <w:color w:val="000000"/>
                <w:sz w:val="20"/>
                <w:szCs w:val="20"/>
                <w:lang w:val="kk-KZ" w:eastAsia="ru-RU"/>
              </w:rPr>
              <w:t xml:space="preserve">Жұмыс тәжірибесін растайтын құжат (ҚР Еңбек кодексінің 35-бабының 3 және 5-тармақтарына сәйкес). </w:t>
            </w:r>
          </w:p>
          <w:p w14:paraId="1A0BFA74" w14:textId="77777777" w:rsidR="007D7C36" w:rsidRPr="007D7C36" w:rsidRDefault="007D7C36" w:rsidP="007D7C36">
            <w:pPr>
              <w:pStyle w:val="a3"/>
              <w:spacing w:line="240" w:lineRule="auto"/>
              <w:ind w:left="0" w:right="-11"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Сарапшы (бір адам, үш жыл жұмыс тәжірибесімен). Ғимараттар мен құрылыстардың сенімділігі мен орнықтылығына техникалық тексеру жүргізу құқығына куәлік. Құрылыс саласындағы жоғары кәсіптік білімі туралы дипломның электрондық көшірмесі. Жұмыс тәжірибесін растайтын құжат (ҚР Еңбек кодексінің 35-бабының 3 және 5-тармақтарына сәйкес).</w:t>
            </w:r>
          </w:p>
          <w:p w14:paraId="5893EC69" w14:textId="77777777" w:rsidR="007D7C36" w:rsidRPr="007D7C36" w:rsidRDefault="007D7C36" w:rsidP="007D7C36">
            <w:pPr>
              <w:pStyle w:val="a3"/>
              <w:spacing w:line="240" w:lineRule="auto"/>
              <w:ind w:left="0" w:right="-11" w:firstLine="310"/>
              <w:jc w:val="both"/>
              <w:rPr>
                <w:rFonts w:ascii="Times New Roman" w:eastAsia="Arial Unicode MS" w:hAnsi="Times New Roman" w:cs="Times New Roman"/>
                <w:color w:val="000000" w:themeColor="text1"/>
                <w:sz w:val="20"/>
                <w:szCs w:val="20"/>
                <w:lang w:val="kk-KZ" w:eastAsia="ru-RU" w:bidi="ru-RU"/>
              </w:rPr>
            </w:pPr>
            <w:r w:rsidRPr="007D7C36">
              <w:rPr>
                <w:rFonts w:ascii="Times New Roman" w:eastAsia="Arial Unicode MS" w:hAnsi="Times New Roman" w:cs="Times New Roman"/>
                <w:color w:val="000000" w:themeColor="text1"/>
                <w:sz w:val="20"/>
                <w:szCs w:val="20"/>
                <w:lang w:val="kk-KZ" w:eastAsia="ru-RU" w:bidi="ru-RU"/>
              </w:rPr>
              <w:t>Далалық қызметтерді орындау кезінде Орындаушының персоналы Орындаушының персоналына қойылатын жоғарыда көрсетілген талаптарға (бұзбайтын бақылау саласындағы персонал, сарапшы және геодезист) сәйкес ең аз саны мен біліктілік талаптарына сәйкес келуге тиіс.</w:t>
            </w:r>
          </w:p>
          <w:p w14:paraId="3DE161CB"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Орындаушы дала жұмыстарын бастамас бұрын өлшеу құралдары мен сынақ жабдықтарының тізімін, құжаттардың электрондық көшірмелерін (мәліметтерді ҚР СТ 1041-2001 стандартының Б қосымшасына сәйкес белгіленген нысанда ұсыну) және қызметтерді орындау үшін қажетті жабдықтардың, аспаптардың, құрылғылардың (паспорт және/немесе басшылық және/немесе пайдалану жөніндегі Нұсқаулық - міндетті түрде зауыттық нөмірі бар) болуын қамтамасыз етеді:</w:t>
            </w:r>
          </w:p>
          <w:p w14:paraId="0A7186EF" w14:textId="77777777" w:rsidR="007D7C36" w:rsidRPr="007D7C36" w:rsidRDefault="007D7C36" w:rsidP="007D7C3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lastRenderedPageBreak/>
              <w:t xml:space="preserve">көзбен шолып-өлшеп бақылауға арналған жабдықтар жиынтығы (ең аз тізбе: өлшеу лупасы, металды өлшеу сызғышы, рулетка, </w:t>
            </w:r>
            <w:proofErr w:type="spellStart"/>
            <w:r w:rsidRPr="007D7C36">
              <w:rPr>
                <w:rFonts w:ascii="Times New Roman" w:eastAsia="Arial Unicode MS" w:hAnsi="Times New Roman" w:cs="Times New Roman"/>
                <w:color w:val="000000"/>
                <w:sz w:val="20"/>
                <w:szCs w:val="20"/>
                <w:lang w:val="kk-KZ" w:eastAsia="ru-RU"/>
              </w:rPr>
              <w:t>штангенциркуль</w:t>
            </w:r>
            <w:proofErr w:type="spellEnd"/>
            <w:r w:rsidRPr="007D7C36">
              <w:rPr>
                <w:rFonts w:ascii="Times New Roman" w:eastAsia="Arial Unicode MS" w:hAnsi="Times New Roman" w:cs="Times New Roman"/>
                <w:color w:val="000000"/>
                <w:sz w:val="20"/>
                <w:szCs w:val="20"/>
                <w:lang w:val="kk-KZ" w:eastAsia="ru-RU"/>
              </w:rPr>
              <w:t xml:space="preserve">, зондтар, ӘДҮ, 90° </w:t>
            </w:r>
            <w:proofErr w:type="spellStart"/>
            <w:r w:rsidRPr="007D7C36">
              <w:rPr>
                <w:rFonts w:ascii="Times New Roman" w:eastAsia="Arial Unicode MS" w:hAnsi="Times New Roman" w:cs="Times New Roman"/>
                <w:color w:val="000000"/>
                <w:sz w:val="20"/>
                <w:szCs w:val="20"/>
                <w:lang w:val="kk-KZ" w:eastAsia="ru-RU"/>
              </w:rPr>
              <w:t>лекальді</w:t>
            </w:r>
            <w:proofErr w:type="spellEnd"/>
            <w:r w:rsidRPr="007D7C36">
              <w:rPr>
                <w:rFonts w:ascii="Times New Roman" w:eastAsia="Arial Unicode MS" w:hAnsi="Times New Roman" w:cs="Times New Roman"/>
                <w:color w:val="000000"/>
                <w:sz w:val="20"/>
                <w:szCs w:val="20"/>
                <w:lang w:val="kk-KZ" w:eastAsia="ru-RU"/>
              </w:rPr>
              <w:t xml:space="preserve"> тексеру бұрышы), </w:t>
            </w:r>
          </w:p>
          <w:p w14:paraId="40523EAA" w14:textId="77777777" w:rsidR="007D7C36" w:rsidRPr="007D7C36" w:rsidRDefault="007D7C36" w:rsidP="007D7C3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портативті қаттылық өлшегіш, </w:t>
            </w:r>
          </w:p>
          <w:p w14:paraId="2E3AD04F" w14:textId="77777777" w:rsidR="007D7C36" w:rsidRPr="007D7C36" w:rsidRDefault="007D7C36" w:rsidP="007D7C3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кернеулі-деформациялық күйін анықтауға арналған </w:t>
            </w:r>
            <w:proofErr w:type="spellStart"/>
            <w:r w:rsidRPr="007D7C36">
              <w:rPr>
                <w:rFonts w:ascii="Times New Roman" w:eastAsia="Arial Unicode MS" w:hAnsi="Times New Roman" w:cs="Times New Roman"/>
                <w:color w:val="000000"/>
                <w:sz w:val="20"/>
                <w:szCs w:val="20"/>
                <w:lang w:val="kk-KZ" w:eastAsia="ru-RU"/>
              </w:rPr>
              <w:t>магнитометриялық</w:t>
            </w:r>
            <w:proofErr w:type="spellEnd"/>
            <w:r w:rsidRPr="007D7C36">
              <w:rPr>
                <w:rFonts w:ascii="Times New Roman" w:eastAsia="Arial Unicode MS" w:hAnsi="Times New Roman" w:cs="Times New Roman"/>
                <w:color w:val="000000"/>
                <w:sz w:val="20"/>
                <w:szCs w:val="20"/>
                <w:lang w:val="kk-KZ" w:eastAsia="ru-RU"/>
              </w:rPr>
              <w:t xml:space="preserve"> аспап,</w:t>
            </w:r>
          </w:p>
          <w:p w14:paraId="2156244B" w14:textId="77777777" w:rsidR="007D7C36" w:rsidRPr="007D7C36" w:rsidRDefault="007D7C36" w:rsidP="007D7C3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ультрадыбыстық қалыңдық өлшегіш,</w:t>
            </w:r>
          </w:p>
          <w:p w14:paraId="00BB1091" w14:textId="77777777" w:rsidR="007D7C36" w:rsidRPr="007D7C36" w:rsidRDefault="007D7C36" w:rsidP="007D7C3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ультрадыбыстық дефектоскоп, </w:t>
            </w:r>
          </w:p>
          <w:p w14:paraId="23772A73" w14:textId="77777777" w:rsidR="007D7C36" w:rsidRPr="007D7C36" w:rsidRDefault="007D7C36" w:rsidP="007D7C3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портативті дефектоскоп (магниттік ұнтақты сынау үшін) және/немесе магниттік қысқыштар,</w:t>
            </w:r>
          </w:p>
          <w:p w14:paraId="2DA431DB" w14:textId="77777777" w:rsidR="007D7C36" w:rsidRPr="007D7C36" w:rsidRDefault="007D7C36" w:rsidP="007D7C3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proofErr w:type="spellStart"/>
            <w:r w:rsidRPr="007D7C36">
              <w:rPr>
                <w:rFonts w:ascii="Times New Roman" w:eastAsia="Arial Unicode MS" w:hAnsi="Times New Roman" w:cs="Times New Roman"/>
                <w:color w:val="000000"/>
                <w:sz w:val="20"/>
                <w:szCs w:val="20"/>
                <w:lang w:val="kk-KZ" w:eastAsia="ru-RU"/>
              </w:rPr>
              <w:t>стилоскоп</w:t>
            </w:r>
            <w:proofErr w:type="spellEnd"/>
            <w:r w:rsidRPr="007D7C36">
              <w:rPr>
                <w:rFonts w:ascii="Times New Roman" w:eastAsia="Arial Unicode MS" w:hAnsi="Times New Roman" w:cs="Times New Roman"/>
                <w:color w:val="000000"/>
                <w:sz w:val="20"/>
                <w:szCs w:val="20"/>
                <w:lang w:val="kk-KZ" w:eastAsia="ru-RU"/>
              </w:rPr>
              <w:t xml:space="preserve"> және/немесе спектрометр (спектрлік талдау әдісі),</w:t>
            </w:r>
          </w:p>
          <w:p w14:paraId="0F1966C1" w14:textId="77777777" w:rsidR="007D7C36" w:rsidRPr="007D7C36" w:rsidRDefault="007D7C36" w:rsidP="007D7C3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металлографиялық микроскоп, металлографиялық зерттеулерге объектілердің бетін дайындауға арналған портативті тегістеу және жылтырату жабдықтары,</w:t>
            </w:r>
          </w:p>
          <w:p w14:paraId="5C87C12E" w14:textId="77777777" w:rsidR="007D7C36" w:rsidRPr="007D7C36" w:rsidRDefault="007D7C36" w:rsidP="007D7C3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геодезиялық жабдық (нивелир),</w:t>
            </w:r>
          </w:p>
          <w:p w14:paraId="5F0AF9B5" w14:textId="77777777" w:rsidR="007D7C36" w:rsidRPr="007D7C36" w:rsidRDefault="007D7C36" w:rsidP="007D7C3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дірілді өлшейтін құрал,</w:t>
            </w:r>
          </w:p>
          <w:p w14:paraId="431A7DCE" w14:textId="77777777" w:rsidR="007D7C36" w:rsidRPr="007D7C36" w:rsidRDefault="007D7C36" w:rsidP="007D7C3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әмбебап дефектоскоп немесе құйынды ток дефектоскоптары,</w:t>
            </w:r>
          </w:p>
          <w:p w14:paraId="6A5914A3" w14:textId="77777777" w:rsidR="007D7C36" w:rsidRPr="007D7C36" w:rsidRDefault="007D7C36" w:rsidP="007D7C3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бетонның қорғаныс қабатының қалыңдығын анықтауға арналған құрал, </w:t>
            </w:r>
          </w:p>
          <w:p w14:paraId="76799205" w14:textId="77777777" w:rsidR="007D7C36" w:rsidRPr="007D7C36" w:rsidRDefault="007D7C36" w:rsidP="007D7C3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бетон ылғалдылығын өлшегіш, </w:t>
            </w:r>
          </w:p>
          <w:p w14:paraId="30E3BDBB" w14:textId="77777777" w:rsidR="007D7C36" w:rsidRPr="007D7C36" w:rsidRDefault="007D7C36" w:rsidP="007D7C3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бетонның беріктігін өлшегіш, </w:t>
            </w:r>
          </w:p>
          <w:p w14:paraId="2BF288C6" w14:textId="77777777" w:rsidR="007D7C36" w:rsidRPr="007D7C36" w:rsidRDefault="007D7C36" w:rsidP="007D7C3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газ анализаторы, өлшеу құралдарын тексеру/калибрлеу сертификаттарын және/немесе сынақ жабдығын аттестаттау туралы сертификаттарды қоса бере отырып;</w:t>
            </w:r>
          </w:p>
          <w:p w14:paraId="1275E59B" w14:textId="77777777" w:rsidR="007D7C36" w:rsidRPr="007D7C36" w:rsidRDefault="007D7C36" w:rsidP="007D7C3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 бейне эндоскоп</w:t>
            </w:r>
          </w:p>
          <w:p w14:paraId="4FF61E56" w14:textId="77777777" w:rsidR="007D7C36" w:rsidRPr="007D7C36" w:rsidRDefault="007D7C36" w:rsidP="007D7C36">
            <w:pPr>
              <w:pStyle w:val="a3"/>
              <w:numPr>
                <w:ilvl w:val="0"/>
                <w:numId w:val="4"/>
              </w:numPr>
              <w:spacing w:after="0" w:line="240" w:lineRule="auto"/>
              <w:ind w:left="0"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 ену жинағы. </w:t>
            </w:r>
          </w:p>
          <w:p w14:paraId="2FF69778" w14:textId="77777777" w:rsidR="007D7C36" w:rsidRPr="007D7C36" w:rsidRDefault="007D7C36" w:rsidP="007D7C36">
            <w:pPr>
              <w:pStyle w:val="a3"/>
              <w:spacing w:after="0" w:line="240" w:lineRule="auto"/>
              <w:ind w:left="0" w:firstLine="310"/>
              <w:jc w:val="both"/>
              <w:rPr>
                <w:rFonts w:ascii="Times New Roman" w:eastAsia="Arial Unicode MS" w:hAnsi="Times New Roman" w:cs="Times New Roman"/>
                <w:color w:val="000000"/>
                <w:sz w:val="20"/>
                <w:szCs w:val="20"/>
                <w:lang w:val="kk-KZ" w:eastAsia="ru-RU"/>
              </w:rPr>
            </w:pPr>
          </w:p>
          <w:p w14:paraId="221DA259"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Тасымалдау (мамандар мен бригадаларды тасымалдау үшін), жүк тиеу-түсіру және автокрандарды және басқа да арнайы техниканы пайдалануға байланысты басқа да жұмыстарды, тұруды, тамақтануды, халықаралық және қалааралық келіссөздерді Мердігер дербес және өз қаражаты есебінен жүзеге асырады. </w:t>
            </w:r>
          </w:p>
          <w:p w14:paraId="65E9FC4F"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Мердігердің жабдығын әкелуге және кері экспорттауға байланысты барлық ықтимал шығындар өз қаражаты есебінен жүзеге асырылады. </w:t>
            </w:r>
          </w:p>
          <w:p w14:paraId="5C814395"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Конструкциялық элементтер мен дәнекерленген қосылыстарды, техникалық құрылғыларды бұзбайтын сынау үшін ашу, тазалау, бетін дайындау, сондай-ақ тексеруден кейін қорғаныс жабындарын қалпына келтіру бойынша барлық тиісті жұмыстарды Мердігер жүзеге асырады. </w:t>
            </w:r>
          </w:p>
          <w:p w14:paraId="660A7FA5"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Дала жұмыстары аяқталғаннан кейін Орындаушы </w:t>
            </w:r>
            <w:r w:rsidRPr="007D7C36">
              <w:rPr>
                <w:rFonts w:ascii="Times New Roman" w:eastAsia="Arial Unicode MS" w:hAnsi="Times New Roman" w:cs="Times New Roman"/>
                <w:color w:val="000000" w:themeColor="text1"/>
                <w:sz w:val="20"/>
                <w:szCs w:val="20"/>
                <w:lang w:val="kk-KZ" w:eastAsia="ru-RU" w:bidi="ru-RU"/>
              </w:rPr>
              <w:t>10 (он) күнтізбелік күн ішінде</w:t>
            </w:r>
            <w:r w:rsidRPr="007D7C36">
              <w:rPr>
                <w:rFonts w:ascii="Times New Roman" w:eastAsia="Arial Unicode MS" w:hAnsi="Times New Roman" w:cs="Times New Roman"/>
                <w:color w:val="000000"/>
                <w:sz w:val="20"/>
                <w:szCs w:val="20"/>
                <w:lang w:val="kk-KZ" w:eastAsia="ru-RU"/>
              </w:rPr>
              <w:t xml:space="preserve"> Тапсырыс берушіге 2010 жылғы 24 мамырдағы №15 өнеркәсіптік қауіпсіздік сараптамасын жүргізу жөніндегі әдістемелік ұсынымдар көлемінде ресімделген әрбір техникалық құрылғыға өнеркәсіптік қауіпсіздік жөніндегі сараптамалық қорытындыны, сондай-ақ СТ 6636-1901-АҚ-039-4.017-2017 "Магистральдық құбырлар. Технологиялық жабдықтың сенімділігін қамтамасыз ету" баптарына сәйкес пайдалану мерзімін ұзарту мақсатында техникалық құрылғыларды техникалық тексеру нәтижелерін қамтитын техникалық есептерді береді. </w:t>
            </w:r>
          </w:p>
          <w:p w14:paraId="3BCFD8F3"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Өнеркәсіптік қауіпсіздік жөніндегі сараптамалық қорытындылар және техникалық құрылғыларды техникалық тексеру жөніндегі техникалық есептер 2 (екі) данада қағаз нұсқада және 2 (екі) данада электрондық жеткізгіште (USB </w:t>
            </w:r>
            <w:proofErr w:type="spellStart"/>
            <w:r w:rsidRPr="007D7C36">
              <w:rPr>
                <w:rFonts w:ascii="Times New Roman" w:eastAsia="Arial Unicode MS" w:hAnsi="Times New Roman" w:cs="Times New Roman"/>
                <w:color w:val="000000"/>
                <w:sz w:val="20"/>
                <w:szCs w:val="20"/>
                <w:lang w:val="kk-KZ" w:eastAsia="ru-RU"/>
              </w:rPr>
              <w:t>flash</w:t>
            </w:r>
            <w:proofErr w:type="spellEnd"/>
            <w:r w:rsidRPr="007D7C36">
              <w:rPr>
                <w:rFonts w:ascii="Times New Roman" w:eastAsia="Arial Unicode MS" w:hAnsi="Times New Roman" w:cs="Times New Roman"/>
                <w:color w:val="000000"/>
                <w:sz w:val="20"/>
                <w:szCs w:val="20"/>
                <w:lang w:val="kk-KZ" w:eastAsia="ru-RU"/>
              </w:rPr>
              <w:t xml:space="preserve"> </w:t>
            </w:r>
            <w:proofErr w:type="spellStart"/>
            <w:r w:rsidRPr="007D7C36">
              <w:rPr>
                <w:rFonts w:ascii="Times New Roman" w:eastAsia="Arial Unicode MS" w:hAnsi="Times New Roman" w:cs="Times New Roman"/>
                <w:color w:val="000000"/>
                <w:sz w:val="20"/>
                <w:szCs w:val="20"/>
                <w:lang w:val="kk-KZ" w:eastAsia="ru-RU"/>
              </w:rPr>
              <w:t>drive</w:t>
            </w:r>
            <w:proofErr w:type="spellEnd"/>
            <w:r w:rsidRPr="007D7C36">
              <w:rPr>
                <w:rFonts w:ascii="Times New Roman" w:eastAsia="Arial Unicode MS" w:hAnsi="Times New Roman" w:cs="Times New Roman"/>
                <w:color w:val="000000"/>
                <w:sz w:val="20"/>
                <w:szCs w:val="20"/>
                <w:lang w:val="kk-KZ" w:eastAsia="ru-RU"/>
              </w:rPr>
              <w:t xml:space="preserve">) әрбір техникалық құрылғыға бөлек ұсынылады. </w:t>
            </w:r>
          </w:p>
          <w:p w14:paraId="2FC2AD5B"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Қорытындыда (оның ішінде электрондық тасымалдағышта) техникалық құрылғылар элементтерінің, іргетастың, ақаулы орындардың фотосуреттерін, олардың өлшемдерімен ақауларды орналастыру схемаларын ұсыну қажет. </w:t>
            </w:r>
          </w:p>
          <w:p w14:paraId="5A81560C" w14:textId="77777777"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 xml:space="preserve">Қорытынды есептің графикалық бөлігі Microsoft Visio-ға ұсынылады. </w:t>
            </w:r>
          </w:p>
          <w:p w14:paraId="702AE28A" w14:textId="2ECEE9F8" w:rsidR="007D7C36" w:rsidRPr="007D7C36" w:rsidRDefault="007D7C36" w:rsidP="007D7C36">
            <w:pPr>
              <w:spacing w:after="0" w:line="240" w:lineRule="auto"/>
              <w:ind w:firstLine="310"/>
              <w:jc w:val="both"/>
              <w:rPr>
                <w:rFonts w:ascii="Times New Roman" w:eastAsia="Arial Unicode MS" w:hAnsi="Times New Roman" w:cs="Times New Roman"/>
                <w:color w:val="000000"/>
                <w:sz w:val="20"/>
                <w:szCs w:val="20"/>
                <w:lang w:val="kk-KZ" w:eastAsia="ru-RU"/>
              </w:rPr>
            </w:pPr>
            <w:r w:rsidRPr="007D7C36">
              <w:rPr>
                <w:rFonts w:ascii="Times New Roman" w:eastAsia="Arial Unicode MS" w:hAnsi="Times New Roman" w:cs="Times New Roman"/>
                <w:color w:val="000000"/>
                <w:sz w:val="20"/>
                <w:szCs w:val="20"/>
                <w:lang w:val="kk-KZ" w:eastAsia="ru-RU"/>
              </w:rPr>
              <w:t>Орындаушы жоғарыда көрсетілген рәсімдеу тәртібін өзінің қосымша ұсыныстарымен толықтыра алады.</w:t>
            </w:r>
          </w:p>
        </w:tc>
      </w:tr>
      <w:bookmarkEnd w:id="4"/>
    </w:tbl>
    <w:p w14:paraId="5550A28F" w14:textId="77777777" w:rsidR="009F6C56" w:rsidRPr="003A055F" w:rsidRDefault="009F6C56">
      <w:pPr>
        <w:rPr>
          <w:lang w:val="kk-KZ"/>
        </w:rPr>
      </w:pPr>
    </w:p>
    <w:sectPr w:rsidR="009F6C56" w:rsidRPr="003A055F" w:rsidSect="009F6C56">
      <w:pgSz w:w="16838" w:h="11906" w:orient="landscape"/>
      <w:pgMar w:top="113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6BE"/>
    <w:multiLevelType w:val="hybridMultilevel"/>
    <w:tmpl w:val="2CB8FE6A"/>
    <w:lvl w:ilvl="0" w:tplc="114CF41A">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1" w15:restartNumberingAfterBreak="0">
    <w:nsid w:val="1B3E43D5"/>
    <w:multiLevelType w:val="hybridMultilevel"/>
    <w:tmpl w:val="F81AB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C3371B"/>
    <w:multiLevelType w:val="hybridMultilevel"/>
    <w:tmpl w:val="991C6760"/>
    <w:lvl w:ilvl="0" w:tplc="96165064">
      <w:start w:val="2"/>
      <w:numFmt w:val="bullet"/>
      <w:lvlText w:val="-"/>
      <w:lvlJc w:val="left"/>
      <w:pPr>
        <w:ind w:left="808" w:hanging="360"/>
      </w:pPr>
      <w:rPr>
        <w:rFonts w:ascii="Times New Roman" w:eastAsia="Arial Unicode MS" w:hAnsi="Times New Roman" w:cs="Times New Roman"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3" w15:restartNumberingAfterBreak="0">
    <w:nsid w:val="5B3F3FFB"/>
    <w:multiLevelType w:val="hybridMultilevel"/>
    <w:tmpl w:val="663EE43A"/>
    <w:lvl w:ilvl="0" w:tplc="371820E6">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56"/>
    <w:rsid w:val="003A055F"/>
    <w:rsid w:val="0044773A"/>
    <w:rsid w:val="00484B60"/>
    <w:rsid w:val="005A7480"/>
    <w:rsid w:val="007136C4"/>
    <w:rsid w:val="007D7C36"/>
    <w:rsid w:val="009B3A5D"/>
    <w:rsid w:val="009F6C56"/>
    <w:rsid w:val="00A97FC1"/>
    <w:rsid w:val="00BC75CD"/>
    <w:rsid w:val="00D734EB"/>
    <w:rsid w:val="00FA6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455A"/>
  <w15:chartTrackingRefBased/>
  <w15:docId w15:val="{AE7B4E4D-D485-4EC1-B4AB-02FDA704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C5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23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1690</Words>
  <Characters>9635</Characters>
  <Application>Microsoft Office Word</Application>
  <DocSecurity>0</DocSecurity>
  <Lines>80</Lines>
  <Paragraphs>22</Paragraphs>
  <ScaleCrop>false</ScaleCrop>
  <Company>KazTransOil</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Кумекбаев Жуматай Исенбинович</dc:creator>
  <cp:keywords/>
  <dc:description/>
  <cp:lastModifiedBy>Хазырова Инна Максутовна</cp:lastModifiedBy>
  <cp:revision>9</cp:revision>
  <dcterms:created xsi:type="dcterms:W3CDTF">2024-12-27T10:27:00Z</dcterms:created>
  <dcterms:modified xsi:type="dcterms:W3CDTF">2025-03-06T11:57:00Z</dcterms:modified>
</cp:coreProperties>
</file>