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7744" w14:textId="6F093F61" w:rsidR="002F1318" w:rsidRPr="00EB7BC0" w:rsidRDefault="002F1318" w:rsidP="002F1318">
      <w:pPr>
        <w:ind w:left="6381" w:hanging="2"/>
        <w:rPr>
          <w:b/>
          <w:sz w:val="24"/>
          <w:szCs w:val="24"/>
        </w:rPr>
      </w:pPr>
      <w:r w:rsidRPr="00E669C5">
        <w:rPr>
          <w:b/>
          <w:sz w:val="24"/>
          <w:szCs w:val="24"/>
        </w:rPr>
        <w:t>Приложение №</w:t>
      </w:r>
      <w:r w:rsidR="00EB7BC0" w:rsidRPr="00EB7BC0">
        <w:rPr>
          <w:b/>
          <w:sz w:val="24"/>
          <w:szCs w:val="24"/>
        </w:rPr>
        <w:t>4</w:t>
      </w:r>
      <w:bookmarkStart w:id="0" w:name="_GoBack"/>
      <w:bookmarkEnd w:id="0"/>
    </w:p>
    <w:p w14:paraId="01DF282D" w14:textId="77777777" w:rsidR="002F1318" w:rsidRPr="00E669C5" w:rsidRDefault="002F1318" w:rsidP="002F1318">
      <w:pPr>
        <w:ind w:left="6381" w:hanging="2"/>
        <w:rPr>
          <w:b/>
          <w:sz w:val="24"/>
          <w:szCs w:val="24"/>
        </w:rPr>
      </w:pPr>
      <w:r w:rsidRPr="00E669C5">
        <w:rPr>
          <w:b/>
          <w:sz w:val="24"/>
          <w:szCs w:val="24"/>
        </w:rPr>
        <w:t>к договору №_____________</w:t>
      </w:r>
    </w:p>
    <w:p w14:paraId="6914E9DD" w14:textId="77777777" w:rsidR="002F1318" w:rsidRPr="00E669C5" w:rsidRDefault="002F1318" w:rsidP="002F1318">
      <w:pPr>
        <w:ind w:left="6381" w:hanging="2"/>
        <w:rPr>
          <w:sz w:val="24"/>
          <w:szCs w:val="24"/>
        </w:rPr>
      </w:pPr>
      <w:r w:rsidRPr="00E669C5">
        <w:rPr>
          <w:b/>
          <w:sz w:val="24"/>
          <w:szCs w:val="24"/>
        </w:rPr>
        <w:t>от «____» _________ 202__ г.</w:t>
      </w:r>
    </w:p>
    <w:p w14:paraId="625CA0DF" w14:textId="77777777" w:rsidR="002F1318" w:rsidRPr="0083711F" w:rsidRDefault="002F1318" w:rsidP="002F1318">
      <w:pPr>
        <w:rPr>
          <w:b/>
          <w:bCs/>
          <w:sz w:val="24"/>
          <w:szCs w:val="24"/>
        </w:rPr>
      </w:pPr>
    </w:p>
    <w:p w14:paraId="169476D6" w14:textId="77777777"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lastRenderedPageBreak/>
        <w:t xml:space="preserve">Огневые работы − </w:t>
      </w:r>
      <w:r w:rsidRPr="00BA63B8">
        <w:rPr>
          <w:color w:val="000000"/>
          <w:sz w:val="24"/>
          <w:szCs w:val="24"/>
        </w:rPr>
        <w:t>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бензо/керосинорезка, разогрев 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r w:rsidRPr="00C066DA">
        <w:rPr>
          <w:b/>
          <w:color w:val="000000"/>
          <w:sz w:val="24"/>
          <w:szCs w:val="24"/>
        </w:rPr>
        <w:t>СБиОТ</w:t>
      </w:r>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r w:rsidR="002D19B3" w:rsidRPr="00BA63B8">
        <w:rPr>
          <w:color w:val="000000"/>
          <w:sz w:val="24"/>
          <w:szCs w:val="24"/>
          <w:highlight w:val="white"/>
        </w:rPr>
        <w:t>еханизм</w:t>
      </w:r>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w:t>
      </w:r>
      <w:r w:rsidRPr="00BA63B8">
        <w:rPr>
          <w:color w:val="000000"/>
          <w:sz w:val="24"/>
          <w:szCs w:val="24"/>
        </w:rPr>
        <w:lastRenderedPageBreak/>
        <w:t xml:space="preserve">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 На предприятии утверждена «Политика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предсменный/ послесменный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строповки и обвязки специфичных деталей, установка лебёдок, лестниц, лесов, сварочного оборудования, средства подмащивания,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r>
        <w:rPr>
          <w:color w:val="000000"/>
          <w:sz w:val="24"/>
          <w:szCs w:val="24"/>
        </w:rPr>
        <w:t>СБиОТ</w:t>
      </w:r>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2.1.1 Политикой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lastRenderedPageBreak/>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2.8.5 установленный порядок подготовки, безопасной организации выполнения работ и содержания в порядке и чистоте рабоч</w:t>
      </w:r>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предсменного/послесменного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ДОТиОС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w:t>
      </w:r>
      <w:r w:rsidRPr="00BA63B8">
        <w:rPr>
          <w:color w:val="000000"/>
          <w:sz w:val="24"/>
          <w:szCs w:val="24"/>
        </w:rPr>
        <w:lastRenderedPageBreak/>
        <w:t xml:space="preserve">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.1 Защитные свойства: от нефти и нефтепродуктов, от скольжения по зажиренным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подноском.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антистатичной нитью или волокнами (не менее 1%)</w:t>
      </w:r>
      <w:r w:rsidR="00342A31">
        <w:rPr>
          <w:color w:val="000000"/>
          <w:sz w:val="24"/>
          <w:szCs w:val="24"/>
        </w:rPr>
        <w:t xml:space="preserve">, </w:t>
      </w:r>
      <w:r>
        <w:rPr>
          <w:color w:val="000000"/>
          <w:sz w:val="24"/>
          <w:szCs w:val="24"/>
        </w:rPr>
        <w:t>водоотталкивающей и биостойкой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максимально снижать уровень теплового потока, достигающего пододежного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самоспасателями с фильтрующей коробкой марки не менее </w:t>
      </w:r>
      <w:r w:rsidRPr="007209E8">
        <w:rPr>
          <w:sz w:val="24"/>
          <w:szCs w:val="24"/>
          <w:lang w:eastAsia="en-US"/>
        </w:rPr>
        <w:t xml:space="preserve">А1В1Е1К1AX (с </w:t>
      </w:r>
      <w:r w:rsidRPr="007209E8">
        <w:rPr>
          <w:sz w:val="24"/>
          <w:szCs w:val="24"/>
          <w:lang w:eastAsia="en-US"/>
        </w:rPr>
        <w:lastRenderedPageBreak/>
        <w:t xml:space="preserve">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службу БиОТ</w:t>
      </w:r>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травмирования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lastRenderedPageBreak/>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психоактивного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насвая,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lastRenderedPageBreak/>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 ходить по отмосткам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r w:rsidRPr="00BA63B8">
        <w:rPr>
          <w:color w:val="000000"/>
          <w:sz w:val="24"/>
          <w:szCs w:val="24"/>
        </w:rPr>
        <w:t>ся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6.8.5 передвигаться по трубопроводам, элементам трубопроводам включая дренажи, арматуру, теплоизоляцию, окожухи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6.8.6 наступать на электрические кабели и шнуры переносных электропотребителей;</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6.8.7 поврежд</w:t>
      </w:r>
      <w:r w:rsidR="00F64EA2">
        <w:rPr>
          <w:color w:val="000000"/>
          <w:sz w:val="24"/>
          <w:szCs w:val="24"/>
          <w:lang w:val="kk-KZ"/>
        </w:rPr>
        <w:t>ать</w:t>
      </w:r>
      <w:r w:rsidRPr="00BA63B8">
        <w:rPr>
          <w:color w:val="000000"/>
          <w:sz w:val="24"/>
          <w:szCs w:val="24"/>
        </w:rPr>
        <w:t xml:space="preserve"> электрокабел</w:t>
      </w:r>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6.8.8 опираться на штуцера сосудов моносборки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насвай;</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6.9.6 не допускать на территорию ТОО «ПНХЗ», проезда на развозках, обращений в медпункт ТОО «Медикер-ПМ»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7.12.1 Осуществлять передвижение транспортных средств в соответствии с </w:t>
      </w:r>
      <w:r w:rsidRPr="00BA63B8">
        <w:rPr>
          <w:color w:val="000000"/>
          <w:sz w:val="24"/>
          <w:szCs w:val="24"/>
        </w:rPr>
        <w:lastRenderedPageBreak/>
        <w:t>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все транспортные средства – инженеру по безопасности движения службы БиОТ ДОТиОС;</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специальные транспортные средства (грузоподъемные механизмы, автовышки, краны и т.п.) дополнительно инженеру службы ПК ДОТиОС;</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предсменного и послесменного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7.20 Заправка транспортных средств разрешается только на заправочных пунктах (АЗС).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lastRenderedPageBreak/>
        <w:t xml:space="preserve">7.21 При транспортировке крупно - габаритного груза по территории предприятия в </w:t>
      </w:r>
      <w:r w:rsidRPr="00A610A0">
        <w:rPr>
          <w:color w:val="000000"/>
          <w:sz w:val="24"/>
          <w:szCs w:val="24"/>
        </w:rPr>
        <w:t>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осуществить ремедиацию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использовать Материалы, не содержащие озоноразрушающие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а именно: полихлорированные дифенилы (ПХД), гексахлорбензол, полихлорированные диоксины (ПХДД), полихлорированные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др,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контейнера во избежание загрязнения прилегающей территории и разлетания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w:t>
      </w:r>
      <w:r w:rsidRPr="00BA63B8">
        <w:rPr>
          <w:color w:val="000000"/>
          <w:sz w:val="24"/>
          <w:szCs w:val="24"/>
        </w:rPr>
        <w:lastRenderedPageBreak/>
        <w:t>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lastRenderedPageBreak/>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677"/>
        <w:gridCol w:w="4678"/>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ПожБ, </w:t>
      </w:r>
      <w:r w:rsidRPr="00D73B6E">
        <w:rPr>
          <w:b/>
          <w:bCs/>
          <w:sz w:val="24"/>
        </w:rPr>
        <w:t>ООС</w:t>
      </w:r>
      <w:r>
        <w:rPr>
          <w:b/>
          <w:bCs/>
          <w:sz w:val="24"/>
        </w:rPr>
        <w:t xml:space="preserve"> и энергобезопасности</w:t>
      </w:r>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r>
              <w:rPr>
                <w:color w:val="000000"/>
                <w:sz w:val="22"/>
                <w:szCs w:val="22"/>
              </w:rPr>
              <w:t>Запреща</w:t>
            </w:r>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употребление и/или хранение огнестрельного оружия, наркотических, взрывчатых, ядовитых, психотропных, в том числе насвая,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r w:rsidR="002F1318" w:rsidRPr="00C066DA">
              <w:rPr>
                <w:color w:val="000000"/>
                <w:sz w:val="22"/>
                <w:szCs w:val="22"/>
              </w:rPr>
              <w:t>конфликтн</w:t>
            </w:r>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lastRenderedPageBreak/>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lastRenderedPageBreak/>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самоспасателя,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Отсутствие маркировки на средствах подмащивания. Отсутствие паспорта с инструкцией по эксплуатации на средства подмащивания. Использование не инвентарных, самодельных лесов и подмостей (средства подмащивания).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т.ч. страховочных привязей), страховочного каната; использование предохранительных поясов (в т.ч.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по организации безопасному проведению работ повышенной опасности (в т.ч.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Хранение, транспортирование, эксплуатация баллонов с газами (в т.ч.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электродержателей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Используются для строповки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 который не разработаны схемы строповки;</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w:t>
            </w:r>
            <w:r>
              <w:rPr>
                <w:color w:val="000000"/>
                <w:sz w:val="22"/>
                <w:szCs w:val="22"/>
              </w:rPr>
              <w:lastRenderedPageBreak/>
              <w:t>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просыпей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Не проведение ремедиации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Несоответствующее использование транспортного средство (к примеру: число пассажиров, транспортировка в небезопасных условиях и д.р.).</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Отсутствуют или недоукомплектованы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отопитель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Нарушения требований действующего Положения о пропускном и внутриобъектового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lastRenderedPageBreak/>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lastRenderedPageBreak/>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осмотра/предсменного</w:t>
            </w:r>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Отсутствие или не корректный ПМЭР, не согласованн</w:t>
            </w:r>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Другие нарушения нормативных документов в области БиОТ,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Применение электрооборудования (щиты, сборки, панели, рубильники и т.д.) с неисправными, либо незапертыми стационарными запорными </w:t>
            </w:r>
            <w:r>
              <w:rPr>
                <w:color w:val="000000"/>
                <w:sz w:val="22"/>
                <w:szCs w:val="22"/>
              </w:rPr>
              <w:lastRenderedPageBreak/>
              <w:t>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w:t>
            </w:r>
            <w:r>
              <w:rPr>
                <w:color w:val="000000"/>
                <w:sz w:val="22"/>
                <w:szCs w:val="22"/>
              </w:rPr>
              <w:lastRenderedPageBreak/>
              <w:t xml:space="preserve">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lastRenderedPageBreak/>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ароматизаторов,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w:t>
            </w:r>
            <w:r>
              <w:rPr>
                <w:color w:val="000000"/>
                <w:sz w:val="22"/>
                <w:szCs w:val="22"/>
              </w:rPr>
              <w:lastRenderedPageBreak/>
              <w:t xml:space="preserve">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lastRenderedPageBreak/>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порционировании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lastRenderedPageBreak/>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77777777" w:rsidR="002F1318" w:rsidRPr="00695761" w:rsidRDefault="002F1318" w:rsidP="002F1318">
      <w:pPr>
        <w:tabs>
          <w:tab w:val="left" w:pos="0"/>
          <w:tab w:val="left" w:pos="1080"/>
          <w:tab w:val="left" w:pos="5220"/>
          <w:tab w:val="left" w:pos="5580"/>
          <w:tab w:val="left" w:pos="5940"/>
        </w:tabs>
        <w:ind w:firstLine="709"/>
        <w:jc w:val="both"/>
        <w:rPr>
          <w:b/>
          <w:sz w:val="24"/>
          <w:szCs w:val="24"/>
        </w:rPr>
      </w:pPr>
      <w:r>
        <w:rPr>
          <w:sz w:val="24"/>
          <w:szCs w:val="24"/>
        </w:rPr>
        <w:lastRenderedPageBreak/>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Подрядчик: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sectPr w:rsidR="002F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B14BF"/>
    <w:rsid w:val="007B25F4"/>
    <w:rsid w:val="00902D66"/>
    <w:rsid w:val="00906897"/>
    <w:rsid w:val="009A2FE3"/>
    <w:rsid w:val="009F40E0"/>
    <w:rsid w:val="00AB0228"/>
    <w:rsid w:val="00C04D1C"/>
    <w:rsid w:val="00C066DA"/>
    <w:rsid w:val="00CE3875"/>
    <w:rsid w:val="00D14E8B"/>
    <w:rsid w:val="00DD0130"/>
    <w:rsid w:val="00DE7183"/>
    <w:rsid w:val="00E23D3E"/>
    <w:rsid w:val="00EB7BC0"/>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34</Pages>
  <Words>15875</Words>
  <Characters>90494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Степанова Наталья Васильевна</cp:lastModifiedBy>
  <cp:revision>5</cp:revision>
  <cp:lastPrinted>2024-12-23T11:46:00Z</cp:lastPrinted>
  <dcterms:created xsi:type="dcterms:W3CDTF">2024-12-23T11:45:00Z</dcterms:created>
  <dcterms:modified xsi:type="dcterms:W3CDTF">2025-02-03T06:04:00Z</dcterms:modified>
</cp:coreProperties>
</file>