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52A" w:rsidRPr="009614D9" w:rsidRDefault="009D052A"/>
    <w:p w:rsidR="009D052A" w:rsidRPr="001D5AA3" w:rsidRDefault="009D052A" w:rsidP="00505CDE">
      <w:pPr>
        <w:jc w:val="center"/>
        <w:rPr>
          <w:lang w:val="kk-KZ"/>
        </w:rPr>
      </w:pPr>
    </w:p>
    <w:p w:rsidR="006A311F" w:rsidRPr="001D5AA3" w:rsidRDefault="006A311F" w:rsidP="009D052A">
      <w:pPr>
        <w:rPr>
          <w:lang w:val="kk-KZ"/>
        </w:rPr>
      </w:pPr>
    </w:p>
    <w:p w:rsidR="009D052A" w:rsidRPr="001D5AA3" w:rsidRDefault="009D052A" w:rsidP="009D052A">
      <w:pPr>
        <w:rPr>
          <w:lang w:val="kk-KZ"/>
        </w:rPr>
      </w:pPr>
    </w:p>
    <w:p w:rsidR="009D052A" w:rsidRPr="001D5AA3" w:rsidRDefault="009D052A" w:rsidP="009D052A">
      <w:pPr>
        <w:rPr>
          <w:lang w:val="kk-KZ"/>
        </w:rPr>
      </w:pPr>
    </w:p>
    <w:p w:rsidR="00CA43D0" w:rsidRPr="001D5AA3" w:rsidRDefault="00CA43D0" w:rsidP="009D052A">
      <w:pPr>
        <w:rPr>
          <w:lang w:val="kk-KZ"/>
        </w:rPr>
      </w:pPr>
    </w:p>
    <w:p w:rsidR="00AB25BB" w:rsidRPr="001D5AA3" w:rsidRDefault="00AB25BB" w:rsidP="009D052A">
      <w:pPr>
        <w:rPr>
          <w:lang w:val="kk-KZ"/>
        </w:rPr>
      </w:pPr>
    </w:p>
    <w:p w:rsidR="009D052A" w:rsidRPr="001D5AA3" w:rsidRDefault="009D052A" w:rsidP="009D052A">
      <w:pPr>
        <w:rPr>
          <w:lang w:val="kk-KZ"/>
        </w:rPr>
      </w:pPr>
    </w:p>
    <w:p w:rsidR="009D052A" w:rsidRPr="001D5AA3" w:rsidRDefault="009D052A" w:rsidP="009D052A">
      <w:pPr>
        <w:rPr>
          <w:lang w:val="kk-KZ"/>
        </w:rPr>
      </w:pPr>
    </w:p>
    <w:p w:rsidR="009D052A" w:rsidRPr="001D5AA3" w:rsidRDefault="009D052A" w:rsidP="009D052A">
      <w:pPr>
        <w:rPr>
          <w:lang w:val="kk-KZ"/>
        </w:rPr>
      </w:pPr>
    </w:p>
    <w:p w:rsidR="006A311F" w:rsidRPr="001D5AA3" w:rsidRDefault="006A311F" w:rsidP="009D052A">
      <w:pPr>
        <w:rPr>
          <w:lang w:val="kk-KZ"/>
        </w:rPr>
      </w:pPr>
    </w:p>
    <w:p w:rsidR="006A311F" w:rsidRPr="001D5AA3" w:rsidRDefault="006A311F" w:rsidP="009D052A">
      <w:pPr>
        <w:rPr>
          <w:lang w:val="kk-KZ"/>
        </w:rPr>
      </w:pPr>
    </w:p>
    <w:p w:rsidR="006A311F" w:rsidRPr="001D5AA3" w:rsidRDefault="006A311F" w:rsidP="009D052A">
      <w:pPr>
        <w:rPr>
          <w:lang w:val="kk-KZ"/>
        </w:rPr>
      </w:pPr>
    </w:p>
    <w:p w:rsidR="009D052A" w:rsidRPr="001D5AA3" w:rsidRDefault="009D052A" w:rsidP="009D052A">
      <w:pPr>
        <w:rPr>
          <w:lang w:val="kk-KZ"/>
        </w:rPr>
      </w:pPr>
    </w:p>
    <w:p w:rsidR="009D052A" w:rsidRPr="001D5AA3" w:rsidRDefault="009D052A" w:rsidP="009D052A">
      <w:pPr>
        <w:rPr>
          <w:lang w:val="kk-KZ"/>
        </w:rPr>
      </w:pPr>
    </w:p>
    <w:p w:rsidR="009D052A" w:rsidRPr="001D5AA3" w:rsidRDefault="007D5BC9" w:rsidP="001F6C7F">
      <w:pPr>
        <w:tabs>
          <w:tab w:val="left" w:pos="3864"/>
        </w:tabs>
        <w:spacing w:before="240" w:after="120"/>
        <w:jc w:val="center"/>
        <w:rPr>
          <w:sz w:val="24"/>
          <w:szCs w:val="24"/>
          <w:lang w:val="kk-KZ"/>
        </w:rPr>
      </w:pPr>
      <w:r w:rsidRPr="001D5AA3">
        <w:rPr>
          <w:sz w:val="24"/>
          <w:szCs w:val="24"/>
          <w:lang w:val="kk-KZ"/>
        </w:rPr>
        <w:t>И</w:t>
      </w:r>
      <w:r w:rsidR="00971EA7" w:rsidRPr="001D5AA3">
        <w:rPr>
          <w:sz w:val="24"/>
          <w:szCs w:val="24"/>
          <w:lang w:val="kk-KZ"/>
        </w:rPr>
        <w:t>М</w:t>
      </w:r>
      <w:r w:rsidRPr="001D5AA3">
        <w:rPr>
          <w:sz w:val="24"/>
          <w:szCs w:val="24"/>
          <w:lang w:val="kk-KZ"/>
        </w:rPr>
        <w:t>Ж</w:t>
      </w:r>
      <w:r w:rsidR="004F61FA" w:rsidRPr="001D5AA3">
        <w:rPr>
          <w:sz w:val="24"/>
          <w:szCs w:val="24"/>
          <w:lang w:val="kk-KZ"/>
        </w:rPr>
        <w:t xml:space="preserve"> СТАНДАРТЫ</w:t>
      </w:r>
    </w:p>
    <w:p w:rsidR="004F61FA" w:rsidRPr="001D5AA3" w:rsidRDefault="007D5BC9" w:rsidP="004F61FA">
      <w:pPr>
        <w:tabs>
          <w:tab w:val="left" w:pos="3864"/>
        </w:tabs>
        <w:jc w:val="center"/>
        <w:rPr>
          <w:b/>
          <w:sz w:val="28"/>
          <w:szCs w:val="28"/>
          <w:lang w:val="kk-KZ"/>
        </w:rPr>
      </w:pPr>
      <w:r w:rsidRPr="001D5AA3">
        <w:rPr>
          <w:sz w:val="36"/>
          <w:szCs w:val="36"/>
          <w:lang w:val="kk-KZ"/>
        </w:rPr>
        <w:t>«</w:t>
      </w:r>
      <w:r w:rsidR="004F61FA" w:rsidRPr="001D5AA3">
        <w:rPr>
          <w:b/>
          <w:sz w:val="28"/>
          <w:szCs w:val="28"/>
          <w:lang w:val="kk-KZ"/>
        </w:rPr>
        <w:t>ӨМІРЛІК МАҢЫЗЫ БАР ҚАҒИДАЛАР»</w:t>
      </w:r>
    </w:p>
    <w:p w:rsidR="004F61FA" w:rsidRPr="001D5AA3" w:rsidRDefault="007D5BC9" w:rsidP="004F61FA">
      <w:pPr>
        <w:tabs>
          <w:tab w:val="left" w:pos="3864"/>
        </w:tabs>
        <w:jc w:val="center"/>
        <w:rPr>
          <w:b/>
          <w:sz w:val="28"/>
          <w:szCs w:val="28"/>
          <w:lang w:val="kk-KZ"/>
        </w:rPr>
      </w:pPr>
      <w:r w:rsidRPr="001D5AA3">
        <w:rPr>
          <w:b/>
          <w:sz w:val="28"/>
          <w:szCs w:val="28"/>
          <w:lang w:val="kk-KZ"/>
        </w:rPr>
        <w:t>ЕҢБЕК ҚАУІПСІЗДІГІ ЖӘНЕ ЕҢБЕКТІ Қ</w:t>
      </w:r>
      <w:r w:rsidR="001F6C7F" w:rsidRPr="001D5AA3">
        <w:rPr>
          <w:b/>
          <w:sz w:val="28"/>
          <w:szCs w:val="28"/>
          <w:lang w:val="kk-KZ"/>
        </w:rPr>
        <w:t xml:space="preserve">ОРҒАУ </w:t>
      </w:r>
    </w:p>
    <w:p w:rsidR="007D5BC9" w:rsidRPr="001D5AA3" w:rsidRDefault="001F6C7F" w:rsidP="004F61FA">
      <w:pPr>
        <w:tabs>
          <w:tab w:val="left" w:pos="3864"/>
        </w:tabs>
        <w:jc w:val="center"/>
        <w:rPr>
          <w:b/>
          <w:sz w:val="32"/>
          <w:szCs w:val="32"/>
          <w:lang w:val="kk-KZ"/>
        </w:rPr>
      </w:pPr>
      <w:r w:rsidRPr="001D5AA3">
        <w:rPr>
          <w:b/>
          <w:sz w:val="28"/>
          <w:szCs w:val="28"/>
          <w:lang w:val="kk-KZ"/>
        </w:rPr>
        <w:t>САЛАСЫНДАҒЫ СТАНДАРТЫ</w:t>
      </w:r>
    </w:p>
    <w:p w:rsidR="004F61FA" w:rsidRPr="001D5AA3" w:rsidRDefault="004F61FA" w:rsidP="007D5BC9">
      <w:pPr>
        <w:tabs>
          <w:tab w:val="left" w:pos="3864"/>
        </w:tabs>
        <w:jc w:val="center"/>
        <w:rPr>
          <w:b/>
          <w:sz w:val="28"/>
          <w:szCs w:val="28"/>
          <w:lang w:val="kk-KZ"/>
        </w:rPr>
      </w:pPr>
    </w:p>
    <w:p w:rsidR="007D5BC9" w:rsidRPr="001D5AA3" w:rsidRDefault="007D5BC9" w:rsidP="007D5BC9">
      <w:pPr>
        <w:tabs>
          <w:tab w:val="left" w:pos="3864"/>
        </w:tabs>
        <w:jc w:val="center"/>
        <w:rPr>
          <w:b/>
          <w:sz w:val="28"/>
          <w:szCs w:val="28"/>
          <w:lang w:val="kk-KZ"/>
        </w:rPr>
      </w:pPr>
      <w:r w:rsidRPr="001D5AA3">
        <w:rPr>
          <w:b/>
          <w:sz w:val="28"/>
          <w:szCs w:val="28"/>
          <w:lang w:val="kk-KZ"/>
        </w:rPr>
        <w:t>MEM-ST-05-07</w:t>
      </w:r>
    </w:p>
    <w:p w:rsidR="007D5BC9" w:rsidRPr="001D5AA3" w:rsidRDefault="007D5BC9" w:rsidP="007D5BC9">
      <w:pPr>
        <w:rPr>
          <w:sz w:val="28"/>
          <w:szCs w:val="28"/>
          <w:lang w:val="kk-KZ"/>
        </w:rPr>
      </w:pP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6A311F" w:rsidRPr="001D5AA3" w:rsidRDefault="00F902CD" w:rsidP="00F902CD">
      <w:pPr>
        <w:tabs>
          <w:tab w:val="left" w:pos="5700"/>
        </w:tabs>
        <w:rPr>
          <w:sz w:val="28"/>
          <w:szCs w:val="28"/>
          <w:lang w:val="kk-KZ"/>
        </w:rPr>
      </w:pPr>
      <w:r w:rsidRPr="001D5AA3">
        <w:rPr>
          <w:sz w:val="28"/>
          <w:szCs w:val="28"/>
          <w:lang w:val="kk-KZ"/>
        </w:rPr>
        <w:tab/>
      </w: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6A311F" w:rsidRPr="001D5AA3" w:rsidRDefault="006A311F" w:rsidP="006A311F">
      <w:pPr>
        <w:rPr>
          <w:sz w:val="28"/>
          <w:szCs w:val="28"/>
          <w:lang w:val="kk-KZ"/>
        </w:rPr>
      </w:pPr>
    </w:p>
    <w:p w:rsidR="003B3470" w:rsidRPr="001D5AA3" w:rsidRDefault="003B3470" w:rsidP="006A311F">
      <w:pPr>
        <w:rPr>
          <w:sz w:val="28"/>
          <w:szCs w:val="28"/>
          <w:lang w:val="kk-KZ"/>
        </w:rPr>
      </w:pPr>
    </w:p>
    <w:p w:rsidR="003B3470" w:rsidRPr="001D5AA3" w:rsidRDefault="003B3470" w:rsidP="006A311F">
      <w:pPr>
        <w:rPr>
          <w:sz w:val="28"/>
          <w:szCs w:val="28"/>
          <w:lang w:val="kk-KZ"/>
        </w:rPr>
      </w:pPr>
    </w:p>
    <w:p w:rsidR="00191C23" w:rsidRPr="001D5AA3" w:rsidRDefault="00191C23" w:rsidP="006A311F">
      <w:pPr>
        <w:rPr>
          <w:sz w:val="28"/>
          <w:szCs w:val="28"/>
          <w:lang w:val="kk-KZ"/>
        </w:rPr>
      </w:pPr>
    </w:p>
    <w:p w:rsidR="00191C23" w:rsidRPr="001D5AA3" w:rsidRDefault="00191C23" w:rsidP="006A311F">
      <w:pPr>
        <w:rPr>
          <w:sz w:val="28"/>
          <w:szCs w:val="28"/>
          <w:lang w:val="kk-KZ"/>
        </w:rPr>
      </w:pPr>
    </w:p>
    <w:p w:rsidR="006A311F" w:rsidRPr="001D5AA3" w:rsidRDefault="006A311F" w:rsidP="006A311F">
      <w:pPr>
        <w:tabs>
          <w:tab w:val="left" w:pos="5136"/>
        </w:tabs>
        <w:spacing w:after="200" w:line="276" w:lineRule="auto"/>
        <w:rPr>
          <w:sz w:val="28"/>
          <w:szCs w:val="28"/>
          <w:lang w:val="kk-KZ"/>
        </w:rPr>
      </w:pPr>
      <w:r w:rsidRPr="001D5AA3">
        <w:rPr>
          <w:sz w:val="28"/>
          <w:szCs w:val="28"/>
          <w:lang w:val="kk-KZ"/>
        </w:rPr>
        <w:tab/>
      </w:r>
    </w:p>
    <w:p w:rsidR="00922FF1" w:rsidRPr="001D5AA3" w:rsidRDefault="007D5BC9" w:rsidP="007B6899">
      <w:pPr>
        <w:tabs>
          <w:tab w:val="left" w:pos="5136"/>
        </w:tabs>
        <w:spacing w:after="120" w:line="276" w:lineRule="auto"/>
        <w:jc w:val="center"/>
        <w:rPr>
          <w:sz w:val="24"/>
          <w:szCs w:val="24"/>
          <w:lang w:val="kk-KZ"/>
        </w:rPr>
      </w:pPr>
      <w:r w:rsidRPr="001D5AA3">
        <w:rPr>
          <w:sz w:val="24"/>
          <w:szCs w:val="24"/>
          <w:lang w:val="kk-KZ"/>
        </w:rPr>
        <w:t>Ақ</w:t>
      </w:r>
      <w:r w:rsidR="00922FF1" w:rsidRPr="001D5AA3">
        <w:rPr>
          <w:sz w:val="24"/>
          <w:szCs w:val="24"/>
          <w:lang w:val="kk-KZ"/>
        </w:rPr>
        <w:t>тау</w:t>
      </w:r>
      <w:r w:rsidRPr="001D5AA3">
        <w:rPr>
          <w:sz w:val="24"/>
          <w:szCs w:val="24"/>
          <w:lang w:val="kk-KZ"/>
        </w:rPr>
        <w:t xml:space="preserve"> қ.</w:t>
      </w:r>
    </w:p>
    <w:p w:rsidR="00426826" w:rsidRPr="001D5AA3" w:rsidRDefault="00697BAB" w:rsidP="007B6899">
      <w:pPr>
        <w:tabs>
          <w:tab w:val="left" w:pos="5136"/>
        </w:tabs>
        <w:spacing w:after="120" w:line="276" w:lineRule="auto"/>
        <w:jc w:val="center"/>
        <w:rPr>
          <w:sz w:val="24"/>
          <w:szCs w:val="24"/>
          <w:lang w:val="kk-KZ"/>
        </w:rPr>
        <w:sectPr w:rsidR="00426826" w:rsidRPr="001D5AA3" w:rsidSect="00F46217">
          <w:headerReference w:type="default" r:id="rId8"/>
          <w:footerReference w:type="default" r:id="rId9"/>
          <w:headerReference w:type="first" r:id="rId10"/>
          <w:footerReference w:type="first" r:id="rId11"/>
          <w:pgSz w:w="11906" w:h="16838"/>
          <w:pgMar w:top="1134" w:right="850" w:bottom="1134" w:left="1701" w:header="1122" w:footer="283" w:gutter="0"/>
          <w:cols w:space="708"/>
          <w:titlePg/>
          <w:docGrid w:linePitch="360"/>
        </w:sectPr>
      </w:pPr>
      <w:r w:rsidRPr="001D5AA3">
        <w:rPr>
          <w:sz w:val="24"/>
          <w:szCs w:val="24"/>
          <w:lang w:val="kk-KZ"/>
        </w:rPr>
        <w:t>202</w:t>
      </w:r>
      <w:r w:rsidR="007D5BC9" w:rsidRPr="001D5AA3">
        <w:rPr>
          <w:sz w:val="24"/>
          <w:szCs w:val="24"/>
          <w:lang w:val="kk-KZ"/>
        </w:rPr>
        <w:t>3 ж</w:t>
      </w:r>
      <w:r w:rsidR="006A311F" w:rsidRPr="001D5AA3">
        <w:rPr>
          <w:sz w:val="24"/>
          <w:szCs w:val="24"/>
          <w:lang w:val="kk-KZ"/>
        </w:rPr>
        <w:t>.</w:t>
      </w:r>
    </w:p>
    <w:p w:rsidR="00FF0CCE" w:rsidRPr="001D5AA3" w:rsidRDefault="008B2B15" w:rsidP="00292E4B">
      <w:pPr>
        <w:pStyle w:val="a9"/>
        <w:spacing w:before="0" w:beforeAutospacing="0" w:after="0" w:afterAutospacing="0"/>
        <w:rPr>
          <w:lang w:val="kk-KZ"/>
        </w:rPr>
      </w:pPr>
      <w:r w:rsidRPr="001D5AA3">
        <w:rPr>
          <w:lang w:val="kk-KZ"/>
        </w:rPr>
        <w:lastRenderedPageBreak/>
        <w:t>Алғаш рет әзірленді.</w:t>
      </w:r>
    </w:p>
    <w:p w:rsidR="008B2B15" w:rsidRPr="001D5AA3" w:rsidRDefault="008B2B15" w:rsidP="00292E4B">
      <w:pPr>
        <w:pStyle w:val="a9"/>
        <w:spacing w:before="0" w:beforeAutospacing="0" w:after="0" w:afterAutospacing="0"/>
        <w:rPr>
          <w:lang w:val="kk-KZ"/>
        </w:rPr>
      </w:pPr>
    </w:p>
    <w:p w:rsidR="00E020AE" w:rsidRPr="001D5AA3" w:rsidRDefault="008B2B15" w:rsidP="00E020AE">
      <w:pPr>
        <w:pStyle w:val="a9"/>
        <w:spacing w:before="0" w:beforeAutospacing="0" w:after="0" w:afterAutospacing="0"/>
        <w:rPr>
          <w:lang w:val="kk-KZ"/>
        </w:rPr>
      </w:pPr>
      <w:r w:rsidRPr="001D5AA3">
        <w:rPr>
          <w:lang w:val="kk-KZ"/>
        </w:rPr>
        <w:t>КЕЛІСІЛДІ:</w:t>
      </w:r>
    </w:p>
    <w:p w:rsidR="008B2B15" w:rsidRPr="001D5AA3" w:rsidRDefault="008B2B15" w:rsidP="00E020AE">
      <w:pPr>
        <w:pStyle w:val="a9"/>
        <w:spacing w:before="0" w:beforeAutospacing="0" w:after="0" w:afterAutospacing="0"/>
        <w:rPr>
          <w:lang w:val="kk-KZ"/>
        </w:rPr>
      </w:pPr>
    </w:p>
    <w:tbl>
      <w:tblPr>
        <w:tblStyle w:val="aa"/>
        <w:tblW w:w="9469" w:type="dxa"/>
        <w:tblInd w:w="-5" w:type="dxa"/>
        <w:tblLook w:val="04A0" w:firstRow="1" w:lastRow="0" w:firstColumn="1" w:lastColumn="0" w:noHBand="0" w:noVBand="1"/>
      </w:tblPr>
      <w:tblGrid>
        <w:gridCol w:w="567"/>
        <w:gridCol w:w="4082"/>
        <w:gridCol w:w="2129"/>
        <w:gridCol w:w="1416"/>
        <w:gridCol w:w="1275"/>
      </w:tblGrid>
      <w:tr w:rsidR="00191C23" w:rsidRPr="001D5AA3" w:rsidTr="00464328">
        <w:tc>
          <w:tcPr>
            <w:tcW w:w="567" w:type="dxa"/>
            <w:vAlign w:val="center"/>
          </w:tcPr>
          <w:p w:rsidR="00191C23" w:rsidRPr="001D5AA3" w:rsidRDefault="00191C23" w:rsidP="008B2B15">
            <w:pPr>
              <w:pStyle w:val="a9"/>
              <w:spacing w:before="0" w:beforeAutospacing="0" w:after="0" w:afterAutospacing="0"/>
              <w:jc w:val="center"/>
              <w:rPr>
                <w:lang w:val="kk-KZ"/>
              </w:rPr>
            </w:pPr>
            <w:r w:rsidRPr="001D5AA3">
              <w:rPr>
                <w:lang w:val="kk-KZ"/>
              </w:rPr>
              <w:t xml:space="preserve">№ </w:t>
            </w:r>
          </w:p>
        </w:tc>
        <w:tc>
          <w:tcPr>
            <w:tcW w:w="4082" w:type="dxa"/>
            <w:vAlign w:val="center"/>
          </w:tcPr>
          <w:p w:rsidR="00191C23" w:rsidRPr="001D5AA3" w:rsidRDefault="008B2B15" w:rsidP="00E16627">
            <w:pPr>
              <w:pStyle w:val="a9"/>
              <w:spacing w:before="0" w:beforeAutospacing="0" w:after="0" w:afterAutospacing="0"/>
              <w:jc w:val="center"/>
              <w:rPr>
                <w:lang w:val="kk-KZ"/>
              </w:rPr>
            </w:pPr>
            <w:r w:rsidRPr="001D5AA3">
              <w:rPr>
                <w:lang w:val="kk-KZ"/>
              </w:rPr>
              <w:t>Лауазымы</w:t>
            </w:r>
          </w:p>
        </w:tc>
        <w:tc>
          <w:tcPr>
            <w:tcW w:w="2129" w:type="dxa"/>
            <w:vAlign w:val="center"/>
          </w:tcPr>
          <w:p w:rsidR="00191C23" w:rsidRPr="001D5AA3" w:rsidRDefault="008B2B15" w:rsidP="00E16627">
            <w:pPr>
              <w:pStyle w:val="a9"/>
              <w:spacing w:before="0" w:beforeAutospacing="0" w:after="0" w:afterAutospacing="0"/>
              <w:jc w:val="center"/>
              <w:rPr>
                <w:lang w:val="kk-KZ"/>
              </w:rPr>
            </w:pPr>
            <w:r w:rsidRPr="001D5AA3">
              <w:rPr>
                <w:lang w:val="kk-KZ"/>
              </w:rPr>
              <w:t>Тегі және аты-жөні</w:t>
            </w:r>
          </w:p>
        </w:tc>
        <w:tc>
          <w:tcPr>
            <w:tcW w:w="1416" w:type="dxa"/>
            <w:vAlign w:val="center"/>
          </w:tcPr>
          <w:p w:rsidR="00191C23" w:rsidRPr="001D5AA3" w:rsidRDefault="008B2B15" w:rsidP="00E16627">
            <w:pPr>
              <w:pStyle w:val="a9"/>
              <w:spacing w:before="0" w:beforeAutospacing="0" w:after="0" w:afterAutospacing="0"/>
              <w:jc w:val="center"/>
              <w:rPr>
                <w:lang w:val="kk-KZ"/>
              </w:rPr>
            </w:pPr>
            <w:r w:rsidRPr="001D5AA3">
              <w:rPr>
                <w:lang w:val="kk-KZ"/>
              </w:rPr>
              <w:t>Қолы</w:t>
            </w:r>
          </w:p>
        </w:tc>
        <w:tc>
          <w:tcPr>
            <w:tcW w:w="1275" w:type="dxa"/>
            <w:vAlign w:val="center"/>
          </w:tcPr>
          <w:p w:rsidR="00191C23" w:rsidRPr="001D5AA3" w:rsidRDefault="008B2B15" w:rsidP="00E16627">
            <w:pPr>
              <w:pStyle w:val="a9"/>
              <w:spacing w:before="0" w:beforeAutospacing="0" w:after="0" w:afterAutospacing="0"/>
              <w:jc w:val="center"/>
              <w:rPr>
                <w:lang w:val="kk-KZ"/>
              </w:rPr>
            </w:pPr>
            <w:r w:rsidRPr="001D5AA3">
              <w:rPr>
                <w:lang w:val="kk-KZ"/>
              </w:rPr>
              <w:t>Күні</w:t>
            </w:r>
          </w:p>
        </w:tc>
      </w:tr>
      <w:tr w:rsidR="00191C23" w:rsidRPr="001D5AA3" w:rsidTr="00464328">
        <w:tc>
          <w:tcPr>
            <w:tcW w:w="567" w:type="dxa"/>
            <w:vAlign w:val="center"/>
          </w:tcPr>
          <w:p w:rsidR="00191C23" w:rsidRPr="001D5AA3" w:rsidRDefault="00191C23" w:rsidP="00191C23">
            <w:pPr>
              <w:pStyle w:val="a9"/>
              <w:spacing w:before="0" w:beforeAutospacing="0" w:after="0" w:afterAutospacing="0"/>
              <w:jc w:val="center"/>
              <w:rPr>
                <w:lang w:val="kk-KZ"/>
              </w:rPr>
            </w:pPr>
            <w:r w:rsidRPr="001D5AA3">
              <w:rPr>
                <w:lang w:val="kk-KZ"/>
              </w:rPr>
              <w:t>1.</w:t>
            </w:r>
          </w:p>
        </w:tc>
        <w:tc>
          <w:tcPr>
            <w:tcW w:w="4082" w:type="dxa"/>
          </w:tcPr>
          <w:p w:rsidR="00191C23" w:rsidRPr="001D5AA3" w:rsidRDefault="008B2B15" w:rsidP="001D5AA3">
            <w:pPr>
              <w:pStyle w:val="a9"/>
              <w:spacing w:before="0" w:beforeAutospacing="0" w:after="0" w:afterAutospacing="0"/>
              <w:rPr>
                <w:lang w:val="kk-KZ"/>
              </w:rPr>
            </w:pPr>
            <w:r w:rsidRPr="001D5AA3">
              <w:rPr>
                <w:lang w:val="kk-KZ"/>
              </w:rPr>
              <w:t>Бас директордың адам</w:t>
            </w:r>
            <w:r w:rsidR="002948EF" w:rsidRPr="001D5AA3">
              <w:rPr>
                <w:lang w:val="kk-KZ"/>
              </w:rPr>
              <w:t>и</w:t>
            </w:r>
            <w:r w:rsidRPr="001D5AA3">
              <w:rPr>
                <w:lang w:val="kk-KZ"/>
              </w:rPr>
              <w:t xml:space="preserve"> ресурстар</w:t>
            </w:r>
            <w:r w:rsidR="001D5AA3">
              <w:rPr>
                <w:lang w:val="kk-KZ"/>
              </w:rPr>
              <w:t>ды</w:t>
            </w:r>
            <w:r w:rsidRPr="001D5AA3">
              <w:rPr>
                <w:lang w:val="kk-KZ"/>
              </w:rPr>
              <w:t xml:space="preserve"> басқару және еңбекақы төлеу жөніндегі орынбасары</w:t>
            </w:r>
          </w:p>
        </w:tc>
        <w:tc>
          <w:tcPr>
            <w:tcW w:w="2129" w:type="dxa"/>
            <w:vAlign w:val="center"/>
          </w:tcPr>
          <w:p w:rsidR="00191C23" w:rsidRPr="001D5AA3" w:rsidRDefault="00191C23" w:rsidP="00D40FB3">
            <w:pPr>
              <w:pStyle w:val="a9"/>
              <w:spacing w:before="0" w:beforeAutospacing="0" w:after="0" w:afterAutospacing="0"/>
              <w:rPr>
                <w:lang w:val="kk-KZ"/>
              </w:rPr>
            </w:pPr>
            <w:r w:rsidRPr="001D5AA3">
              <w:rPr>
                <w:lang w:val="kk-KZ"/>
              </w:rPr>
              <w:t>Избасов Б.Н.</w:t>
            </w:r>
          </w:p>
        </w:tc>
        <w:tc>
          <w:tcPr>
            <w:tcW w:w="1416" w:type="dxa"/>
            <w:vAlign w:val="center"/>
          </w:tcPr>
          <w:p w:rsidR="00191C23" w:rsidRPr="001D5AA3" w:rsidRDefault="00191C23" w:rsidP="00191C23">
            <w:pPr>
              <w:pStyle w:val="a9"/>
              <w:spacing w:before="0" w:beforeAutospacing="0" w:after="0" w:afterAutospacing="0"/>
              <w:jc w:val="center"/>
              <w:rPr>
                <w:lang w:val="kk-KZ"/>
              </w:rPr>
            </w:pPr>
          </w:p>
        </w:tc>
        <w:tc>
          <w:tcPr>
            <w:tcW w:w="1275" w:type="dxa"/>
            <w:vAlign w:val="center"/>
          </w:tcPr>
          <w:p w:rsidR="00191C23" w:rsidRPr="001D5AA3" w:rsidRDefault="00191C23" w:rsidP="00191C23">
            <w:pPr>
              <w:pStyle w:val="a9"/>
              <w:spacing w:before="0" w:beforeAutospacing="0" w:after="0" w:afterAutospacing="0"/>
              <w:jc w:val="center"/>
              <w:rPr>
                <w:lang w:val="kk-KZ"/>
              </w:rPr>
            </w:pPr>
          </w:p>
        </w:tc>
      </w:tr>
      <w:tr w:rsidR="00191C23" w:rsidRPr="001D5AA3" w:rsidTr="00464328">
        <w:tc>
          <w:tcPr>
            <w:tcW w:w="567" w:type="dxa"/>
            <w:vAlign w:val="center"/>
          </w:tcPr>
          <w:p w:rsidR="00191C23" w:rsidRPr="001D5AA3" w:rsidRDefault="00191C23" w:rsidP="00191C23">
            <w:pPr>
              <w:pStyle w:val="a9"/>
              <w:spacing w:before="0" w:beforeAutospacing="0" w:after="0" w:afterAutospacing="0"/>
              <w:jc w:val="center"/>
              <w:rPr>
                <w:lang w:val="kk-KZ"/>
              </w:rPr>
            </w:pPr>
            <w:r w:rsidRPr="001D5AA3">
              <w:rPr>
                <w:lang w:val="kk-KZ"/>
              </w:rPr>
              <w:t>2.</w:t>
            </w:r>
          </w:p>
        </w:tc>
        <w:tc>
          <w:tcPr>
            <w:tcW w:w="4082" w:type="dxa"/>
            <w:vAlign w:val="center"/>
          </w:tcPr>
          <w:p w:rsidR="00191C23" w:rsidRPr="001D5AA3" w:rsidRDefault="001D5AA3" w:rsidP="001D5AA3">
            <w:pPr>
              <w:pStyle w:val="a9"/>
              <w:spacing w:before="0" w:beforeAutospacing="0" w:after="0" w:afterAutospacing="0"/>
              <w:rPr>
                <w:lang w:val="kk-KZ"/>
              </w:rPr>
            </w:pPr>
            <w:r>
              <w:rPr>
                <w:lang w:val="kk-KZ"/>
              </w:rPr>
              <w:t>Құқықтық қам</w:t>
            </w:r>
            <w:r w:rsidR="008B2B15" w:rsidRPr="001D5AA3">
              <w:rPr>
                <w:lang w:val="kk-KZ"/>
              </w:rPr>
              <w:t>сыз</w:t>
            </w:r>
            <w:r>
              <w:rPr>
                <w:lang w:val="kk-KZ"/>
              </w:rPr>
              <w:t>дандыру,</w:t>
            </w:r>
            <w:r w:rsidR="008B2B15" w:rsidRPr="001D5AA3">
              <w:rPr>
                <w:lang w:val="kk-KZ"/>
              </w:rPr>
              <w:t xml:space="preserve"> </w:t>
            </w:r>
            <w:r>
              <w:rPr>
                <w:lang w:val="kk-KZ"/>
              </w:rPr>
              <w:t>к</w:t>
            </w:r>
            <w:r w:rsidR="008B2B15" w:rsidRPr="001D5AA3">
              <w:rPr>
                <w:lang w:val="kk-KZ"/>
              </w:rPr>
              <w:t xml:space="preserve">орпоративтік қауіпсіздік тобының </w:t>
            </w:r>
            <w:r>
              <w:rPr>
                <w:lang w:val="kk-KZ"/>
              </w:rPr>
              <w:t>жетекшісі</w:t>
            </w:r>
          </w:p>
        </w:tc>
        <w:tc>
          <w:tcPr>
            <w:tcW w:w="2129" w:type="dxa"/>
            <w:vAlign w:val="center"/>
          </w:tcPr>
          <w:p w:rsidR="00191C23" w:rsidRPr="001D5AA3" w:rsidRDefault="005B604A" w:rsidP="00D40FB3">
            <w:pPr>
              <w:pStyle w:val="a9"/>
              <w:spacing w:before="0" w:beforeAutospacing="0" w:after="0" w:afterAutospacing="0"/>
              <w:rPr>
                <w:highlight w:val="yellow"/>
                <w:lang w:val="kk-KZ"/>
              </w:rPr>
            </w:pPr>
            <w:r w:rsidRPr="001D5AA3">
              <w:rPr>
                <w:lang w:val="kk-KZ"/>
              </w:rPr>
              <w:t>Соколова М.Н.</w:t>
            </w:r>
          </w:p>
        </w:tc>
        <w:tc>
          <w:tcPr>
            <w:tcW w:w="1416" w:type="dxa"/>
          </w:tcPr>
          <w:p w:rsidR="00191C23" w:rsidRPr="001D5AA3" w:rsidRDefault="00191C23" w:rsidP="00191C23">
            <w:pPr>
              <w:pStyle w:val="a9"/>
              <w:spacing w:before="0" w:beforeAutospacing="0" w:after="0" w:afterAutospacing="0"/>
              <w:rPr>
                <w:lang w:val="kk-KZ"/>
              </w:rPr>
            </w:pPr>
          </w:p>
        </w:tc>
        <w:tc>
          <w:tcPr>
            <w:tcW w:w="1275" w:type="dxa"/>
          </w:tcPr>
          <w:p w:rsidR="00191C23" w:rsidRPr="001D5AA3" w:rsidRDefault="00191C23" w:rsidP="00191C23">
            <w:pPr>
              <w:pStyle w:val="a9"/>
              <w:spacing w:before="0" w:beforeAutospacing="0" w:after="0" w:afterAutospacing="0"/>
              <w:rPr>
                <w:lang w:val="kk-KZ"/>
              </w:rPr>
            </w:pPr>
          </w:p>
        </w:tc>
      </w:tr>
      <w:tr w:rsidR="00191C23" w:rsidRPr="001D5AA3" w:rsidTr="00464328">
        <w:tc>
          <w:tcPr>
            <w:tcW w:w="567" w:type="dxa"/>
            <w:vAlign w:val="center"/>
          </w:tcPr>
          <w:p w:rsidR="00191C23" w:rsidRPr="001D5AA3" w:rsidRDefault="00191C23" w:rsidP="00191C23">
            <w:pPr>
              <w:pStyle w:val="a9"/>
              <w:spacing w:before="0" w:beforeAutospacing="0" w:after="0" w:afterAutospacing="0"/>
              <w:jc w:val="center"/>
              <w:rPr>
                <w:lang w:val="kk-KZ"/>
              </w:rPr>
            </w:pPr>
            <w:r w:rsidRPr="001D5AA3">
              <w:rPr>
                <w:lang w:val="kk-KZ"/>
              </w:rPr>
              <w:t>3.</w:t>
            </w:r>
          </w:p>
        </w:tc>
        <w:tc>
          <w:tcPr>
            <w:tcW w:w="4082" w:type="dxa"/>
            <w:vAlign w:val="center"/>
          </w:tcPr>
          <w:p w:rsidR="00191C23" w:rsidRPr="001D5AA3" w:rsidRDefault="008B2B15" w:rsidP="00191C23">
            <w:pPr>
              <w:keepNext/>
              <w:widowControl w:val="0"/>
              <w:tabs>
                <w:tab w:val="left" w:pos="851"/>
              </w:tabs>
              <w:autoSpaceDE w:val="0"/>
              <w:autoSpaceDN w:val="0"/>
              <w:adjustRightInd w:val="0"/>
              <w:outlineLvl w:val="1"/>
              <w:rPr>
                <w:sz w:val="24"/>
                <w:szCs w:val="24"/>
                <w:lang w:val="kk-KZ"/>
              </w:rPr>
            </w:pPr>
            <w:bookmarkStart w:id="0" w:name="_Toc134002908"/>
            <w:bookmarkStart w:id="1" w:name="_Toc135378038"/>
            <w:r w:rsidRPr="001D5AA3">
              <w:rPr>
                <w:sz w:val="24"/>
                <w:szCs w:val="24"/>
                <w:lang w:val="kk-KZ"/>
              </w:rPr>
              <w:t>Өндірістік-техникалық бөлімінің бастығы</w:t>
            </w:r>
            <w:bookmarkEnd w:id="0"/>
            <w:bookmarkEnd w:id="1"/>
          </w:p>
        </w:tc>
        <w:tc>
          <w:tcPr>
            <w:tcW w:w="2129" w:type="dxa"/>
            <w:vAlign w:val="center"/>
          </w:tcPr>
          <w:p w:rsidR="00191C23" w:rsidRPr="001D5AA3" w:rsidRDefault="00191C23" w:rsidP="00D40FB3">
            <w:pPr>
              <w:pStyle w:val="a9"/>
              <w:spacing w:before="0" w:beforeAutospacing="0" w:after="0" w:afterAutospacing="0"/>
              <w:rPr>
                <w:lang w:val="kk-KZ"/>
              </w:rPr>
            </w:pPr>
            <w:r w:rsidRPr="001D5AA3">
              <w:rPr>
                <w:lang w:val="kk-KZ"/>
              </w:rPr>
              <w:t>Кудабаев С.У.</w:t>
            </w:r>
          </w:p>
        </w:tc>
        <w:tc>
          <w:tcPr>
            <w:tcW w:w="1416" w:type="dxa"/>
          </w:tcPr>
          <w:p w:rsidR="00191C23" w:rsidRPr="001D5AA3" w:rsidRDefault="00191C23" w:rsidP="00191C23">
            <w:pPr>
              <w:pStyle w:val="a9"/>
              <w:spacing w:before="0" w:beforeAutospacing="0" w:after="0" w:afterAutospacing="0"/>
              <w:rPr>
                <w:lang w:val="kk-KZ"/>
              </w:rPr>
            </w:pPr>
          </w:p>
        </w:tc>
        <w:tc>
          <w:tcPr>
            <w:tcW w:w="1275" w:type="dxa"/>
          </w:tcPr>
          <w:p w:rsidR="00191C23" w:rsidRPr="001D5AA3" w:rsidRDefault="00191C23" w:rsidP="00191C23">
            <w:pPr>
              <w:pStyle w:val="a9"/>
              <w:spacing w:before="0" w:beforeAutospacing="0" w:after="0" w:afterAutospacing="0"/>
              <w:rPr>
                <w:lang w:val="kk-KZ"/>
              </w:rPr>
            </w:pPr>
          </w:p>
        </w:tc>
      </w:tr>
    </w:tbl>
    <w:bookmarkStart w:id="2" w:name="_GoBack" w:displacedByCustomXml="next"/>
    <w:bookmarkEnd w:id="2" w:displacedByCustomXml="next"/>
    <w:sdt>
      <w:sdtPr>
        <w:rPr>
          <w:rFonts w:ascii="Times New Roman" w:eastAsia="Times New Roman" w:hAnsi="Times New Roman" w:cs="Times New Roman"/>
          <w:b w:val="0"/>
          <w:bCs w:val="0"/>
          <w:color w:val="auto"/>
          <w:sz w:val="20"/>
          <w:szCs w:val="20"/>
          <w:lang w:val="kk-KZ" w:eastAsia="ru-RU"/>
        </w:rPr>
        <w:id w:val="14923672"/>
        <w:docPartObj>
          <w:docPartGallery w:val="Table of Contents"/>
          <w:docPartUnique/>
        </w:docPartObj>
      </w:sdtPr>
      <w:sdtEndPr>
        <w:rPr>
          <w:sz w:val="14"/>
        </w:rPr>
      </w:sdtEndPr>
      <w:sdtContent>
        <w:p w:rsidR="00554F1C" w:rsidRPr="00554F1C" w:rsidRDefault="001D5AA3" w:rsidP="00CA04A9">
          <w:pPr>
            <w:pStyle w:val="ad"/>
            <w:spacing w:after="120"/>
            <w:rPr>
              <w:noProof/>
              <w:sz w:val="24"/>
              <w:szCs w:val="24"/>
            </w:rPr>
          </w:pPr>
          <w:r w:rsidRPr="001D5AA3">
            <w:rPr>
              <w:rFonts w:ascii="Times New Roman" w:hAnsi="Times New Roman" w:cs="Times New Roman"/>
              <w:lang w:val="kk-KZ"/>
            </w:rPr>
            <w:t>Мазмұны</w:t>
          </w:r>
          <w:r w:rsidR="0024012B" w:rsidRPr="001D5AA3">
            <w:rPr>
              <w:sz w:val="24"/>
              <w:szCs w:val="24"/>
              <w:lang w:val="kk-KZ"/>
            </w:rPr>
            <w:fldChar w:fldCharType="begin"/>
          </w:r>
          <w:r w:rsidR="001A1D7C" w:rsidRPr="001D5AA3">
            <w:rPr>
              <w:sz w:val="24"/>
              <w:szCs w:val="24"/>
              <w:lang w:val="kk-KZ"/>
            </w:rPr>
            <w:instrText xml:space="preserve"> TOC \o "1-3" \h \z \u </w:instrText>
          </w:r>
          <w:r w:rsidR="0024012B" w:rsidRPr="001D5AA3">
            <w:rPr>
              <w:sz w:val="24"/>
              <w:szCs w:val="24"/>
              <w:lang w:val="kk-KZ"/>
            </w:rPr>
            <w:fldChar w:fldCharType="separate"/>
          </w:r>
        </w:p>
        <w:p w:rsidR="00554F1C" w:rsidRPr="00554F1C" w:rsidRDefault="00E05C5C">
          <w:pPr>
            <w:pStyle w:val="11"/>
            <w:rPr>
              <w:rFonts w:asciiTheme="minorHAnsi" w:eastAsiaTheme="minorEastAsia" w:hAnsiTheme="minorHAnsi" w:cstheme="minorBidi"/>
              <w:noProof/>
              <w:sz w:val="24"/>
              <w:szCs w:val="24"/>
            </w:rPr>
          </w:pPr>
          <w:hyperlink w:anchor="_Toc135378039" w:history="1">
            <w:r w:rsidR="00554F1C" w:rsidRPr="00554F1C">
              <w:rPr>
                <w:rStyle w:val="ae"/>
                <w:rFonts w:eastAsiaTheme="majorEastAsia"/>
                <w:noProof/>
                <w:sz w:val="24"/>
                <w:szCs w:val="24"/>
                <w:lang w:val="kk-KZ"/>
              </w:rPr>
              <w:t>1.</w:t>
            </w:r>
            <w:r w:rsidR="00554F1C" w:rsidRPr="00554F1C">
              <w:rPr>
                <w:rFonts w:asciiTheme="minorHAnsi" w:eastAsiaTheme="minorEastAsia" w:hAnsiTheme="minorHAnsi" w:cstheme="minorBidi"/>
                <w:noProof/>
                <w:sz w:val="24"/>
                <w:szCs w:val="24"/>
              </w:rPr>
              <w:tab/>
            </w:r>
            <w:r w:rsidR="00554F1C" w:rsidRPr="00554F1C">
              <w:rPr>
                <w:rStyle w:val="ae"/>
                <w:rFonts w:eastAsiaTheme="majorEastAsia"/>
                <w:noProof/>
                <w:sz w:val="24"/>
                <w:szCs w:val="24"/>
                <w:lang w:val="kk-KZ"/>
              </w:rPr>
              <w:t>Мақсаты және жалпы ережелері</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_Toc135378039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3</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0" w:history="1">
            <w:r w:rsidR="00554F1C" w:rsidRPr="00554F1C">
              <w:rPr>
                <w:rStyle w:val="ae"/>
                <w:rFonts w:eastAsiaTheme="majorEastAsia"/>
                <w:noProof/>
                <w:sz w:val="24"/>
                <w:szCs w:val="24"/>
                <w:lang w:val="kk-KZ"/>
              </w:rPr>
              <w:t>2.</w:t>
            </w:r>
            <w:r w:rsidR="00554F1C" w:rsidRPr="00554F1C">
              <w:rPr>
                <w:rFonts w:asciiTheme="minorHAnsi" w:eastAsiaTheme="minorEastAsia" w:hAnsiTheme="minorHAnsi" w:cstheme="minorBidi"/>
                <w:noProof/>
                <w:sz w:val="24"/>
                <w:szCs w:val="24"/>
              </w:rPr>
              <w:tab/>
            </w:r>
            <w:r w:rsidR="00554F1C" w:rsidRPr="00554F1C">
              <w:rPr>
                <w:rStyle w:val="ae"/>
                <w:rFonts w:eastAsiaTheme="majorEastAsia"/>
                <w:noProof/>
                <w:sz w:val="24"/>
                <w:szCs w:val="24"/>
                <w:lang w:val="kk-KZ"/>
              </w:rPr>
              <w:t>Қолдану саласы</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_Toc135378040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3</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1" w:history="1">
            <w:r w:rsidR="00554F1C" w:rsidRPr="00554F1C">
              <w:rPr>
                <w:rStyle w:val="ae"/>
                <w:rFonts w:eastAsiaTheme="majorEastAsia"/>
                <w:noProof/>
                <w:sz w:val="24"/>
                <w:szCs w:val="24"/>
                <w:lang w:val="kk-KZ"/>
              </w:rPr>
              <w:t>3.</w:t>
            </w:r>
            <w:r w:rsidR="00554F1C" w:rsidRPr="00554F1C">
              <w:rPr>
                <w:rFonts w:asciiTheme="minorHAnsi" w:eastAsiaTheme="minorEastAsia" w:hAnsiTheme="minorHAnsi" w:cstheme="minorBidi"/>
                <w:noProof/>
                <w:sz w:val="24"/>
                <w:szCs w:val="24"/>
              </w:rPr>
              <w:tab/>
            </w:r>
            <w:r w:rsidR="00554F1C" w:rsidRPr="00554F1C">
              <w:rPr>
                <w:rStyle w:val="ae"/>
                <w:rFonts w:eastAsiaTheme="majorEastAsia"/>
                <w:noProof/>
                <w:sz w:val="24"/>
                <w:szCs w:val="24"/>
                <w:lang w:val="kk-KZ"/>
              </w:rPr>
              <w:t>Анықтамалар мен қысқартулар</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_Toc135378041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3</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2" w:history="1">
            <w:r w:rsidR="00554F1C" w:rsidRPr="00554F1C">
              <w:rPr>
                <w:rStyle w:val="ae"/>
                <w:rFonts w:eastAsiaTheme="majorEastAsia"/>
                <w:noProof/>
                <w:sz w:val="24"/>
                <w:szCs w:val="24"/>
                <w:lang w:val="kk-KZ"/>
              </w:rPr>
              <w:t>4.</w:t>
            </w:r>
            <w:r w:rsidR="00554F1C" w:rsidRPr="00554F1C">
              <w:rPr>
                <w:rFonts w:asciiTheme="minorHAnsi" w:eastAsiaTheme="minorEastAsia" w:hAnsiTheme="minorHAnsi" w:cstheme="minorBidi"/>
                <w:noProof/>
                <w:sz w:val="24"/>
                <w:szCs w:val="24"/>
              </w:rPr>
              <w:tab/>
            </w:r>
            <w:r w:rsidR="00554F1C" w:rsidRPr="00554F1C">
              <w:rPr>
                <w:rStyle w:val="ae"/>
                <w:rFonts w:eastAsiaTheme="majorEastAsia"/>
                <w:noProof/>
                <w:sz w:val="24"/>
                <w:szCs w:val="24"/>
                <w:lang w:val="kk-KZ"/>
              </w:rPr>
              <w:t>Жауапкершілік</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_Toc135378042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4</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3" w:history="1">
            <w:r w:rsidR="00554F1C" w:rsidRPr="00554F1C">
              <w:rPr>
                <w:rStyle w:val="ae"/>
                <w:rFonts w:eastAsiaTheme="majorEastAsia"/>
                <w:noProof/>
                <w:sz w:val="24"/>
                <w:szCs w:val="24"/>
                <w:lang w:val="kk-KZ"/>
              </w:rPr>
              <w:t>5.</w:t>
            </w:r>
            <w:r w:rsidR="00554F1C" w:rsidRPr="00554F1C">
              <w:rPr>
                <w:rFonts w:asciiTheme="minorHAnsi" w:eastAsiaTheme="minorEastAsia" w:hAnsiTheme="minorHAnsi" w:cstheme="minorBidi"/>
                <w:noProof/>
                <w:sz w:val="24"/>
                <w:szCs w:val="24"/>
              </w:rPr>
              <w:tab/>
            </w:r>
            <w:r w:rsidR="00554F1C" w:rsidRPr="00554F1C">
              <w:rPr>
                <w:rStyle w:val="ae"/>
                <w:rFonts w:eastAsiaTheme="majorEastAsia"/>
                <w:noProof/>
                <w:sz w:val="24"/>
                <w:szCs w:val="24"/>
                <w:lang w:val="kk-KZ"/>
              </w:rPr>
              <w:t>Сипаттама</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_Toc135378043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4</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4" w:history="1">
            <w:r w:rsidR="00554F1C" w:rsidRPr="00554F1C">
              <w:rPr>
                <w:rStyle w:val="ae"/>
                <w:rFonts w:eastAsiaTheme="majorEastAsia"/>
                <w:noProof/>
                <w:sz w:val="24"/>
                <w:szCs w:val="24"/>
                <w:lang w:val="kk-KZ"/>
              </w:rPr>
              <w:t>5.1. Өмірлік маңызы бар қағидалар</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_Toc135378044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4</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5" w:history="1">
            <w:r w:rsidR="00554F1C" w:rsidRPr="00554F1C">
              <w:rPr>
                <w:rStyle w:val="ae"/>
                <w:rFonts w:eastAsiaTheme="majorEastAsia"/>
                <w:noProof/>
                <w:sz w:val="24"/>
                <w:szCs w:val="24"/>
                <w:lang w:val="kk-KZ"/>
              </w:rPr>
              <w:t>5.2. Көшбасшылық және бейілділік</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_Toc135378045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5</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6" w:history="1">
            <w:r w:rsidR="00554F1C" w:rsidRPr="00554F1C">
              <w:rPr>
                <w:rStyle w:val="ae"/>
                <w:rFonts w:eastAsiaTheme="majorEastAsia"/>
                <w:noProof/>
                <w:sz w:val="24"/>
                <w:szCs w:val="24"/>
                <w:lang w:val="kk-KZ"/>
              </w:rPr>
              <w:t>5.3. Жұмыстарды жүргізу қауіпсіздігінің жалпы талаптары</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_Toc135378046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5</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7" w:history="1">
            <w:r w:rsidR="00554F1C" w:rsidRPr="00554F1C">
              <w:rPr>
                <w:rStyle w:val="ae"/>
                <w:rFonts w:eastAsiaTheme="majorEastAsia"/>
                <w:noProof/>
                <w:sz w:val="24"/>
                <w:szCs w:val="24"/>
                <w:lang w:val="kk-KZ"/>
              </w:rPr>
              <w:t>5.4. Жекелеген жұмыс түрлерін жүргізу қауіпсіздігінің талаптары.</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_Toc135378047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6</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8" w:history="1">
            <w:r w:rsidR="00554F1C" w:rsidRPr="00554F1C">
              <w:rPr>
                <w:rStyle w:val="ae"/>
                <w:rFonts w:eastAsiaTheme="majorEastAsia"/>
                <w:noProof/>
                <w:sz w:val="24"/>
                <w:szCs w:val="24"/>
                <w:lang w:val="kk-KZ"/>
              </w:rPr>
              <w:t>6.</w:t>
            </w:r>
            <w:r w:rsidR="00554F1C" w:rsidRPr="00554F1C">
              <w:rPr>
                <w:rFonts w:asciiTheme="minorHAnsi" w:eastAsiaTheme="minorEastAsia" w:hAnsiTheme="minorHAnsi" w:cstheme="minorBidi"/>
                <w:noProof/>
                <w:sz w:val="24"/>
                <w:szCs w:val="24"/>
              </w:rPr>
              <w:tab/>
            </w:r>
            <w:r w:rsidR="00554F1C" w:rsidRPr="00554F1C">
              <w:rPr>
                <w:rStyle w:val="ae"/>
                <w:rFonts w:eastAsiaTheme="majorEastAsia"/>
                <w:noProof/>
                <w:sz w:val="24"/>
                <w:szCs w:val="24"/>
                <w:lang w:val="kk-KZ"/>
              </w:rPr>
              <w:t>Қорытынды ережелер</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_Toc135378048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6</w:t>
            </w:r>
            <w:r w:rsidR="00554F1C" w:rsidRPr="00554F1C">
              <w:rPr>
                <w:noProof/>
                <w:webHidden/>
                <w:sz w:val="24"/>
                <w:szCs w:val="24"/>
              </w:rPr>
              <w:fldChar w:fldCharType="end"/>
            </w:r>
          </w:hyperlink>
        </w:p>
        <w:p w:rsidR="00554F1C" w:rsidRPr="00554F1C" w:rsidRDefault="00E05C5C">
          <w:pPr>
            <w:pStyle w:val="11"/>
            <w:rPr>
              <w:rFonts w:asciiTheme="minorHAnsi" w:eastAsiaTheme="minorEastAsia" w:hAnsiTheme="minorHAnsi" w:cstheme="minorBidi"/>
              <w:noProof/>
              <w:sz w:val="24"/>
              <w:szCs w:val="24"/>
            </w:rPr>
          </w:pPr>
          <w:hyperlink w:anchor="_Toc135378049" w:history="1">
            <w:r w:rsidR="00554F1C" w:rsidRPr="00554F1C">
              <w:rPr>
                <w:rStyle w:val="ae"/>
                <w:rFonts w:eastAsiaTheme="majorEastAsia"/>
                <w:noProof/>
                <w:sz w:val="24"/>
                <w:szCs w:val="24"/>
                <w:lang w:val="kk-KZ"/>
              </w:rPr>
              <w:t>7.</w:t>
            </w:r>
            <w:r w:rsidR="00554F1C" w:rsidRPr="00554F1C">
              <w:rPr>
                <w:rFonts w:asciiTheme="minorHAnsi" w:eastAsiaTheme="minorEastAsia" w:hAnsiTheme="minorHAnsi" w:cstheme="minorBidi"/>
                <w:noProof/>
                <w:sz w:val="24"/>
                <w:szCs w:val="24"/>
              </w:rPr>
              <w:tab/>
            </w:r>
            <w:r w:rsidR="00554F1C" w:rsidRPr="00554F1C">
              <w:rPr>
                <w:rStyle w:val="ae"/>
                <w:rFonts w:eastAsiaTheme="majorEastAsia"/>
                <w:noProof/>
                <w:sz w:val="24"/>
                <w:szCs w:val="24"/>
                <w:lang w:val="kk-KZ"/>
              </w:rPr>
              <w:t>Нәтижелілік критерийлері</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_Toc135378049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9</w:t>
            </w:r>
            <w:r w:rsidR="00554F1C" w:rsidRPr="00554F1C">
              <w:rPr>
                <w:noProof/>
                <w:webHidden/>
                <w:sz w:val="24"/>
                <w:szCs w:val="24"/>
              </w:rPr>
              <w:fldChar w:fldCharType="end"/>
            </w:r>
          </w:hyperlink>
        </w:p>
        <w:p w:rsidR="00554F1C" w:rsidRDefault="00E05C5C">
          <w:pPr>
            <w:pStyle w:val="11"/>
            <w:rPr>
              <w:rFonts w:asciiTheme="minorHAnsi" w:eastAsiaTheme="minorEastAsia" w:hAnsiTheme="minorHAnsi" w:cstheme="minorBidi"/>
              <w:noProof/>
              <w:sz w:val="22"/>
              <w:szCs w:val="22"/>
            </w:rPr>
          </w:pPr>
          <w:hyperlink w:anchor="_Toc135378050" w:history="1">
            <w:r w:rsidR="00554F1C" w:rsidRPr="00554F1C">
              <w:rPr>
                <w:rStyle w:val="ae"/>
                <w:rFonts w:eastAsiaTheme="majorEastAsia"/>
                <w:noProof/>
                <w:sz w:val="24"/>
                <w:szCs w:val="24"/>
                <w:lang w:val="kk-KZ"/>
              </w:rPr>
              <w:t>8.</w:t>
            </w:r>
            <w:r w:rsidR="00554F1C" w:rsidRPr="00554F1C">
              <w:rPr>
                <w:rFonts w:asciiTheme="minorHAnsi" w:eastAsiaTheme="minorEastAsia" w:hAnsiTheme="minorHAnsi" w:cstheme="minorBidi"/>
                <w:noProof/>
                <w:sz w:val="24"/>
                <w:szCs w:val="24"/>
              </w:rPr>
              <w:tab/>
            </w:r>
            <w:r w:rsidR="00554F1C" w:rsidRPr="00554F1C">
              <w:rPr>
                <w:rStyle w:val="ae"/>
                <w:rFonts w:eastAsiaTheme="majorEastAsia"/>
                <w:noProof/>
                <w:sz w:val="24"/>
                <w:szCs w:val="24"/>
                <w:lang w:val="kk-KZ"/>
              </w:rPr>
              <w:t>Құжаттарға сілтемелер</w:t>
            </w:r>
            <w:r w:rsidR="00554F1C" w:rsidRPr="00554F1C">
              <w:rPr>
                <w:noProof/>
                <w:webHidden/>
                <w:sz w:val="24"/>
                <w:szCs w:val="24"/>
              </w:rPr>
              <w:tab/>
            </w:r>
            <w:r w:rsidR="00554F1C" w:rsidRPr="00554F1C">
              <w:rPr>
                <w:noProof/>
                <w:webHidden/>
                <w:sz w:val="24"/>
                <w:szCs w:val="24"/>
              </w:rPr>
              <w:fldChar w:fldCharType="begin"/>
            </w:r>
            <w:r w:rsidR="00554F1C" w:rsidRPr="00554F1C">
              <w:rPr>
                <w:noProof/>
                <w:webHidden/>
                <w:sz w:val="24"/>
                <w:szCs w:val="24"/>
              </w:rPr>
              <w:instrText xml:space="preserve"> PAGEREF _Toc135378050 \h </w:instrText>
            </w:r>
            <w:r w:rsidR="00554F1C" w:rsidRPr="00554F1C">
              <w:rPr>
                <w:noProof/>
                <w:webHidden/>
                <w:sz w:val="24"/>
                <w:szCs w:val="24"/>
              </w:rPr>
            </w:r>
            <w:r w:rsidR="00554F1C" w:rsidRPr="00554F1C">
              <w:rPr>
                <w:noProof/>
                <w:webHidden/>
                <w:sz w:val="24"/>
                <w:szCs w:val="24"/>
              </w:rPr>
              <w:fldChar w:fldCharType="separate"/>
            </w:r>
            <w:r w:rsidR="004864D3">
              <w:rPr>
                <w:noProof/>
                <w:webHidden/>
                <w:sz w:val="24"/>
                <w:szCs w:val="24"/>
              </w:rPr>
              <w:t>9</w:t>
            </w:r>
            <w:r w:rsidR="00554F1C" w:rsidRPr="00554F1C">
              <w:rPr>
                <w:noProof/>
                <w:webHidden/>
                <w:sz w:val="24"/>
                <w:szCs w:val="24"/>
              </w:rPr>
              <w:fldChar w:fldCharType="end"/>
            </w:r>
          </w:hyperlink>
        </w:p>
        <w:p w:rsidR="00927E75" w:rsidRPr="001D5AA3" w:rsidRDefault="0024012B" w:rsidP="00926F08">
          <w:pPr>
            <w:pStyle w:val="11"/>
            <w:rPr>
              <w:rFonts w:asciiTheme="minorHAnsi" w:eastAsiaTheme="minorEastAsia" w:hAnsiTheme="minorHAnsi" w:cstheme="minorBidi"/>
              <w:sz w:val="28"/>
              <w:szCs w:val="22"/>
              <w:lang w:val="kk-KZ"/>
            </w:rPr>
          </w:pPr>
          <w:r w:rsidRPr="001D5AA3">
            <w:rPr>
              <w:lang w:val="kk-KZ"/>
            </w:rPr>
            <w:fldChar w:fldCharType="end"/>
          </w:r>
        </w:p>
      </w:sdtContent>
    </w:sdt>
    <w:p w:rsidR="00927E75" w:rsidRPr="001D5AA3" w:rsidRDefault="00927E75" w:rsidP="00927E75">
      <w:pPr>
        <w:rPr>
          <w:lang w:val="kk-KZ"/>
        </w:rPr>
      </w:pPr>
    </w:p>
    <w:p w:rsidR="00083AD8" w:rsidRPr="001D5AA3" w:rsidRDefault="00083AD8" w:rsidP="00554F1C">
      <w:pPr>
        <w:pStyle w:val="1"/>
        <w:rPr>
          <w:lang w:val="kk-KZ"/>
        </w:rPr>
        <w:sectPr w:rsidR="00083AD8" w:rsidRPr="001D5AA3" w:rsidSect="00F46217">
          <w:headerReference w:type="default" r:id="rId12"/>
          <w:pgSz w:w="11906" w:h="16838"/>
          <w:pgMar w:top="1134" w:right="851" w:bottom="1134" w:left="1701" w:header="709" w:footer="283" w:gutter="0"/>
          <w:cols w:space="708"/>
          <w:docGrid w:linePitch="360"/>
        </w:sectPr>
      </w:pPr>
    </w:p>
    <w:p w:rsidR="00533052" w:rsidRPr="001D5AA3" w:rsidRDefault="00533052" w:rsidP="00607064">
      <w:pPr>
        <w:pStyle w:val="1"/>
        <w:numPr>
          <w:ilvl w:val="0"/>
          <w:numId w:val="1"/>
        </w:numPr>
        <w:tabs>
          <w:tab w:val="left" w:pos="851"/>
        </w:tabs>
        <w:spacing w:before="0" w:after="240"/>
        <w:ind w:left="0" w:firstLine="567"/>
        <w:rPr>
          <w:rFonts w:ascii="Times New Roman" w:hAnsi="Times New Roman" w:cs="Times New Roman"/>
          <w:lang w:val="kk-KZ"/>
        </w:rPr>
      </w:pPr>
      <w:bookmarkStart w:id="3" w:name="_Toc135378039"/>
      <w:r w:rsidRPr="001D5AA3">
        <w:rPr>
          <w:rFonts w:ascii="Times New Roman" w:hAnsi="Times New Roman" w:cs="Times New Roman"/>
          <w:lang w:val="kk-KZ"/>
        </w:rPr>
        <w:lastRenderedPageBreak/>
        <w:t>МАҚСАТЫ ЖӘНЕ ЖАЛПЫ ЕРЕЖЕЛЕРІ</w:t>
      </w:r>
      <w:bookmarkEnd w:id="3"/>
    </w:p>
    <w:p w:rsidR="00533052" w:rsidRPr="001D5AA3" w:rsidRDefault="00533052" w:rsidP="00607064">
      <w:pPr>
        <w:ind w:firstLine="567"/>
        <w:jc w:val="both"/>
        <w:rPr>
          <w:bCs/>
          <w:sz w:val="24"/>
          <w:szCs w:val="24"/>
          <w:lang w:val="kk-KZ"/>
        </w:rPr>
      </w:pPr>
      <w:r w:rsidRPr="001D5AA3">
        <w:rPr>
          <w:bCs/>
          <w:sz w:val="24"/>
          <w:szCs w:val="24"/>
          <w:lang w:val="kk-KZ"/>
        </w:rPr>
        <w:t>1.1. «Өмірлік маңызды қағидалар» стандарт</w:t>
      </w:r>
      <w:r w:rsidR="00C14B6A" w:rsidRPr="001D5AA3">
        <w:rPr>
          <w:bCs/>
          <w:sz w:val="24"/>
          <w:szCs w:val="24"/>
          <w:lang w:val="kk-KZ"/>
        </w:rPr>
        <w:t>ын</w:t>
      </w:r>
      <w:r w:rsidRPr="001D5AA3">
        <w:rPr>
          <w:bCs/>
          <w:sz w:val="24"/>
          <w:szCs w:val="24"/>
          <w:lang w:val="kk-KZ"/>
        </w:rPr>
        <w:t xml:space="preserve">ың (бұдан әрі – Стандарт) мақсаттары: </w:t>
      </w:r>
    </w:p>
    <w:p w:rsidR="00533052" w:rsidRPr="001D5AA3" w:rsidRDefault="00533052" w:rsidP="00607064">
      <w:pPr>
        <w:ind w:firstLine="567"/>
        <w:jc w:val="both"/>
        <w:rPr>
          <w:bCs/>
          <w:sz w:val="24"/>
          <w:szCs w:val="24"/>
          <w:lang w:val="kk-KZ"/>
        </w:rPr>
      </w:pPr>
      <w:r w:rsidRPr="001D5AA3">
        <w:rPr>
          <w:bCs/>
          <w:sz w:val="24"/>
          <w:szCs w:val="24"/>
          <w:lang w:val="kk-KZ"/>
        </w:rPr>
        <w:t xml:space="preserve">1) </w:t>
      </w:r>
      <w:r w:rsidR="00C14B6A" w:rsidRPr="001D5AA3">
        <w:rPr>
          <w:bCs/>
          <w:sz w:val="24"/>
          <w:szCs w:val="24"/>
          <w:lang w:val="kk-KZ"/>
        </w:rPr>
        <w:t>«Маңғыстауэнергомұнай» ЖШС (бұдан әрі - МЭМ)  қызметі</w:t>
      </w:r>
      <w:r w:rsidRPr="001D5AA3">
        <w:rPr>
          <w:bCs/>
          <w:sz w:val="24"/>
          <w:szCs w:val="24"/>
          <w:lang w:val="kk-KZ"/>
        </w:rPr>
        <w:t>нің еңбек қауіпсіздігі және еңбекті қорғау саласындағы заңнама талаптарына және ішкі нұсқаулық құжаттарға сәйкес жүзеге асыру;</w:t>
      </w:r>
    </w:p>
    <w:p w:rsidR="00533052" w:rsidRPr="001D5AA3" w:rsidRDefault="00533052" w:rsidP="00607064">
      <w:pPr>
        <w:ind w:firstLine="567"/>
        <w:jc w:val="both"/>
        <w:rPr>
          <w:bCs/>
          <w:sz w:val="24"/>
          <w:szCs w:val="24"/>
          <w:lang w:val="kk-KZ"/>
        </w:rPr>
      </w:pPr>
      <w:r w:rsidRPr="001D5AA3">
        <w:rPr>
          <w:bCs/>
          <w:sz w:val="24"/>
          <w:szCs w:val="24"/>
          <w:lang w:val="kk-KZ"/>
        </w:rPr>
        <w:t>2) жұмыс орнында</w:t>
      </w:r>
      <w:r w:rsidR="00C14B6A" w:rsidRPr="001D5AA3">
        <w:rPr>
          <w:bCs/>
          <w:sz w:val="24"/>
          <w:szCs w:val="24"/>
          <w:lang w:val="kk-KZ"/>
        </w:rPr>
        <w:t>ғы</w:t>
      </w:r>
      <w:r w:rsidRPr="001D5AA3">
        <w:rPr>
          <w:bCs/>
          <w:sz w:val="24"/>
          <w:szCs w:val="24"/>
          <w:lang w:val="kk-KZ"/>
        </w:rPr>
        <w:t xml:space="preserve"> қызметкердің өліміне немесе ауыр зардаптармен жарақат алуға әкеп соғуы мүмкін тәуекелдерді</w:t>
      </w:r>
      <w:r w:rsidR="00C14B6A" w:rsidRPr="001D5AA3">
        <w:rPr>
          <w:bCs/>
          <w:sz w:val="24"/>
          <w:szCs w:val="24"/>
          <w:lang w:val="kk-KZ"/>
        </w:rPr>
        <w:t xml:space="preserve">, қауіпті және зиянды өндірістік факторларды </w:t>
      </w:r>
      <w:r w:rsidRPr="001D5AA3">
        <w:rPr>
          <w:bCs/>
          <w:sz w:val="24"/>
          <w:szCs w:val="24"/>
          <w:lang w:val="kk-KZ"/>
        </w:rPr>
        <w:t>төмендету бойынша қарапайым, нақты және дәйекті ақпарат беру, сондай-ақ қызметкерлер</w:t>
      </w:r>
      <w:r w:rsidR="00C14B6A" w:rsidRPr="001D5AA3">
        <w:rPr>
          <w:bCs/>
          <w:sz w:val="24"/>
          <w:szCs w:val="24"/>
          <w:lang w:val="kk-KZ"/>
        </w:rPr>
        <w:t>дің өмірін сақтау үшін қорғаныс</w:t>
      </w:r>
      <w:r w:rsidRPr="001D5AA3">
        <w:rPr>
          <w:bCs/>
          <w:sz w:val="24"/>
          <w:szCs w:val="24"/>
          <w:lang w:val="kk-KZ"/>
        </w:rPr>
        <w:t xml:space="preserve"> тосқауылдар</w:t>
      </w:r>
      <w:r w:rsidR="00C14B6A" w:rsidRPr="001D5AA3">
        <w:rPr>
          <w:bCs/>
          <w:sz w:val="24"/>
          <w:szCs w:val="24"/>
          <w:lang w:val="kk-KZ"/>
        </w:rPr>
        <w:t>ы</w:t>
      </w:r>
      <w:r w:rsidRPr="001D5AA3">
        <w:rPr>
          <w:bCs/>
          <w:sz w:val="24"/>
          <w:szCs w:val="24"/>
          <w:lang w:val="kk-KZ"/>
        </w:rPr>
        <w:t xml:space="preserve"> (барьерлар) мен қауіпсіздік шараларының болуы;</w:t>
      </w:r>
    </w:p>
    <w:p w:rsidR="00533052" w:rsidRPr="001D5AA3" w:rsidRDefault="00533052" w:rsidP="00607064">
      <w:pPr>
        <w:ind w:firstLine="567"/>
        <w:jc w:val="both"/>
        <w:rPr>
          <w:bCs/>
          <w:sz w:val="24"/>
          <w:szCs w:val="24"/>
          <w:lang w:val="kk-KZ"/>
        </w:rPr>
      </w:pPr>
      <w:r w:rsidRPr="001D5AA3">
        <w:rPr>
          <w:bCs/>
          <w:sz w:val="24"/>
          <w:szCs w:val="24"/>
          <w:lang w:val="kk-KZ"/>
        </w:rPr>
        <w:t xml:space="preserve">3) </w:t>
      </w:r>
      <w:r w:rsidR="00122635" w:rsidRPr="001D5AA3">
        <w:rPr>
          <w:bCs/>
          <w:sz w:val="24"/>
          <w:szCs w:val="24"/>
          <w:lang w:val="kk-KZ"/>
        </w:rPr>
        <w:t>МЭМ</w:t>
      </w:r>
      <w:r w:rsidRPr="001D5AA3">
        <w:rPr>
          <w:bCs/>
          <w:sz w:val="24"/>
          <w:szCs w:val="24"/>
          <w:lang w:val="kk-KZ"/>
        </w:rPr>
        <w:t xml:space="preserve"> мен мердігерлік ұйымдардың қызметкерлері арасында еңбек қауіпсіздігі және еңбекті қорғау саласындағы мәдениетті арттыру.</w:t>
      </w:r>
    </w:p>
    <w:p w:rsidR="00533052" w:rsidRPr="001D5AA3" w:rsidRDefault="00533052" w:rsidP="00607064">
      <w:pPr>
        <w:ind w:firstLine="567"/>
        <w:jc w:val="both"/>
        <w:rPr>
          <w:bCs/>
          <w:sz w:val="24"/>
          <w:szCs w:val="24"/>
          <w:lang w:val="kk-KZ"/>
        </w:rPr>
      </w:pPr>
      <w:r w:rsidRPr="001D5AA3">
        <w:rPr>
          <w:bCs/>
          <w:sz w:val="24"/>
          <w:szCs w:val="24"/>
          <w:lang w:val="kk-KZ"/>
        </w:rPr>
        <w:t>1.2. Осы Стандарт еңбек қауіпсіздігі және еңбекті қорғау сала</w:t>
      </w:r>
      <w:r w:rsidR="00C14B6A" w:rsidRPr="001D5AA3">
        <w:rPr>
          <w:bCs/>
          <w:sz w:val="24"/>
          <w:szCs w:val="24"/>
          <w:lang w:val="kk-KZ"/>
        </w:rPr>
        <w:t>сындағы заңнамалық талаптарға, Е</w:t>
      </w:r>
      <w:r w:rsidRPr="001D5AA3">
        <w:rPr>
          <w:bCs/>
          <w:sz w:val="24"/>
          <w:szCs w:val="24"/>
          <w:lang w:val="kk-KZ"/>
        </w:rPr>
        <w:t>ңбекті қорғау, өнеркәсіптік қауіпсіздік және қоршаған ортаны қ</w:t>
      </w:r>
      <w:r w:rsidR="00C14B6A" w:rsidRPr="001D5AA3">
        <w:rPr>
          <w:bCs/>
          <w:sz w:val="24"/>
          <w:szCs w:val="24"/>
          <w:lang w:val="kk-KZ"/>
        </w:rPr>
        <w:t>орғау саласындағы</w:t>
      </w:r>
      <w:r w:rsidR="001F26D8" w:rsidRPr="001D5AA3">
        <w:rPr>
          <w:bCs/>
          <w:sz w:val="24"/>
          <w:szCs w:val="24"/>
          <w:lang w:val="kk-KZ"/>
        </w:rPr>
        <w:t xml:space="preserve"> МЭМ</w:t>
      </w:r>
      <w:r w:rsidR="00C14B6A" w:rsidRPr="001D5AA3">
        <w:rPr>
          <w:bCs/>
          <w:sz w:val="24"/>
          <w:szCs w:val="24"/>
          <w:lang w:val="kk-KZ"/>
        </w:rPr>
        <w:t xml:space="preserve"> саясатына</w:t>
      </w:r>
      <w:r w:rsidR="005E027A">
        <w:rPr>
          <w:bCs/>
          <w:sz w:val="24"/>
          <w:szCs w:val="24"/>
          <w:lang w:val="kk-KZ"/>
        </w:rPr>
        <w:t>,</w:t>
      </w:r>
      <w:r w:rsidRPr="001D5AA3">
        <w:rPr>
          <w:bCs/>
          <w:sz w:val="24"/>
          <w:szCs w:val="24"/>
          <w:lang w:val="kk-KZ"/>
        </w:rPr>
        <w:t xml:space="preserve"> MEM-PR-05-42, MEM-MAN-01, MEM-ST-05-03, Халықаралық Мұнай және газ өндірушілер қауымдастығының (IOGP)</w:t>
      </w:r>
      <w:r w:rsidR="00C14B6A" w:rsidRPr="001D5AA3">
        <w:rPr>
          <w:bCs/>
          <w:sz w:val="24"/>
          <w:szCs w:val="24"/>
          <w:lang w:val="kk-KZ"/>
        </w:rPr>
        <w:t xml:space="preserve"> үздік әлемдік тәжірибелер</w:t>
      </w:r>
      <w:r w:rsidR="005E027A">
        <w:rPr>
          <w:bCs/>
          <w:sz w:val="24"/>
          <w:szCs w:val="24"/>
          <w:lang w:val="kk-KZ"/>
        </w:rPr>
        <w:t>і</w:t>
      </w:r>
      <w:r w:rsidR="00C14B6A" w:rsidRPr="001D5AA3">
        <w:rPr>
          <w:bCs/>
          <w:sz w:val="24"/>
          <w:szCs w:val="24"/>
          <w:lang w:val="kk-KZ"/>
        </w:rPr>
        <w:t>, тәсілдер</w:t>
      </w:r>
      <w:r w:rsidR="005E027A">
        <w:rPr>
          <w:bCs/>
          <w:sz w:val="24"/>
          <w:szCs w:val="24"/>
          <w:lang w:val="kk-KZ"/>
        </w:rPr>
        <w:t xml:space="preserve">і </w:t>
      </w:r>
      <w:r w:rsidR="00C14B6A" w:rsidRPr="001D5AA3">
        <w:rPr>
          <w:bCs/>
          <w:sz w:val="24"/>
          <w:szCs w:val="24"/>
          <w:lang w:val="kk-KZ"/>
        </w:rPr>
        <w:t>мен ұсынымдар</w:t>
      </w:r>
      <w:r w:rsidRPr="001D5AA3">
        <w:rPr>
          <w:bCs/>
          <w:sz w:val="24"/>
          <w:szCs w:val="24"/>
          <w:lang w:val="kk-KZ"/>
        </w:rPr>
        <w:t>ы</w:t>
      </w:r>
      <w:r w:rsidR="00C14B6A" w:rsidRPr="001D5AA3">
        <w:rPr>
          <w:bCs/>
          <w:sz w:val="24"/>
          <w:szCs w:val="24"/>
          <w:lang w:val="kk-KZ"/>
        </w:rPr>
        <w:t>н</w:t>
      </w:r>
      <w:r w:rsidRPr="001D5AA3">
        <w:rPr>
          <w:bCs/>
          <w:sz w:val="24"/>
          <w:szCs w:val="24"/>
          <w:lang w:val="kk-KZ"/>
        </w:rPr>
        <w:t xml:space="preserve"> ескере отырып әзірленді. </w:t>
      </w:r>
    </w:p>
    <w:p w:rsidR="00533052" w:rsidRPr="001D5AA3" w:rsidRDefault="00533052" w:rsidP="00607064">
      <w:pPr>
        <w:pStyle w:val="1"/>
        <w:numPr>
          <w:ilvl w:val="0"/>
          <w:numId w:val="1"/>
        </w:numPr>
        <w:tabs>
          <w:tab w:val="left" w:pos="851"/>
        </w:tabs>
        <w:spacing w:before="240" w:after="240"/>
        <w:ind w:left="0" w:firstLine="567"/>
        <w:rPr>
          <w:rFonts w:ascii="Times New Roman" w:hAnsi="Times New Roman" w:cs="Times New Roman"/>
          <w:lang w:val="kk-KZ"/>
        </w:rPr>
      </w:pPr>
      <w:bookmarkStart w:id="4" w:name="_Toc135378040"/>
      <w:r w:rsidRPr="001D5AA3">
        <w:rPr>
          <w:rFonts w:ascii="Times New Roman" w:hAnsi="Times New Roman" w:cs="Times New Roman"/>
          <w:lang w:val="kk-KZ"/>
        </w:rPr>
        <w:t>ҚОЛДАНУ САЛАСЫ</w:t>
      </w:r>
      <w:bookmarkEnd w:id="4"/>
    </w:p>
    <w:p w:rsidR="00533052" w:rsidRPr="001D5AA3" w:rsidRDefault="00533052" w:rsidP="00607064">
      <w:pPr>
        <w:pStyle w:val="ac"/>
        <w:ind w:left="0" w:firstLine="567"/>
        <w:jc w:val="both"/>
        <w:rPr>
          <w:bCs/>
          <w:iCs/>
          <w:sz w:val="24"/>
          <w:szCs w:val="28"/>
          <w:lang w:val="kk-KZ"/>
        </w:rPr>
      </w:pPr>
      <w:r w:rsidRPr="001D5AA3">
        <w:rPr>
          <w:bCs/>
          <w:iCs/>
          <w:sz w:val="24"/>
          <w:szCs w:val="28"/>
          <w:lang w:val="kk-KZ"/>
        </w:rPr>
        <w:t xml:space="preserve">2.1. Осы Стандарт талаптары </w:t>
      </w:r>
      <w:r w:rsidR="00122635" w:rsidRPr="001D5AA3">
        <w:rPr>
          <w:bCs/>
          <w:iCs/>
          <w:sz w:val="24"/>
          <w:szCs w:val="28"/>
          <w:lang w:val="kk-KZ"/>
        </w:rPr>
        <w:t>МЭМ</w:t>
      </w:r>
      <w:r w:rsidRPr="001D5AA3">
        <w:rPr>
          <w:bCs/>
          <w:iCs/>
          <w:sz w:val="24"/>
          <w:szCs w:val="28"/>
          <w:lang w:val="kk-KZ"/>
        </w:rPr>
        <w:t xml:space="preserve"> </w:t>
      </w:r>
      <w:r w:rsidRPr="001D5AA3">
        <w:rPr>
          <w:sz w:val="24"/>
          <w:szCs w:val="28"/>
          <w:lang w:val="kk-KZ"/>
        </w:rPr>
        <w:t xml:space="preserve">қызметкерлері мен сондай-ақ мердігер мекемелер үшін </w:t>
      </w:r>
      <w:r w:rsidRPr="001D5AA3">
        <w:rPr>
          <w:bCs/>
          <w:iCs/>
          <w:sz w:val="24"/>
          <w:szCs w:val="28"/>
          <w:lang w:val="kk-KZ"/>
        </w:rPr>
        <w:t>барлық ілеспе жұмыстар және өндірістік нысандарда көрсетілетін қызметтерді қоса алғанда, қызметтер көрсету немесе жұмыста</w:t>
      </w:r>
      <w:r w:rsidR="001F26D8" w:rsidRPr="001D5AA3">
        <w:rPr>
          <w:bCs/>
          <w:iCs/>
          <w:sz w:val="24"/>
          <w:szCs w:val="28"/>
          <w:lang w:val="kk-KZ"/>
        </w:rPr>
        <w:t>рды орындау міндетті</w:t>
      </w:r>
      <w:r w:rsidRPr="001D5AA3">
        <w:rPr>
          <w:bCs/>
          <w:iCs/>
          <w:sz w:val="24"/>
          <w:szCs w:val="28"/>
          <w:lang w:val="kk-KZ"/>
        </w:rPr>
        <w:t>.</w:t>
      </w:r>
    </w:p>
    <w:p w:rsidR="00EF3DED" w:rsidRPr="001D5AA3" w:rsidRDefault="00533052" w:rsidP="00607064">
      <w:pPr>
        <w:pStyle w:val="1"/>
        <w:numPr>
          <w:ilvl w:val="0"/>
          <w:numId w:val="1"/>
        </w:numPr>
        <w:tabs>
          <w:tab w:val="left" w:pos="851"/>
        </w:tabs>
        <w:spacing w:before="240" w:after="240"/>
        <w:ind w:left="0" w:firstLine="567"/>
        <w:rPr>
          <w:rFonts w:ascii="Times New Roman" w:hAnsi="Times New Roman" w:cs="Times New Roman"/>
          <w:lang w:val="kk-KZ"/>
        </w:rPr>
      </w:pPr>
      <w:bookmarkStart w:id="5" w:name="_Toc135378041"/>
      <w:r w:rsidRPr="001D5AA3">
        <w:rPr>
          <w:rFonts w:ascii="Times New Roman" w:hAnsi="Times New Roman" w:cs="Times New Roman"/>
          <w:lang w:val="kk-KZ"/>
        </w:rPr>
        <w:t>АНЫҚТАМАЛАР МЕН ҚЫСҚАРТУЛАР</w:t>
      </w:r>
      <w:bookmarkEnd w:id="5"/>
    </w:p>
    <w:tbl>
      <w:tblPr>
        <w:tblW w:w="935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6614"/>
      </w:tblGrid>
      <w:tr w:rsidR="00533052" w:rsidRPr="005D0554" w:rsidTr="00122635">
        <w:trPr>
          <w:trHeight w:val="362"/>
        </w:trPr>
        <w:tc>
          <w:tcPr>
            <w:tcW w:w="2741" w:type="dxa"/>
            <w:shd w:val="clear" w:color="auto" w:fill="auto"/>
            <w:vAlign w:val="center"/>
          </w:tcPr>
          <w:p w:rsidR="00533052" w:rsidRPr="001D5AA3" w:rsidRDefault="00533052" w:rsidP="00533052">
            <w:pPr>
              <w:tabs>
                <w:tab w:val="left" w:pos="720"/>
                <w:tab w:val="left" w:pos="804"/>
                <w:tab w:val="left" w:pos="1080"/>
              </w:tabs>
              <w:rPr>
                <w:b/>
                <w:iCs/>
                <w:sz w:val="24"/>
                <w:szCs w:val="28"/>
                <w:lang w:val="kk-KZ"/>
              </w:rPr>
            </w:pPr>
            <w:r w:rsidRPr="001D5AA3">
              <w:rPr>
                <w:b/>
                <w:iCs/>
                <w:sz w:val="24"/>
                <w:szCs w:val="28"/>
                <w:lang w:val="kk-KZ"/>
              </w:rPr>
              <w:t>ҚМГ</w:t>
            </w:r>
          </w:p>
        </w:tc>
        <w:tc>
          <w:tcPr>
            <w:tcW w:w="6614" w:type="dxa"/>
            <w:shd w:val="clear" w:color="auto" w:fill="auto"/>
            <w:vAlign w:val="center"/>
          </w:tcPr>
          <w:p w:rsidR="00533052" w:rsidRPr="001D5AA3" w:rsidRDefault="001F26D8" w:rsidP="00AB6471">
            <w:pPr>
              <w:tabs>
                <w:tab w:val="left" w:pos="720"/>
                <w:tab w:val="left" w:pos="804"/>
                <w:tab w:val="left" w:pos="1080"/>
              </w:tabs>
              <w:rPr>
                <w:b/>
                <w:iCs/>
                <w:sz w:val="24"/>
                <w:szCs w:val="28"/>
                <w:lang w:val="kk-KZ"/>
              </w:rPr>
            </w:pPr>
            <w:r w:rsidRPr="001D5AA3">
              <w:rPr>
                <w:iCs/>
                <w:sz w:val="24"/>
                <w:szCs w:val="28"/>
                <w:lang w:val="kk-KZ"/>
              </w:rPr>
              <w:t>«ҚазМұнайГаз» Ұ</w:t>
            </w:r>
            <w:r w:rsidR="00533052" w:rsidRPr="001D5AA3">
              <w:rPr>
                <w:iCs/>
                <w:sz w:val="24"/>
                <w:szCs w:val="28"/>
                <w:lang w:val="kk-KZ"/>
              </w:rPr>
              <w:t>лттық компаниясы» акционерлік қоғамы</w:t>
            </w:r>
          </w:p>
        </w:tc>
      </w:tr>
      <w:tr w:rsidR="00533052" w:rsidRPr="005D0554" w:rsidTr="00122635">
        <w:tc>
          <w:tcPr>
            <w:tcW w:w="2741" w:type="dxa"/>
            <w:shd w:val="clear" w:color="auto" w:fill="auto"/>
            <w:vAlign w:val="center"/>
          </w:tcPr>
          <w:p w:rsidR="00533052" w:rsidRPr="001D5AA3" w:rsidRDefault="00533052" w:rsidP="00533052">
            <w:pPr>
              <w:tabs>
                <w:tab w:val="left" w:pos="720"/>
                <w:tab w:val="left" w:pos="804"/>
                <w:tab w:val="left" w:pos="1080"/>
              </w:tabs>
              <w:rPr>
                <w:b/>
                <w:iCs/>
                <w:sz w:val="24"/>
                <w:szCs w:val="28"/>
                <w:lang w:val="kk-KZ"/>
              </w:rPr>
            </w:pPr>
            <w:r w:rsidRPr="001D5AA3">
              <w:rPr>
                <w:b/>
                <w:iCs/>
                <w:sz w:val="24"/>
                <w:szCs w:val="28"/>
                <w:lang w:val="kk-KZ"/>
              </w:rPr>
              <w:t>ҚМГ компаниялар тобы</w:t>
            </w:r>
          </w:p>
        </w:tc>
        <w:tc>
          <w:tcPr>
            <w:tcW w:w="6614" w:type="dxa"/>
            <w:shd w:val="clear" w:color="auto" w:fill="auto"/>
            <w:vAlign w:val="center"/>
          </w:tcPr>
          <w:p w:rsidR="00533052" w:rsidRPr="001D5AA3" w:rsidRDefault="00533052" w:rsidP="00533052">
            <w:pPr>
              <w:tabs>
                <w:tab w:val="left" w:pos="720"/>
                <w:tab w:val="left" w:pos="804"/>
                <w:tab w:val="left" w:pos="1080"/>
              </w:tabs>
              <w:rPr>
                <w:iCs/>
                <w:sz w:val="24"/>
                <w:szCs w:val="28"/>
                <w:lang w:val="kk-KZ"/>
              </w:rPr>
            </w:pPr>
            <w:r w:rsidRPr="001D5AA3">
              <w:rPr>
                <w:iCs/>
                <w:sz w:val="24"/>
                <w:szCs w:val="28"/>
                <w:lang w:val="kk-KZ"/>
              </w:rPr>
              <w:t>ҚМГ және дауыс беретін акцияларының (қатысу үлестерінің) елу және одан да көп пайызы тікелей немесе жанама түрде меншік немесе сенімгерлік басқару құқығында ҚМГ-ге тиесілі заңды тұлғалар, сондай-ақ қызметін ҚМГ бақылауға құқылы заңды тұлғалар</w:t>
            </w:r>
          </w:p>
        </w:tc>
      </w:tr>
      <w:tr w:rsidR="00533052" w:rsidRPr="005D0554" w:rsidTr="00122635">
        <w:tc>
          <w:tcPr>
            <w:tcW w:w="2741" w:type="dxa"/>
            <w:shd w:val="clear" w:color="auto" w:fill="FFFFFF" w:themeFill="background1"/>
            <w:vAlign w:val="center"/>
          </w:tcPr>
          <w:p w:rsidR="00533052" w:rsidRPr="001D5AA3" w:rsidRDefault="00533052" w:rsidP="00533052">
            <w:pPr>
              <w:tabs>
                <w:tab w:val="left" w:pos="720"/>
                <w:tab w:val="left" w:pos="804"/>
                <w:tab w:val="left" w:pos="1080"/>
              </w:tabs>
              <w:rPr>
                <w:b/>
                <w:iCs/>
                <w:sz w:val="24"/>
                <w:szCs w:val="28"/>
                <w:lang w:val="kk-KZ"/>
              </w:rPr>
            </w:pPr>
            <w:r w:rsidRPr="001D5AA3">
              <w:rPr>
                <w:b/>
                <w:sz w:val="24"/>
                <w:szCs w:val="28"/>
                <w:lang w:val="kk-KZ"/>
              </w:rPr>
              <w:t>Сыни қорғаныс  құралдары / тосқауыл</w:t>
            </w:r>
          </w:p>
        </w:tc>
        <w:tc>
          <w:tcPr>
            <w:tcW w:w="6614" w:type="dxa"/>
            <w:shd w:val="clear" w:color="auto" w:fill="FFFFFF" w:themeFill="background1"/>
            <w:vAlign w:val="center"/>
          </w:tcPr>
          <w:p w:rsidR="00533052" w:rsidRPr="001D5AA3" w:rsidRDefault="00533052" w:rsidP="00533052">
            <w:pPr>
              <w:tabs>
                <w:tab w:val="left" w:pos="720"/>
                <w:tab w:val="left" w:pos="804"/>
                <w:tab w:val="left" w:pos="1080"/>
              </w:tabs>
              <w:rPr>
                <w:iCs/>
                <w:sz w:val="24"/>
                <w:szCs w:val="28"/>
                <w:lang w:val="kk-KZ"/>
              </w:rPr>
            </w:pPr>
            <w:r w:rsidRPr="001D5AA3">
              <w:rPr>
                <w:bCs/>
                <w:iCs/>
                <w:sz w:val="24"/>
                <w:szCs w:val="28"/>
                <w:lang w:val="kk-KZ"/>
              </w:rPr>
              <w:t>Ықтимал қауіпті іске асыру ықтималдығын азайтуға және оның салдарларын азайтуға бағытталған қорғау шаралары</w:t>
            </w:r>
          </w:p>
        </w:tc>
      </w:tr>
      <w:tr w:rsidR="00533052" w:rsidRPr="005D0554" w:rsidTr="00122635">
        <w:tc>
          <w:tcPr>
            <w:tcW w:w="2741" w:type="dxa"/>
            <w:shd w:val="clear" w:color="auto" w:fill="FFFFFF" w:themeFill="background1"/>
            <w:vAlign w:val="center"/>
          </w:tcPr>
          <w:p w:rsidR="00533052" w:rsidRPr="001D5AA3" w:rsidRDefault="00533052" w:rsidP="00533052">
            <w:pPr>
              <w:tabs>
                <w:tab w:val="left" w:pos="720"/>
                <w:tab w:val="left" w:pos="804"/>
                <w:tab w:val="left" w:pos="1080"/>
              </w:tabs>
              <w:rPr>
                <w:b/>
                <w:iCs/>
                <w:sz w:val="24"/>
                <w:szCs w:val="28"/>
                <w:lang w:val="kk-KZ"/>
              </w:rPr>
            </w:pPr>
            <w:r w:rsidRPr="001D5AA3">
              <w:rPr>
                <w:b/>
                <w:iCs/>
                <w:sz w:val="24"/>
                <w:szCs w:val="28"/>
                <w:lang w:val="kk-KZ"/>
              </w:rPr>
              <w:t xml:space="preserve">Қауіпсіздікке арналған сыни жабдық  </w:t>
            </w:r>
          </w:p>
        </w:tc>
        <w:tc>
          <w:tcPr>
            <w:tcW w:w="6614" w:type="dxa"/>
            <w:shd w:val="clear" w:color="auto" w:fill="FFFFFF" w:themeFill="background1"/>
            <w:vAlign w:val="center"/>
          </w:tcPr>
          <w:p w:rsidR="00533052" w:rsidRPr="001D5AA3" w:rsidRDefault="00533052" w:rsidP="00533052">
            <w:pPr>
              <w:tabs>
                <w:tab w:val="left" w:pos="720"/>
                <w:tab w:val="left" w:pos="804"/>
                <w:tab w:val="left" w:pos="1080"/>
              </w:tabs>
              <w:rPr>
                <w:bCs/>
                <w:iCs/>
                <w:sz w:val="24"/>
                <w:szCs w:val="28"/>
                <w:lang w:val="kk-KZ"/>
              </w:rPr>
            </w:pPr>
            <w:r w:rsidRPr="001D5AA3">
              <w:rPr>
                <w:iCs/>
                <w:sz w:val="24"/>
                <w:szCs w:val="28"/>
                <w:lang w:val="kk-KZ"/>
              </w:rPr>
              <w:t>Бірлі-жарым істен шығу жағдайында қауіпті жағдайға немесе аварияға әкеп соғуы мүмкін жабдық немесе оның жеке бөлігі, басқару жүйесі немесе қорғаныс құрылғысы</w:t>
            </w:r>
          </w:p>
        </w:tc>
      </w:tr>
      <w:tr w:rsidR="00533052" w:rsidRPr="005D0554" w:rsidTr="00122635">
        <w:tc>
          <w:tcPr>
            <w:tcW w:w="2741" w:type="dxa"/>
            <w:shd w:val="clear" w:color="auto" w:fill="FFFFFF" w:themeFill="background1"/>
            <w:vAlign w:val="center"/>
          </w:tcPr>
          <w:p w:rsidR="00533052" w:rsidRPr="001D5AA3" w:rsidRDefault="00AB6471" w:rsidP="00533052">
            <w:pPr>
              <w:tabs>
                <w:tab w:val="left" w:pos="720"/>
                <w:tab w:val="left" w:pos="804"/>
                <w:tab w:val="left" w:pos="1080"/>
              </w:tabs>
              <w:rPr>
                <w:b/>
                <w:iCs/>
                <w:sz w:val="24"/>
                <w:szCs w:val="28"/>
                <w:lang w:val="kk-KZ"/>
              </w:rPr>
            </w:pPr>
            <w:r w:rsidRPr="001D5AA3">
              <w:rPr>
                <w:b/>
                <w:iCs/>
                <w:sz w:val="24"/>
                <w:szCs w:val="28"/>
                <w:lang w:val="kk-KZ"/>
              </w:rPr>
              <w:t xml:space="preserve">Өмірлік маңызы бар </w:t>
            </w:r>
            <w:r w:rsidR="00533052" w:rsidRPr="001D5AA3">
              <w:rPr>
                <w:b/>
                <w:iCs/>
                <w:sz w:val="24"/>
                <w:szCs w:val="28"/>
                <w:lang w:val="kk-KZ"/>
              </w:rPr>
              <w:t>қағидалар</w:t>
            </w:r>
          </w:p>
        </w:tc>
        <w:tc>
          <w:tcPr>
            <w:tcW w:w="6614" w:type="dxa"/>
            <w:shd w:val="clear" w:color="auto" w:fill="FFFFFF" w:themeFill="background1"/>
            <w:vAlign w:val="center"/>
          </w:tcPr>
          <w:p w:rsidR="00533052" w:rsidRPr="001D5AA3" w:rsidRDefault="00533052" w:rsidP="00F17EA4">
            <w:pPr>
              <w:tabs>
                <w:tab w:val="left" w:pos="720"/>
                <w:tab w:val="left" w:pos="804"/>
                <w:tab w:val="left" w:pos="1080"/>
              </w:tabs>
              <w:rPr>
                <w:iCs/>
                <w:sz w:val="24"/>
                <w:szCs w:val="28"/>
                <w:lang w:val="kk-KZ"/>
              </w:rPr>
            </w:pPr>
            <w:r w:rsidRPr="001D5AA3">
              <w:rPr>
                <w:sz w:val="24"/>
                <w:szCs w:val="28"/>
                <w:lang w:val="kk-KZ"/>
              </w:rPr>
              <w:t>Жетекші мұнай-газ компанияларының еңбек қауіпсіздігі және еңбекті қорғау саласындағы озық халықаралық тәжірибесі негізінде әзірленген, жұмыс орнындағы тәуекелдер туралы және қ</w:t>
            </w:r>
            <w:r w:rsidR="00AB6471" w:rsidRPr="001D5AA3">
              <w:rPr>
                <w:sz w:val="24"/>
                <w:szCs w:val="28"/>
                <w:lang w:val="kk-KZ"/>
              </w:rPr>
              <w:t>ызметкерлерді қорғау үшін қорғаныс</w:t>
            </w:r>
            <w:r w:rsidR="00AA0AA8" w:rsidRPr="001D5AA3">
              <w:rPr>
                <w:sz w:val="24"/>
                <w:szCs w:val="28"/>
                <w:lang w:val="kk-KZ"/>
              </w:rPr>
              <w:t xml:space="preserve"> </w:t>
            </w:r>
            <w:r w:rsidRPr="001D5AA3">
              <w:rPr>
                <w:sz w:val="24"/>
                <w:szCs w:val="28"/>
                <w:lang w:val="kk-KZ"/>
              </w:rPr>
              <w:t>тосқауылдарды тиісінше пайдалану туралы қарапайым, на</w:t>
            </w:r>
            <w:r w:rsidR="00AA0AA8" w:rsidRPr="001D5AA3">
              <w:rPr>
                <w:sz w:val="24"/>
                <w:szCs w:val="28"/>
                <w:lang w:val="kk-KZ"/>
              </w:rPr>
              <w:t xml:space="preserve">қты және дәйекті ақпарат беретін </w:t>
            </w:r>
            <w:r w:rsidR="00F17EA4" w:rsidRPr="001D5AA3">
              <w:rPr>
                <w:sz w:val="24"/>
                <w:szCs w:val="28"/>
                <w:lang w:val="kk-KZ"/>
              </w:rPr>
              <w:t>жұмыстарды қауіпсіз орындаудың негізгі талаптары</w:t>
            </w:r>
          </w:p>
        </w:tc>
      </w:tr>
      <w:tr w:rsidR="00533052" w:rsidRPr="005D0554" w:rsidTr="00122635">
        <w:trPr>
          <w:trHeight w:val="1077"/>
        </w:trPr>
        <w:tc>
          <w:tcPr>
            <w:tcW w:w="2741" w:type="dxa"/>
            <w:shd w:val="clear" w:color="auto" w:fill="FFFFFF" w:themeFill="background1"/>
            <w:vAlign w:val="center"/>
          </w:tcPr>
          <w:p w:rsidR="00533052" w:rsidRPr="001D5AA3" w:rsidRDefault="00533052" w:rsidP="00533052">
            <w:pPr>
              <w:tabs>
                <w:tab w:val="left" w:pos="720"/>
                <w:tab w:val="left" w:pos="804"/>
                <w:tab w:val="left" w:pos="1080"/>
              </w:tabs>
              <w:rPr>
                <w:b/>
                <w:bCs/>
                <w:iCs/>
                <w:sz w:val="24"/>
                <w:szCs w:val="28"/>
                <w:lang w:val="kk-KZ"/>
              </w:rPr>
            </w:pPr>
            <w:r w:rsidRPr="001D5AA3">
              <w:rPr>
                <w:b/>
                <w:bCs/>
                <w:iCs/>
                <w:sz w:val="24"/>
                <w:szCs w:val="28"/>
                <w:lang w:val="kk-KZ"/>
              </w:rPr>
              <w:lastRenderedPageBreak/>
              <w:t>Заңнамалық талаптар</w:t>
            </w:r>
          </w:p>
        </w:tc>
        <w:tc>
          <w:tcPr>
            <w:tcW w:w="6614" w:type="dxa"/>
            <w:shd w:val="clear" w:color="auto" w:fill="FFFFFF" w:themeFill="background1"/>
            <w:vAlign w:val="center"/>
          </w:tcPr>
          <w:p w:rsidR="00533052" w:rsidRPr="001D5AA3" w:rsidRDefault="00533052" w:rsidP="00533052">
            <w:pPr>
              <w:tabs>
                <w:tab w:val="left" w:pos="720"/>
                <w:tab w:val="left" w:pos="804"/>
                <w:tab w:val="left" w:pos="1080"/>
              </w:tabs>
              <w:rPr>
                <w:bCs/>
                <w:iCs/>
                <w:sz w:val="24"/>
                <w:szCs w:val="28"/>
                <w:lang w:val="kk-KZ"/>
              </w:rPr>
            </w:pPr>
            <w:r w:rsidRPr="001D5AA3">
              <w:rPr>
                <w:bCs/>
                <w:iCs/>
                <w:sz w:val="24"/>
                <w:szCs w:val="28"/>
                <w:lang w:val="kk-KZ"/>
              </w:rPr>
              <w:t xml:space="preserve">Халықаралық конвенциялар, стандарттар мен шарттарды, сондай-ақ </w:t>
            </w:r>
            <w:r w:rsidR="00F17EA4">
              <w:rPr>
                <w:bCs/>
                <w:iCs/>
                <w:sz w:val="24"/>
                <w:szCs w:val="28"/>
                <w:lang w:val="kk-KZ"/>
              </w:rPr>
              <w:t>мем</w:t>
            </w:r>
            <w:r w:rsidRPr="001D5AA3">
              <w:rPr>
                <w:bCs/>
                <w:iCs/>
                <w:sz w:val="24"/>
                <w:szCs w:val="28"/>
                <w:lang w:val="kk-KZ"/>
              </w:rPr>
              <w:t>лекетаралық келісімдерді қоса алғанда, нормативтік құқықтық және рұқсат құжаттарында қамтылатын талаптар</w:t>
            </w:r>
          </w:p>
        </w:tc>
      </w:tr>
      <w:tr w:rsidR="00533052" w:rsidRPr="005D0554" w:rsidTr="00122635">
        <w:trPr>
          <w:trHeight w:val="553"/>
        </w:trPr>
        <w:tc>
          <w:tcPr>
            <w:tcW w:w="2741" w:type="dxa"/>
            <w:shd w:val="clear" w:color="auto" w:fill="auto"/>
            <w:vAlign w:val="center"/>
          </w:tcPr>
          <w:p w:rsidR="00533052" w:rsidRPr="001D5AA3" w:rsidRDefault="00533052" w:rsidP="00533052">
            <w:pPr>
              <w:tabs>
                <w:tab w:val="left" w:pos="720"/>
                <w:tab w:val="left" w:pos="804"/>
                <w:tab w:val="left" w:pos="1080"/>
              </w:tabs>
              <w:rPr>
                <w:b/>
                <w:sz w:val="24"/>
                <w:szCs w:val="28"/>
                <w:lang w:val="kk-KZ"/>
              </w:rPr>
            </w:pPr>
            <w:r w:rsidRPr="001D5AA3">
              <w:rPr>
                <w:b/>
                <w:sz w:val="24"/>
                <w:szCs w:val="28"/>
                <w:lang w:val="kk-KZ"/>
              </w:rPr>
              <w:t xml:space="preserve">Мердігерлік ұйым </w:t>
            </w:r>
            <w:r w:rsidRPr="001D5AA3">
              <w:rPr>
                <w:sz w:val="24"/>
                <w:szCs w:val="28"/>
                <w:lang w:val="kk-KZ"/>
              </w:rPr>
              <w:t>(мердігер)</w:t>
            </w:r>
          </w:p>
        </w:tc>
        <w:tc>
          <w:tcPr>
            <w:tcW w:w="6614" w:type="dxa"/>
            <w:shd w:val="clear" w:color="auto" w:fill="auto"/>
            <w:vAlign w:val="center"/>
          </w:tcPr>
          <w:p w:rsidR="00533052" w:rsidRPr="001D5AA3" w:rsidRDefault="00533052" w:rsidP="00533052">
            <w:pPr>
              <w:tabs>
                <w:tab w:val="left" w:pos="720"/>
                <w:tab w:val="left" w:pos="804"/>
                <w:tab w:val="left" w:pos="1080"/>
              </w:tabs>
              <w:rPr>
                <w:iCs/>
                <w:sz w:val="24"/>
                <w:szCs w:val="28"/>
                <w:lang w:val="kk-KZ"/>
              </w:rPr>
            </w:pPr>
            <w:r w:rsidRPr="001D5AA3">
              <w:rPr>
                <w:sz w:val="24"/>
                <w:szCs w:val="28"/>
                <w:lang w:val="kk-KZ"/>
              </w:rPr>
              <w:t>ҚМГ-мен жасалған мердігерлік шарт бойынша белгілі бір жұмысты орындайтын жеке немесе заңды тұлға</w:t>
            </w:r>
          </w:p>
        </w:tc>
      </w:tr>
      <w:tr w:rsidR="00533052" w:rsidRPr="005D0554" w:rsidTr="00122635">
        <w:trPr>
          <w:trHeight w:val="1547"/>
        </w:trPr>
        <w:tc>
          <w:tcPr>
            <w:tcW w:w="2741" w:type="dxa"/>
            <w:shd w:val="clear" w:color="auto" w:fill="FFFFFF" w:themeFill="background1"/>
            <w:vAlign w:val="center"/>
          </w:tcPr>
          <w:p w:rsidR="00533052" w:rsidRPr="001D5AA3" w:rsidRDefault="009614D9" w:rsidP="00A43161">
            <w:pPr>
              <w:tabs>
                <w:tab w:val="left" w:pos="720"/>
                <w:tab w:val="left" w:pos="804"/>
                <w:tab w:val="left" w:pos="1080"/>
              </w:tabs>
              <w:rPr>
                <w:b/>
                <w:sz w:val="24"/>
                <w:szCs w:val="28"/>
                <w:lang w:val="kk-KZ"/>
              </w:rPr>
            </w:pPr>
            <w:r>
              <w:rPr>
                <w:b/>
                <w:sz w:val="24"/>
                <w:szCs w:val="28"/>
                <w:lang w:val="kk-KZ"/>
              </w:rPr>
              <w:t>Нысан</w:t>
            </w:r>
            <w:r w:rsidR="00533052" w:rsidRPr="001D5AA3">
              <w:rPr>
                <w:b/>
                <w:sz w:val="24"/>
                <w:szCs w:val="28"/>
                <w:lang w:val="kk-KZ"/>
              </w:rPr>
              <w:t xml:space="preserve"> </w:t>
            </w:r>
            <w:r w:rsidR="00533052" w:rsidRPr="001D5AA3">
              <w:rPr>
                <w:sz w:val="24"/>
                <w:szCs w:val="28"/>
                <w:lang w:val="kk-KZ"/>
              </w:rPr>
              <w:t>(осы құжаттың мақсаттары үшін)</w:t>
            </w:r>
          </w:p>
        </w:tc>
        <w:tc>
          <w:tcPr>
            <w:tcW w:w="6614" w:type="dxa"/>
            <w:shd w:val="clear" w:color="auto" w:fill="FFFFFF" w:themeFill="background1"/>
            <w:vAlign w:val="center"/>
          </w:tcPr>
          <w:p w:rsidR="00533052" w:rsidRPr="001D5AA3" w:rsidRDefault="00533052" w:rsidP="009614D9">
            <w:pPr>
              <w:tabs>
                <w:tab w:val="left" w:pos="34"/>
              </w:tabs>
              <w:rPr>
                <w:iCs/>
                <w:sz w:val="24"/>
                <w:szCs w:val="28"/>
                <w:lang w:val="kk-KZ"/>
              </w:rPr>
            </w:pPr>
            <w:r w:rsidRPr="001D5AA3">
              <w:rPr>
                <w:sz w:val="24"/>
                <w:szCs w:val="28"/>
                <w:lang w:val="kk-KZ"/>
              </w:rPr>
              <w:t xml:space="preserve">Құрамдарына қауіпті өндірістік </w:t>
            </w:r>
            <w:r w:rsidR="009614D9">
              <w:rPr>
                <w:sz w:val="24"/>
                <w:szCs w:val="28"/>
                <w:lang w:val="kk-KZ"/>
              </w:rPr>
              <w:t>нысандарда</w:t>
            </w:r>
            <w:r w:rsidRPr="001D5AA3">
              <w:rPr>
                <w:sz w:val="24"/>
                <w:szCs w:val="28"/>
                <w:lang w:val="kk-KZ"/>
              </w:rPr>
              <w:t xml:space="preserve"> қолданылатын техникалық қондырғылар, қауіпті өндірістік </w:t>
            </w:r>
            <w:r w:rsidR="009614D9">
              <w:rPr>
                <w:sz w:val="24"/>
                <w:szCs w:val="28"/>
                <w:lang w:val="kk-KZ"/>
              </w:rPr>
              <w:t>нысандар</w:t>
            </w:r>
            <w:r w:rsidRPr="001D5AA3">
              <w:rPr>
                <w:sz w:val="24"/>
                <w:szCs w:val="28"/>
                <w:lang w:val="kk-KZ"/>
              </w:rPr>
              <w:t>, станциялар, қондырғылар, жабдықтар, темір жолдар, тас жолдар, ғимараттар, құрылыстар,  көлік құралдары, арнайы техникалар аумақтар мен басқа да инженерлік құрылыстарға кіретін өндірістік нысандар</w:t>
            </w:r>
          </w:p>
        </w:tc>
      </w:tr>
    </w:tbl>
    <w:p w:rsidR="00533052" w:rsidRPr="001D5AA3" w:rsidRDefault="00533052" w:rsidP="00A43161">
      <w:pPr>
        <w:pStyle w:val="1"/>
        <w:numPr>
          <w:ilvl w:val="0"/>
          <w:numId w:val="1"/>
        </w:numPr>
        <w:tabs>
          <w:tab w:val="left" w:pos="851"/>
        </w:tabs>
        <w:spacing w:before="240" w:after="240"/>
        <w:ind w:left="0" w:firstLine="567"/>
        <w:rPr>
          <w:rFonts w:ascii="Times New Roman" w:hAnsi="Times New Roman" w:cs="Times New Roman"/>
          <w:lang w:val="kk-KZ"/>
        </w:rPr>
      </w:pPr>
      <w:bookmarkStart w:id="6" w:name="_Toc135378042"/>
      <w:r w:rsidRPr="001D5AA3">
        <w:rPr>
          <w:rFonts w:ascii="Times New Roman" w:hAnsi="Times New Roman" w:cs="Times New Roman"/>
          <w:lang w:val="kk-KZ"/>
        </w:rPr>
        <w:t>ЖАУАПКЕРШІЛІК</w:t>
      </w:r>
      <w:bookmarkEnd w:id="6"/>
    </w:p>
    <w:p w:rsidR="00942F94" w:rsidRPr="001D5AA3" w:rsidRDefault="00942F94" w:rsidP="00942F94">
      <w:pPr>
        <w:pStyle w:val="ac"/>
        <w:numPr>
          <w:ilvl w:val="0"/>
          <w:numId w:val="7"/>
        </w:numPr>
        <w:tabs>
          <w:tab w:val="left" w:pos="851"/>
        </w:tabs>
        <w:spacing w:before="120" w:line="240" w:lineRule="atLeast"/>
        <w:contextualSpacing w:val="0"/>
        <w:jc w:val="both"/>
        <w:rPr>
          <w:bCs/>
          <w:vanish/>
          <w:sz w:val="24"/>
          <w:szCs w:val="24"/>
          <w:lang w:val="kk-KZ"/>
        </w:rPr>
      </w:pPr>
    </w:p>
    <w:p w:rsidR="00942F94" w:rsidRPr="001D5AA3" w:rsidRDefault="00942F94" w:rsidP="00942F94">
      <w:pPr>
        <w:pStyle w:val="ac"/>
        <w:numPr>
          <w:ilvl w:val="0"/>
          <w:numId w:val="7"/>
        </w:numPr>
        <w:tabs>
          <w:tab w:val="left" w:pos="851"/>
        </w:tabs>
        <w:spacing w:before="120" w:line="240" w:lineRule="atLeast"/>
        <w:contextualSpacing w:val="0"/>
        <w:jc w:val="both"/>
        <w:rPr>
          <w:bCs/>
          <w:vanish/>
          <w:sz w:val="24"/>
          <w:szCs w:val="24"/>
          <w:lang w:val="kk-KZ"/>
        </w:rPr>
      </w:pPr>
    </w:p>
    <w:p w:rsidR="00942F94" w:rsidRPr="001D5AA3" w:rsidRDefault="00942F94" w:rsidP="00942F94">
      <w:pPr>
        <w:pStyle w:val="ac"/>
        <w:numPr>
          <w:ilvl w:val="0"/>
          <w:numId w:val="7"/>
        </w:numPr>
        <w:tabs>
          <w:tab w:val="left" w:pos="851"/>
        </w:tabs>
        <w:spacing w:before="120" w:line="240" w:lineRule="atLeast"/>
        <w:contextualSpacing w:val="0"/>
        <w:jc w:val="both"/>
        <w:rPr>
          <w:bCs/>
          <w:vanish/>
          <w:sz w:val="24"/>
          <w:szCs w:val="24"/>
          <w:lang w:val="kk-KZ"/>
        </w:rPr>
      </w:pPr>
    </w:p>
    <w:p w:rsidR="00942F94" w:rsidRPr="001D5AA3" w:rsidRDefault="00942F94" w:rsidP="00942F94">
      <w:pPr>
        <w:pStyle w:val="ac"/>
        <w:numPr>
          <w:ilvl w:val="0"/>
          <w:numId w:val="7"/>
        </w:numPr>
        <w:tabs>
          <w:tab w:val="left" w:pos="851"/>
        </w:tabs>
        <w:spacing w:before="120" w:line="240" w:lineRule="atLeast"/>
        <w:contextualSpacing w:val="0"/>
        <w:jc w:val="both"/>
        <w:rPr>
          <w:bCs/>
          <w:vanish/>
          <w:sz w:val="24"/>
          <w:szCs w:val="24"/>
          <w:lang w:val="kk-KZ"/>
        </w:rPr>
      </w:pPr>
    </w:p>
    <w:p w:rsidR="00533052" w:rsidRPr="001D5AA3" w:rsidRDefault="00533052" w:rsidP="00607064">
      <w:pPr>
        <w:autoSpaceDE w:val="0"/>
        <w:autoSpaceDN w:val="0"/>
        <w:adjustRightInd w:val="0"/>
        <w:ind w:firstLine="567"/>
        <w:jc w:val="both"/>
        <w:rPr>
          <w:sz w:val="24"/>
          <w:szCs w:val="28"/>
          <w:lang w:val="kk-KZ"/>
        </w:rPr>
      </w:pPr>
      <w:r w:rsidRPr="001D5AA3">
        <w:rPr>
          <w:sz w:val="24"/>
          <w:szCs w:val="28"/>
          <w:lang w:val="kk-KZ"/>
        </w:rPr>
        <w:t xml:space="preserve">4.1. </w:t>
      </w:r>
      <w:r w:rsidR="00122635" w:rsidRPr="001D5AA3">
        <w:rPr>
          <w:sz w:val="24"/>
          <w:szCs w:val="28"/>
          <w:lang w:val="kk-KZ"/>
        </w:rPr>
        <w:t>МЭМ</w:t>
      </w:r>
      <w:r w:rsidRPr="001D5AA3">
        <w:rPr>
          <w:sz w:val="24"/>
          <w:szCs w:val="28"/>
          <w:lang w:val="kk-KZ"/>
        </w:rPr>
        <w:t xml:space="preserve"> басшылығы және құрылымдық бөлімшелерінің басшылары </w:t>
      </w:r>
      <w:r w:rsidR="00122635" w:rsidRPr="001D5AA3">
        <w:rPr>
          <w:sz w:val="24"/>
          <w:szCs w:val="28"/>
          <w:lang w:val="kk-KZ"/>
        </w:rPr>
        <w:t>МЭМ</w:t>
      </w:r>
      <w:r w:rsidRPr="001D5AA3">
        <w:rPr>
          <w:sz w:val="24"/>
          <w:szCs w:val="28"/>
          <w:lang w:val="kk-KZ"/>
        </w:rPr>
        <w:t xml:space="preserve"> қызметкерлері мен мердігерлік ұйымдар қызметкерлерін осы Стандарттың талаптарымен таныстыру, енгізу, олардың орындауы және орындауына бақылау үшін жауапты болады. </w:t>
      </w:r>
      <w:r w:rsidR="00122635" w:rsidRPr="001D5AA3">
        <w:rPr>
          <w:sz w:val="24"/>
          <w:szCs w:val="28"/>
          <w:lang w:val="kk-KZ"/>
        </w:rPr>
        <w:t>МЭМ</w:t>
      </w:r>
      <w:r w:rsidRPr="001D5AA3">
        <w:rPr>
          <w:sz w:val="24"/>
          <w:szCs w:val="28"/>
          <w:lang w:val="kk-KZ"/>
        </w:rPr>
        <w:t xml:space="preserve">  басшылығы Стандарт талаптарына </w:t>
      </w:r>
      <w:r w:rsidR="00ED4F89" w:rsidRPr="001D5AA3">
        <w:rPr>
          <w:sz w:val="24"/>
          <w:szCs w:val="28"/>
          <w:lang w:val="kk-KZ"/>
        </w:rPr>
        <w:t xml:space="preserve">бейілділігін көрсете отырып </w:t>
      </w:r>
      <w:r w:rsidRPr="001D5AA3">
        <w:rPr>
          <w:sz w:val="24"/>
          <w:szCs w:val="28"/>
          <w:lang w:val="kk-KZ"/>
        </w:rPr>
        <w:t>үлгі болуы тиіс.</w:t>
      </w:r>
    </w:p>
    <w:p w:rsidR="00533052" w:rsidRPr="001D5AA3" w:rsidRDefault="00533052" w:rsidP="00607064">
      <w:pPr>
        <w:pStyle w:val="ac"/>
        <w:ind w:left="0" w:firstLine="567"/>
        <w:jc w:val="both"/>
        <w:rPr>
          <w:sz w:val="24"/>
          <w:szCs w:val="28"/>
          <w:lang w:val="kk-KZ"/>
        </w:rPr>
      </w:pPr>
      <w:r w:rsidRPr="001D5AA3">
        <w:rPr>
          <w:sz w:val="24"/>
          <w:szCs w:val="28"/>
          <w:lang w:val="kk-KZ"/>
        </w:rPr>
        <w:t xml:space="preserve">4.2. </w:t>
      </w:r>
      <w:r w:rsidR="00122635" w:rsidRPr="001D5AA3">
        <w:rPr>
          <w:sz w:val="24"/>
          <w:szCs w:val="28"/>
          <w:lang w:val="kk-KZ"/>
        </w:rPr>
        <w:t>МЭМ</w:t>
      </w:r>
      <w:r w:rsidRPr="001D5AA3">
        <w:rPr>
          <w:sz w:val="24"/>
          <w:szCs w:val="28"/>
          <w:lang w:val="kk-KZ"/>
        </w:rPr>
        <w:t xml:space="preserve"> басшылығы мен құрылымдық бөлімшелерінің басшылары мердігерлік ұйымдармен қызметтер көрсетуге шарттар жасасу кезінде осы</w:t>
      </w:r>
      <w:r w:rsidR="00ED4F89" w:rsidRPr="001D5AA3">
        <w:rPr>
          <w:sz w:val="24"/>
          <w:szCs w:val="28"/>
          <w:lang w:val="kk-KZ"/>
        </w:rPr>
        <w:t xml:space="preserve"> Стандарттың талаптарымен таныстыру</w:t>
      </w:r>
      <w:r w:rsidRPr="001D5AA3">
        <w:rPr>
          <w:sz w:val="24"/>
          <w:szCs w:val="28"/>
          <w:lang w:val="kk-KZ"/>
        </w:rPr>
        <w:t xml:space="preserve"> және қызметтер көрсету кезінде олардың сақталуын қамтамасыз ету үшін жауапты болады.</w:t>
      </w:r>
    </w:p>
    <w:p w:rsidR="00533052" w:rsidRPr="001D5AA3" w:rsidRDefault="00533052" w:rsidP="00607064">
      <w:pPr>
        <w:pStyle w:val="ac"/>
        <w:autoSpaceDE w:val="0"/>
        <w:autoSpaceDN w:val="0"/>
        <w:adjustRightInd w:val="0"/>
        <w:ind w:left="0" w:firstLine="567"/>
        <w:jc w:val="both"/>
        <w:rPr>
          <w:sz w:val="24"/>
          <w:szCs w:val="28"/>
          <w:lang w:val="kk-KZ"/>
        </w:rPr>
      </w:pPr>
      <w:r w:rsidRPr="001D5AA3">
        <w:rPr>
          <w:sz w:val="24"/>
          <w:szCs w:val="28"/>
          <w:lang w:val="kk-KZ"/>
        </w:rPr>
        <w:t>4.3. Қ,ЕжҚОҚБ басшысы осы Стандарттың өзектілігін сақтап тұруға жауапты.</w:t>
      </w:r>
    </w:p>
    <w:p w:rsidR="00533052" w:rsidRPr="001D5AA3" w:rsidRDefault="00533052" w:rsidP="00607064">
      <w:pPr>
        <w:pStyle w:val="ac"/>
        <w:autoSpaceDE w:val="0"/>
        <w:autoSpaceDN w:val="0"/>
        <w:adjustRightInd w:val="0"/>
        <w:ind w:left="0" w:firstLine="567"/>
        <w:jc w:val="both"/>
        <w:rPr>
          <w:sz w:val="24"/>
          <w:szCs w:val="28"/>
          <w:lang w:val="kk-KZ"/>
        </w:rPr>
      </w:pPr>
      <w:r w:rsidRPr="001D5AA3">
        <w:rPr>
          <w:sz w:val="24"/>
          <w:szCs w:val="28"/>
          <w:lang w:val="kk-KZ"/>
        </w:rPr>
        <w:t xml:space="preserve">4.4. </w:t>
      </w:r>
      <w:r w:rsidR="00122635" w:rsidRPr="001D5AA3">
        <w:rPr>
          <w:sz w:val="24"/>
          <w:szCs w:val="28"/>
          <w:lang w:val="kk-KZ"/>
        </w:rPr>
        <w:t>МЭМ</w:t>
      </w:r>
      <w:r w:rsidRPr="001D5AA3">
        <w:rPr>
          <w:sz w:val="24"/>
          <w:szCs w:val="28"/>
          <w:lang w:val="kk-KZ"/>
        </w:rPr>
        <w:t xml:space="preserve"> қызметкерлері еңбек қызметінде осы Стандарттың талаптарын орындау</w:t>
      </w:r>
      <w:r w:rsidR="00E3189C" w:rsidRPr="001D5AA3">
        <w:rPr>
          <w:sz w:val="24"/>
          <w:szCs w:val="28"/>
          <w:lang w:val="kk-KZ"/>
        </w:rPr>
        <w:t>ға</w:t>
      </w:r>
      <w:r w:rsidRPr="001D5AA3">
        <w:rPr>
          <w:sz w:val="24"/>
          <w:szCs w:val="28"/>
          <w:lang w:val="kk-KZ"/>
        </w:rPr>
        <w:t xml:space="preserve"> міндетті.</w:t>
      </w:r>
    </w:p>
    <w:p w:rsidR="00533052" w:rsidRPr="001D5AA3" w:rsidRDefault="00533052" w:rsidP="00607064">
      <w:pPr>
        <w:pStyle w:val="ac"/>
        <w:ind w:left="0" w:firstLine="567"/>
        <w:jc w:val="both"/>
        <w:rPr>
          <w:bCs/>
          <w:sz w:val="24"/>
          <w:szCs w:val="28"/>
          <w:lang w:val="kk-KZ"/>
        </w:rPr>
      </w:pPr>
      <w:r w:rsidRPr="001D5AA3">
        <w:rPr>
          <w:sz w:val="24"/>
          <w:szCs w:val="28"/>
          <w:lang w:val="kk-KZ"/>
        </w:rPr>
        <w:t xml:space="preserve">4.5. Мердігерлік ұйымдар қызметкерлерінің осы Стандартты орындау туралы жауапкершілігі шарттық міндеттемелер негізінде регламенттеледі. Бұл ретте </w:t>
      </w:r>
      <w:r w:rsidR="00122635" w:rsidRPr="001D5AA3">
        <w:rPr>
          <w:sz w:val="24"/>
          <w:szCs w:val="28"/>
          <w:lang w:val="kk-KZ"/>
        </w:rPr>
        <w:t>МЭМ</w:t>
      </w:r>
      <w:r w:rsidRPr="001D5AA3">
        <w:rPr>
          <w:sz w:val="24"/>
          <w:szCs w:val="28"/>
          <w:lang w:val="kk-KZ"/>
        </w:rPr>
        <w:t xml:space="preserve"> басшылығы жұмыстарды орындауға немесе қызметтерді көрсетуге арналған шартты жасақтау кезінде мердігерлік ұйым үшін осы міндеттемелерді айқындауға жауапты болады.</w:t>
      </w:r>
    </w:p>
    <w:p w:rsidR="00533052" w:rsidRPr="001D5AA3" w:rsidRDefault="00533052" w:rsidP="00A43161">
      <w:pPr>
        <w:pStyle w:val="1"/>
        <w:numPr>
          <w:ilvl w:val="0"/>
          <w:numId w:val="1"/>
        </w:numPr>
        <w:tabs>
          <w:tab w:val="left" w:pos="851"/>
        </w:tabs>
        <w:spacing w:before="240" w:after="240"/>
        <w:ind w:left="0" w:firstLine="567"/>
        <w:rPr>
          <w:rFonts w:ascii="Times New Roman" w:hAnsi="Times New Roman" w:cs="Times New Roman"/>
          <w:lang w:val="kk-KZ"/>
        </w:rPr>
      </w:pPr>
      <w:bookmarkStart w:id="7" w:name="_Toc135378043"/>
      <w:r w:rsidRPr="001D5AA3">
        <w:rPr>
          <w:rFonts w:ascii="Times New Roman" w:hAnsi="Times New Roman" w:cs="Times New Roman"/>
          <w:lang w:val="kk-KZ"/>
        </w:rPr>
        <w:t>СИПАТТАМА</w:t>
      </w:r>
      <w:bookmarkEnd w:id="7"/>
    </w:p>
    <w:p w:rsidR="006D1589" w:rsidRPr="001D5AA3" w:rsidRDefault="006D1589" w:rsidP="00607064">
      <w:pPr>
        <w:pStyle w:val="1"/>
        <w:tabs>
          <w:tab w:val="left" w:pos="851"/>
        </w:tabs>
        <w:spacing w:before="0"/>
        <w:ind w:firstLine="567"/>
        <w:rPr>
          <w:rFonts w:ascii="Times New Roman" w:hAnsi="Times New Roman" w:cs="Times New Roman"/>
          <w:color w:val="auto"/>
          <w:sz w:val="24"/>
          <w:lang w:val="kk-KZ"/>
        </w:rPr>
      </w:pPr>
      <w:bookmarkStart w:id="8" w:name="_Toc135378044"/>
      <w:r w:rsidRPr="001D5AA3">
        <w:rPr>
          <w:rFonts w:ascii="Times New Roman" w:hAnsi="Times New Roman" w:cs="Times New Roman"/>
          <w:color w:val="auto"/>
          <w:sz w:val="24"/>
          <w:lang w:val="kk-KZ"/>
        </w:rPr>
        <w:t>5.1. Өмірлік</w:t>
      </w:r>
      <w:r w:rsidR="00E3189C" w:rsidRPr="001D5AA3">
        <w:rPr>
          <w:rFonts w:ascii="Times New Roman" w:hAnsi="Times New Roman" w:cs="Times New Roman"/>
          <w:color w:val="auto"/>
          <w:sz w:val="24"/>
          <w:lang w:val="kk-KZ"/>
        </w:rPr>
        <w:t xml:space="preserve"> маңызы бар</w:t>
      </w:r>
      <w:r w:rsidRPr="001D5AA3">
        <w:rPr>
          <w:rFonts w:ascii="Times New Roman" w:hAnsi="Times New Roman" w:cs="Times New Roman"/>
          <w:color w:val="auto"/>
          <w:sz w:val="24"/>
          <w:lang w:val="kk-KZ"/>
        </w:rPr>
        <w:t xml:space="preserve"> қағидалар</w:t>
      </w:r>
      <w:bookmarkEnd w:id="8"/>
    </w:p>
    <w:p w:rsidR="006D1589" w:rsidRPr="001D5AA3" w:rsidRDefault="006D1589" w:rsidP="00607064">
      <w:pPr>
        <w:tabs>
          <w:tab w:val="left" w:pos="851"/>
        </w:tabs>
        <w:autoSpaceDE w:val="0"/>
        <w:autoSpaceDN w:val="0"/>
        <w:adjustRightInd w:val="0"/>
        <w:ind w:firstLine="567"/>
        <w:jc w:val="both"/>
        <w:rPr>
          <w:sz w:val="24"/>
          <w:szCs w:val="24"/>
          <w:lang w:val="kk-KZ"/>
        </w:rPr>
      </w:pPr>
      <w:r w:rsidRPr="001D5AA3">
        <w:rPr>
          <w:sz w:val="24"/>
          <w:szCs w:val="24"/>
          <w:lang w:val="kk-KZ"/>
        </w:rPr>
        <w:t xml:space="preserve">5.1.1. Өмірлік маңызы бар қағидалар </w:t>
      </w:r>
      <w:r w:rsidR="00E3189C" w:rsidRPr="001D5AA3">
        <w:rPr>
          <w:sz w:val="24"/>
          <w:szCs w:val="24"/>
          <w:lang w:val="kk-KZ"/>
        </w:rPr>
        <w:t xml:space="preserve"> оқиғалар туралы деректерді </w:t>
      </w:r>
      <w:r w:rsidRPr="001D5AA3">
        <w:rPr>
          <w:sz w:val="24"/>
          <w:szCs w:val="24"/>
          <w:lang w:val="kk-KZ"/>
        </w:rPr>
        <w:t xml:space="preserve"> талдау</w:t>
      </w:r>
      <w:r w:rsidR="00E3189C" w:rsidRPr="001D5AA3">
        <w:rPr>
          <w:sz w:val="24"/>
          <w:szCs w:val="24"/>
          <w:lang w:val="kk-KZ"/>
        </w:rPr>
        <w:t xml:space="preserve"> кезінде</w:t>
      </w:r>
      <w:r w:rsidRPr="001D5AA3">
        <w:rPr>
          <w:sz w:val="24"/>
          <w:szCs w:val="24"/>
          <w:lang w:val="kk-KZ"/>
        </w:rPr>
        <w:t xml:space="preserve"> сыни қорғану құралдары</w:t>
      </w:r>
      <w:r w:rsidR="00E3189C" w:rsidRPr="001D5AA3">
        <w:rPr>
          <w:sz w:val="24"/>
          <w:szCs w:val="24"/>
          <w:lang w:val="kk-KZ"/>
        </w:rPr>
        <w:t>ның/тосқауылдардың болмауы және (</w:t>
      </w:r>
      <w:r w:rsidRPr="001D5AA3">
        <w:rPr>
          <w:sz w:val="24"/>
          <w:szCs w:val="24"/>
          <w:lang w:val="kk-KZ"/>
        </w:rPr>
        <w:t>немесе</w:t>
      </w:r>
      <w:r w:rsidR="00E3189C" w:rsidRPr="001D5AA3">
        <w:rPr>
          <w:sz w:val="24"/>
          <w:szCs w:val="24"/>
          <w:lang w:val="kk-KZ"/>
        </w:rPr>
        <w:t>)</w:t>
      </w:r>
      <w:r w:rsidRPr="001D5AA3">
        <w:rPr>
          <w:sz w:val="24"/>
          <w:szCs w:val="24"/>
          <w:lang w:val="kk-KZ"/>
        </w:rPr>
        <w:t xml:space="preserve"> жетілмегендігі салдарынан қызметкерлердің </w:t>
      </w:r>
      <w:r w:rsidR="00146CC1">
        <w:rPr>
          <w:sz w:val="24"/>
          <w:szCs w:val="24"/>
          <w:lang w:val="kk-KZ"/>
        </w:rPr>
        <w:t>өлімге</w:t>
      </w:r>
      <w:r w:rsidRPr="001D5AA3">
        <w:rPr>
          <w:sz w:val="24"/>
          <w:szCs w:val="24"/>
          <w:lang w:val="kk-KZ"/>
        </w:rPr>
        <w:t xml:space="preserve"> </w:t>
      </w:r>
      <w:r w:rsidR="00E3189C" w:rsidRPr="001D5AA3">
        <w:rPr>
          <w:sz w:val="24"/>
          <w:szCs w:val="24"/>
          <w:lang w:val="kk-KZ"/>
        </w:rPr>
        <w:t>немесе жарақаттануына әкеп соғ</w:t>
      </w:r>
      <w:r w:rsidRPr="001D5AA3">
        <w:rPr>
          <w:sz w:val="24"/>
          <w:szCs w:val="24"/>
          <w:lang w:val="kk-KZ"/>
        </w:rPr>
        <w:t>у</w:t>
      </w:r>
      <w:r w:rsidR="00E3189C" w:rsidRPr="001D5AA3">
        <w:rPr>
          <w:sz w:val="24"/>
          <w:szCs w:val="24"/>
          <w:lang w:val="kk-KZ"/>
        </w:rPr>
        <w:t>ына</w:t>
      </w:r>
      <w:r w:rsidRPr="001D5AA3">
        <w:rPr>
          <w:sz w:val="24"/>
          <w:szCs w:val="24"/>
          <w:lang w:val="kk-KZ"/>
        </w:rPr>
        <w:t xml:space="preserve"> неғұрлым ықтимал болатын жұмыс түрлеріне</w:t>
      </w:r>
      <w:r w:rsidR="00E3189C" w:rsidRPr="001D5AA3">
        <w:rPr>
          <w:sz w:val="24"/>
          <w:szCs w:val="24"/>
          <w:lang w:val="kk-KZ"/>
        </w:rPr>
        <w:t xml:space="preserve"> зейі</w:t>
      </w:r>
      <w:r w:rsidR="00F57446">
        <w:rPr>
          <w:sz w:val="24"/>
          <w:szCs w:val="24"/>
          <w:lang w:val="kk-KZ"/>
        </w:rPr>
        <w:t>н</w:t>
      </w:r>
      <w:r w:rsidR="00E3189C" w:rsidRPr="001D5AA3">
        <w:rPr>
          <w:sz w:val="24"/>
          <w:szCs w:val="24"/>
          <w:lang w:val="kk-KZ"/>
        </w:rPr>
        <w:t xml:space="preserve"> қояды</w:t>
      </w:r>
      <w:r w:rsidR="00F57446">
        <w:rPr>
          <w:sz w:val="24"/>
          <w:szCs w:val="24"/>
          <w:lang w:val="kk-KZ"/>
        </w:rPr>
        <w:t xml:space="preserve"> </w:t>
      </w:r>
      <w:r w:rsidR="00F57446" w:rsidRPr="001D5AA3">
        <w:rPr>
          <w:sz w:val="24"/>
          <w:szCs w:val="24"/>
          <w:lang w:val="kk-KZ"/>
        </w:rPr>
        <w:t>(</w:t>
      </w:r>
      <w:r w:rsidR="00F57446">
        <w:rPr>
          <w:sz w:val="24"/>
          <w:szCs w:val="24"/>
          <w:lang w:val="kk-KZ"/>
        </w:rPr>
        <w:t xml:space="preserve">деректерді талдау кезінде </w:t>
      </w:r>
      <w:r w:rsidR="00F57446" w:rsidRPr="001D5AA3">
        <w:rPr>
          <w:sz w:val="24"/>
          <w:szCs w:val="24"/>
          <w:lang w:val="kk-KZ"/>
        </w:rPr>
        <w:t>ҚМГ компаниялар тобы бойынша деректер міндетті түрде қарастырылады)</w:t>
      </w:r>
      <w:r w:rsidR="00E3189C" w:rsidRPr="001D5AA3">
        <w:rPr>
          <w:sz w:val="24"/>
          <w:szCs w:val="24"/>
          <w:lang w:val="kk-KZ"/>
        </w:rPr>
        <w:t>.</w:t>
      </w:r>
    </w:p>
    <w:p w:rsidR="006D1589" w:rsidRPr="001D5AA3" w:rsidRDefault="006D1589" w:rsidP="00607064">
      <w:pPr>
        <w:tabs>
          <w:tab w:val="left" w:pos="851"/>
        </w:tabs>
        <w:autoSpaceDE w:val="0"/>
        <w:autoSpaceDN w:val="0"/>
        <w:adjustRightInd w:val="0"/>
        <w:ind w:firstLine="567"/>
        <w:jc w:val="both"/>
        <w:rPr>
          <w:bCs/>
          <w:iCs/>
          <w:sz w:val="24"/>
          <w:szCs w:val="24"/>
          <w:lang w:val="kk-KZ"/>
        </w:rPr>
      </w:pPr>
      <w:r w:rsidRPr="001D5AA3">
        <w:rPr>
          <w:sz w:val="24"/>
          <w:szCs w:val="24"/>
          <w:lang w:val="kk-KZ"/>
        </w:rPr>
        <w:t xml:space="preserve">5.1.2. Өмірлік маңызы бар қағидалар </w:t>
      </w:r>
      <w:r w:rsidRPr="001D5AA3">
        <w:rPr>
          <w:bCs/>
          <w:iCs/>
          <w:sz w:val="24"/>
          <w:szCs w:val="24"/>
          <w:lang w:val="kk-KZ"/>
        </w:rPr>
        <w:t>жұмыс орнындағы барлық тәуекелдер мен қауіптерді жоюға арналмаған, олар ауыр зардаптарға немесе өлімге әкелуі мүмкін әрекеттерге назар аударуға арналған.</w:t>
      </w:r>
    </w:p>
    <w:p w:rsidR="006D1589" w:rsidRPr="001D5AA3" w:rsidRDefault="006D1589" w:rsidP="00607064">
      <w:pPr>
        <w:tabs>
          <w:tab w:val="left" w:pos="851"/>
        </w:tabs>
        <w:autoSpaceDE w:val="0"/>
        <w:autoSpaceDN w:val="0"/>
        <w:adjustRightInd w:val="0"/>
        <w:ind w:firstLine="567"/>
        <w:jc w:val="both"/>
        <w:rPr>
          <w:sz w:val="24"/>
          <w:szCs w:val="24"/>
          <w:lang w:val="kk-KZ"/>
        </w:rPr>
      </w:pPr>
      <w:r w:rsidRPr="001D5AA3">
        <w:rPr>
          <w:sz w:val="24"/>
          <w:szCs w:val="24"/>
          <w:lang w:val="kk-KZ"/>
        </w:rPr>
        <w:t>5.1.3.</w:t>
      </w:r>
      <w:r w:rsidR="00FC7BC9">
        <w:rPr>
          <w:sz w:val="24"/>
          <w:szCs w:val="24"/>
          <w:lang w:val="kk-KZ"/>
        </w:rPr>
        <w:t xml:space="preserve"> </w:t>
      </w:r>
      <w:r w:rsidR="005148EB" w:rsidRPr="001D5AA3">
        <w:rPr>
          <w:sz w:val="24"/>
          <w:szCs w:val="24"/>
          <w:lang w:val="kk-KZ"/>
        </w:rPr>
        <w:t>Өмірлік маңызы бар қағидалар</w:t>
      </w:r>
      <w:r w:rsidRPr="001D5AA3">
        <w:rPr>
          <w:sz w:val="24"/>
          <w:szCs w:val="24"/>
          <w:lang w:val="kk-KZ"/>
        </w:rPr>
        <w:t xml:space="preserve"> әртүрлі жұмыстарды жүргізу қауіпсіздігінің негізгі қағидаларын сақтаудың күшін жоймайды, керісінше оларға толықтыру болып табылады</w:t>
      </w:r>
      <w:r w:rsidR="00FC7BC9">
        <w:rPr>
          <w:sz w:val="24"/>
          <w:szCs w:val="24"/>
          <w:lang w:val="kk-KZ"/>
        </w:rPr>
        <w:t>.</w:t>
      </w:r>
    </w:p>
    <w:p w:rsidR="006D1589" w:rsidRPr="001D5AA3" w:rsidRDefault="006D1589" w:rsidP="00607064">
      <w:pPr>
        <w:tabs>
          <w:tab w:val="left" w:pos="851"/>
        </w:tabs>
        <w:autoSpaceDE w:val="0"/>
        <w:autoSpaceDN w:val="0"/>
        <w:adjustRightInd w:val="0"/>
        <w:ind w:firstLine="567"/>
        <w:jc w:val="both"/>
        <w:rPr>
          <w:bCs/>
          <w:iCs/>
          <w:sz w:val="24"/>
          <w:szCs w:val="24"/>
          <w:lang w:val="kk-KZ"/>
        </w:rPr>
      </w:pPr>
      <w:r w:rsidRPr="001D5AA3">
        <w:rPr>
          <w:sz w:val="24"/>
          <w:szCs w:val="24"/>
          <w:lang w:val="kk-KZ"/>
        </w:rPr>
        <w:t>5.1.4. Өмірлік маңызы бар  қағидалар</w:t>
      </w:r>
      <w:r w:rsidRPr="001D5AA3">
        <w:rPr>
          <w:bCs/>
          <w:iCs/>
          <w:sz w:val="24"/>
          <w:szCs w:val="24"/>
          <w:lang w:val="kk-KZ"/>
        </w:rPr>
        <w:t xml:space="preserve"> белгіленген Заңнамалық талаптарға және еңбек қауіпсіздігі және еңбекті қорғау саласындағы халықаралық стандарттарға толық көлемде сәйкес келеді.</w:t>
      </w:r>
    </w:p>
    <w:p w:rsidR="006D1589" w:rsidRPr="001D5AA3" w:rsidRDefault="006D1589" w:rsidP="00607064">
      <w:pPr>
        <w:pStyle w:val="1"/>
        <w:spacing w:before="240"/>
        <w:ind w:firstLine="567"/>
        <w:rPr>
          <w:rFonts w:ascii="Times New Roman" w:hAnsi="Times New Roman" w:cs="Times New Roman"/>
          <w:color w:val="auto"/>
          <w:sz w:val="24"/>
          <w:lang w:val="kk-KZ"/>
        </w:rPr>
      </w:pPr>
      <w:bookmarkStart w:id="9" w:name="_Toc135378045"/>
      <w:r w:rsidRPr="001D5AA3">
        <w:rPr>
          <w:rFonts w:ascii="Times New Roman" w:hAnsi="Times New Roman" w:cs="Times New Roman"/>
          <w:color w:val="auto"/>
          <w:sz w:val="24"/>
          <w:lang w:val="kk-KZ"/>
        </w:rPr>
        <w:lastRenderedPageBreak/>
        <w:t xml:space="preserve">5.2. Көшбасшылық және </w:t>
      </w:r>
      <w:r w:rsidR="005148EB" w:rsidRPr="001D5AA3">
        <w:rPr>
          <w:rFonts w:ascii="Times New Roman" w:hAnsi="Times New Roman" w:cs="Times New Roman"/>
          <w:color w:val="auto"/>
          <w:sz w:val="24"/>
          <w:lang w:val="kk-KZ"/>
        </w:rPr>
        <w:t>бейілділік</w:t>
      </w:r>
      <w:bookmarkEnd w:id="9"/>
    </w:p>
    <w:p w:rsidR="006D1589" w:rsidRPr="001D5AA3" w:rsidRDefault="006D1589" w:rsidP="00607064">
      <w:pPr>
        <w:autoSpaceDE w:val="0"/>
        <w:autoSpaceDN w:val="0"/>
        <w:adjustRightInd w:val="0"/>
        <w:ind w:firstLine="567"/>
        <w:jc w:val="both"/>
        <w:rPr>
          <w:sz w:val="24"/>
          <w:szCs w:val="24"/>
          <w:lang w:val="kk-KZ"/>
        </w:rPr>
      </w:pPr>
      <w:r w:rsidRPr="001D5AA3">
        <w:rPr>
          <w:sz w:val="24"/>
          <w:szCs w:val="24"/>
          <w:lang w:val="kk-KZ"/>
        </w:rPr>
        <w:t xml:space="preserve">5.2.1. </w:t>
      </w:r>
      <w:r w:rsidR="00122635" w:rsidRPr="001D5AA3">
        <w:rPr>
          <w:sz w:val="24"/>
          <w:szCs w:val="24"/>
          <w:lang w:val="kk-KZ"/>
        </w:rPr>
        <w:t>МЭМ</w:t>
      </w:r>
      <w:r w:rsidRPr="001D5AA3">
        <w:rPr>
          <w:sz w:val="24"/>
          <w:szCs w:val="24"/>
          <w:lang w:val="kk-KZ"/>
        </w:rPr>
        <w:t xml:space="preserve"> барлық қызметкерлері еңбекті қорғау, өнеркәсіптік, өрт және көлік қауіпсіздігі</w:t>
      </w:r>
      <w:r w:rsidR="005148EB" w:rsidRPr="001D5AA3">
        <w:rPr>
          <w:sz w:val="24"/>
          <w:szCs w:val="24"/>
          <w:lang w:val="kk-KZ"/>
        </w:rPr>
        <w:t xml:space="preserve"> мәселелеріне  жеке бейілділігін</w:t>
      </w:r>
      <w:r w:rsidRPr="001D5AA3">
        <w:rPr>
          <w:sz w:val="24"/>
          <w:szCs w:val="24"/>
          <w:lang w:val="kk-KZ"/>
        </w:rPr>
        <w:t xml:space="preserve"> көрсетуге тиіс. </w:t>
      </w:r>
    </w:p>
    <w:p w:rsidR="006D1589" w:rsidRPr="001D5AA3" w:rsidRDefault="006D1589" w:rsidP="00607064">
      <w:pPr>
        <w:autoSpaceDE w:val="0"/>
        <w:autoSpaceDN w:val="0"/>
        <w:adjustRightInd w:val="0"/>
        <w:ind w:firstLine="567"/>
        <w:jc w:val="both"/>
        <w:rPr>
          <w:sz w:val="24"/>
          <w:szCs w:val="24"/>
          <w:lang w:val="kk-KZ"/>
        </w:rPr>
      </w:pPr>
      <w:r w:rsidRPr="001D5AA3">
        <w:rPr>
          <w:sz w:val="24"/>
          <w:szCs w:val="24"/>
          <w:lang w:val="kk-KZ"/>
        </w:rPr>
        <w:t xml:space="preserve">5.2.2. </w:t>
      </w:r>
      <w:r w:rsidR="00122635" w:rsidRPr="001D5AA3">
        <w:rPr>
          <w:sz w:val="24"/>
          <w:szCs w:val="24"/>
          <w:lang w:val="kk-KZ"/>
        </w:rPr>
        <w:t>МЭМ</w:t>
      </w:r>
      <w:r w:rsidRPr="001D5AA3">
        <w:rPr>
          <w:sz w:val="24"/>
          <w:szCs w:val="24"/>
          <w:lang w:val="kk-KZ"/>
        </w:rPr>
        <w:t xml:space="preserve"> басшылығы мен құрылымдық бөлімшелердің басшылары еңбекті қорғауды, өнеркәсіптік, өрт және көлік қауіпсіздігін қамтамасыз етуде, оның ішінде жұмыстарды қауіпсіз орындауды жоспарлау, ұйымдастыру және бақылау процестеріне тікелей қатысу арқылы өзінің жетекшілік рөлін мойындайды.</w:t>
      </w:r>
    </w:p>
    <w:p w:rsidR="006D1589" w:rsidRPr="001D5AA3" w:rsidRDefault="006D1589" w:rsidP="00607064">
      <w:pPr>
        <w:pStyle w:val="1"/>
        <w:spacing w:before="240"/>
        <w:ind w:firstLine="567"/>
        <w:rPr>
          <w:rFonts w:ascii="Times New Roman" w:hAnsi="Times New Roman" w:cs="Times New Roman"/>
          <w:color w:val="auto"/>
          <w:sz w:val="24"/>
          <w:lang w:val="kk-KZ"/>
        </w:rPr>
      </w:pPr>
      <w:bookmarkStart w:id="10" w:name="_Toc135378046"/>
      <w:r w:rsidRPr="001D5AA3">
        <w:rPr>
          <w:rFonts w:ascii="Times New Roman" w:hAnsi="Times New Roman" w:cs="Times New Roman"/>
          <w:color w:val="auto"/>
          <w:sz w:val="24"/>
          <w:lang w:val="kk-KZ"/>
        </w:rPr>
        <w:t>5.3. Жұмыстарды жүргізу қауіпсіздігінің жалпы талаптары</w:t>
      </w:r>
      <w:bookmarkEnd w:id="10"/>
    </w:p>
    <w:p w:rsidR="006D1589" w:rsidRPr="001D5AA3" w:rsidRDefault="006D1589" w:rsidP="00607064">
      <w:pPr>
        <w:autoSpaceDE w:val="0"/>
        <w:autoSpaceDN w:val="0"/>
        <w:adjustRightInd w:val="0"/>
        <w:ind w:firstLine="567"/>
        <w:jc w:val="both"/>
        <w:rPr>
          <w:sz w:val="24"/>
          <w:szCs w:val="24"/>
          <w:lang w:val="kk-KZ"/>
        </w:rPr>
      </w:pPr>
      <w:r w:rsidRPr="001D5AA3">
        <w:rPr>
          <w:sz w:val="24"/>
          <w:szCs w:val="24"/>
          <w:lang w:val="kk-KZ"/>
        </w:rPr>
        <w:t xml:space="preserve">5.3.1. Заң талаптарын, </w:t>
      </w:r>
      <w:r w:rsidR="00122635" w:rsidRPr="001D5AA3">
        <w:rPr>
          <w:sz w:val="24"/>
          <w:szCs w:val="24"/>
          <w:lang w:val="kk-KZ"/>
        </w:rPr>
        <w:t>МЭМ</w:t>
      </w:r>
      <w:r w:rsidRPr="001D5AA3">
        <w:rPr>
          <w:sz w:val="24"/>
          <w:szCs w:val="24"/>
          <w:lang w:val="kk-KZ"/>
        </w:rPr>
        <w:t xml:space="preserve"> бекіткен ішкі құжаттар рәсімдерінің және еңбек қауіпсіздігі және еңбекті қорғау сал</w:t>
      </w:r>
      <w:r w:rsidR="005148EB" w:rsidRPr="001D5AA3">
        <w:rPr>
          <w:sz w:val="24"/>
          <w:szCs w:val="24"/>
          <w:lang w:val="kk-KZ"/>
        </w:rPr>
        <w:t xml:space="preserve">асындағы қағидалардың талаптары бұлжытпай орындалуы </w:t>
      </w:r>
      <w:r w:rsidRPr="001D5AA3">
        <w:rPr>
          <w:sz w:val="24"/>
          <w:szCs w:val="24"/>
          <w:lang w:val="kk-KZ"/>
        </w:rPr>
        <w:t xml:space="preserve">қажет. </w:t>
      </w:r>
    </w:p>
    <w:p w:rsidR="006D1589" w:rsidRPr="001D5AA3" w:rsidRDefault="006D1589" w:rsidP="00607064">
      <w:pPr>
        <w:autoSpaceDE w:val="0"/>
        <w:autoSpaceDN w:val="0"/>
        <w:adjustRightInd w:val="0"/>
        <w:ind w:firstLine="567"/>
        <w:jc w:val="both"/>
        <w:rPr>
          <w:sz w:val="24"/>
          <w:szCs w:val="24"/>
          <w:lang w:val="kk-KZ"/>
        </w:rPr>
      </w:pPr>
      <w:r w:rsidRPr="001D5AA3">
        <w:rPr>
          <w:sz w:val="24"/>
          <w:szCs w:val="24"/>
          <w:lang w:val="kk-KZ"/>
        </w:rPr>
        <w:t>5.3.2. Ба</w:t>
      </w:r>
      <w:r w:rsidR="005148EB" w:rsidRPr="001D5AA3">
        <w:rPr>
          <w:sz w:val="24"/>
          <w:szCs w:val="24"/>
          <w:lang w:val="kk-KZ"/>
        </w:rPr>
        <w:t xml:space="preserve">рлық жұмыстар келесі шарттар сақтала отырып </w:t>
      </w:r>
      <w:r w:rsidRPr="001D5AA3">
        <w:rPr>
          <w:sz w:val="24"/>
          <w:szCs w:val="24"/>
          <w:lang w:val="kk-KZ"/>
        </w:rPr>
        <w:t xml:space="preserve"> орындалуы тиіс:</w:t>
      </w:r>
    </w:p>
    <w:p w:rsidR="006D1589" w:rsidRPr="001D5AA3" w:rsidRDefault="006D1589" w:rsidP="00607064">
      <w:pPr>
        <w:autoSpaceDE w:val="0"/>
        <w:autoSpaceDN w:val="0"/>
        <w:adjustRightInd w:val="0"/>
        <w:ind w:firstLine="567"/>
        <w:jc w:val="both"/>
        <w:rPr>
          <w:sz w:val="24"/>
          <w:szCs w:val="24"/>
          <w:lang w:val="kk-KZ"/>
        </w:rPr>
      </w:pPr>
      <w:r w:rsidRPr="001D5AA3">
        <w:rPr>
          <w:sz w:val="24"/>
          <w:szCs w:val="24"/>
          <w:lang w:val="kk-KZ"/>
        </w:rPr>
        <w:t xml:space="preserve">1) </w:t>
      </w:r>
      <w:bookmarkStart w:id="11" w:name="_Hlk106877405"/>
      <w:r w:rsidRPr="001D5AA3">
        <w:rPr>
          <w:sz w:val="24"/>
          <w:szCs w:val="24"/>
          <w:lang w:val="kk-KZ"/>
        </w:rPr>
        <w:t>жұмыс басталғанға дейін бар тәуекелдерді/қауіпті және зиянды өндірістік факторларға талдау жүргізіп, ықтимал жағымсыз оқиғалардың алдын алу және олардың салдарының ықтималдығын және (немесе) ауырлығын төмендету үшін қажетті іс-шаралар әзірлеп, орындаушыларға жеткізіліп, орындал</w:t>
      </w:r>
      <w:bookmarkEnd w:id="11"/>
      <w:r w:rsidRPr="001D5AA3">
        <w:rPr>
          <w:sz w:val="24"/>
          <w:szCs w:val="24"/>
          <w:lang w:val="kk-KZ"/>
        </w:rPr>
        <w:t xml:space="preserve">ады; </w:t>
      </w:r>
    </w:p>
    <w:p w:rsidR="006D1589" w:rsidRPr="001D5AA3" w:rsidRDefault="006D1589" w:rsidP="006D1589">
      <w:pPr>
        <w:autoSpaceDE w:val="0"/>
        <w:autoSpaceDN w:val="0"/>
        <w:adjustRightInd w:val="0"/>
        <w:ind w:firstLine="567"/>
        <w:jc w:val="both"/>
        <w:rPr>
          <w:sz w:val="24"/>
          <w:szCs w:val="24"/>
          <w:lang w:val="kk-KZ"/>
        </w:rPr>
      </w:pPr>
      <w:r w:rsidRPr="001D5AA3">
        <w:rPr>
          <w:sz w:val="24"/>
          <w:szCs w:val="24"/>
          <w:lang w:val="kk-KZ"/>
        </w:rPr>
        <w:t xml:space="preserve">2) </w:t>
      </w:r>
      <w:bookmarkStart w:id="12" w:name="_Hlk106877415"/>
      <w:r w:rsidRPr="001D5AA3">
        <w:rPr>
          <w:sz w:val="24"/>
          <w:szCs w:val="24"/>
          <w:lang w:val="kk-KZ"/>
        </w:rPr>
        <w:t>жұмысты орындау басталар алдында авариялық жағдай, өрт туындаған жағдайларға арналған іс-қимыл айқындалған және қажетті ресурстар бар</w:t>
      </w:r>
      <w:bookmarkEnd w:id="12"/>
      <w:r w:rsidRPr="001D5AA3">
        <w:rPr>
          <w:sz w:val="24"/>
          <w:szCs w:val="24"/>
          <w:lang w:val="kk-KZ"/>
        </w:rPr>
        <w:t xml:space="preserve">; </w:t>
      </w:r>
    </w:p>
    <w:p w:rsidR="006D1589" w:rsidRPr="001D5AA3" w:rsidRDefault="006D1589" w:rsidP="006D1589">
      <w:pPr>
        <w:autoSpaceDE w:val="0"/>
        <w:autoSpaceDN w:val="0"/>
        <w:adjustRightInd w:val="0"/>
        <w:ind w:firstLine="567"/>
        <w:jc w:val="both"/>
        <w:rPr>
          <w:sz w:val="24"/>
          <w:szCs w:val="24"/>
          <w:lang w:val="kk-KZ"/>
        </w:rPr>
      </w:pPr>
      <w:r w:rsidRPr="001D5AA3">
        <w:rPr>
          <w:sz w:val="24"/>
          <w:szCs w:val="24"/>
          <w:lang w:val="kk-KZ"/>
        </w:rPr>
        <w:t>3) қауіптілігі жоғары жұмыстарға тиісті үлгідегі наряд-рұқсат ресімделіп, жұмыстар жүргізілетін аумақ сигналдық ленталармен және (немесе) қауіпсіздік белгілерімен белгіленген;</w:t>
      </w:r>
    </w:p>
    <w:p w:rsidR="006D1589" w:rsidRPr="001D5AA3" w:rsidRDefault="006D1589" w:rsidP="006D1589">
      <w:pPr>
        <w:autoSpaceDE w:val="0"/>
        <w:autoSpaceDN w:val="0"/>
        <w:adjustRightInd w:val="0"/>
        <w:ind w:firstLine="567"/>
        <w:jc w:val="both"/>
        <w:rPr>
          <w:sz w:val="24"/>
          <w:szCs w:val="24"/>
          <w:lang w:val="kk-KZ"/>
        </w:rPr>
      </w:pPr>
      <w:r w:rsidRPr="001D5AA3">
        <w:rPr>
          <w:sz w:val="24"/>
          <w:szCs w:val="24"/>
          <w:lang w:val="kk-KZ"/>
        </w:rPr>
        <w:t xml:space="preserve">4) жұмыстарды орындаушылардың құзыреті бар және олар жұмыстарды жүргізудің қауіпсіз әдістеріне, өрт, өнеркәсіптік және көлік қауіпсіздік шараларына оқытылған, денсаулық жағдайы бойынша жұмысқа жіберілген, жұмыстарды орындауға жарамды және олардың тиісті біліктілігі бар; </w:t>
      </w:r>
    </w:p>
    <w:p w:rsidR="006D1589" w:rsidRPr="001D5AA3" w:rsidRDefault="006D1589" w:rsidP="006D1589">
      <w:pPr>
        <w:autoSpaceDE w:val="0"/>
        <w:autoSpaceDN w:val="0"/>
        <w:adjustRightInd w:val="0"/>
        <w:ind w:firstLine="567"/>
        <w:jc w:val="both"/>
        <w:rPr>
          <w:sz w:val="24"/>
          <w:szCs w:val="24"/>
          <w:lang w:val="kk-KZ"/>
        </w:rPr>
      </w:pPr>
      <w:r w:rsidRPr="001D5AA3">
        <w:rPr>
          <w:sz w:val="24"/>
          <w:szCs w:val="24"/>
          <w:lang w:val="kk-KZ"/>
        </w:rPr>
        <w:t xml:space="preserve">5) қызметкерлерге қауіпсіз жұмыс жүргізу бойынша нұсқамалық өткізіліп және олар нұсқаулықтармен таныстырылады; </w:t>
      </w:r>
    </w:p>
    <w:p w:rsidR="006D1589" w:rsidRPr="001D5AA3" w:rsidRDefault="006D1589" w:rsidP="006D1589">
      <w:pPr>
        <w:autoSpaceDE w:val="0"/>
        <w:autoSpaceDN w:val="0"/>
        <w:adjustRightInd w:val="0"/>
        <w:ind w:firstLine="567"/>
        <w:jc w:val="both"/>
        <w:rPr>
          <w:sz w:val="24"/>
          <w:szCs w:val="24"/>
          <w:lang w:val="kk-KZ"/>
        </w:rPr>
      </w:pPr>
      <w:r w:rsidRPr="001D5AA3">
        <w:rPr>
          <w:sz w:val="24"/>
          <w:szCs w:val="24"/>
          <w:lang w:val="kk-KZ"/>
        </w:rPr>
        <w:t>6) ұйым өрт, өнеркәсіптік және көлік қауіпсіздігі тұрғысынан қандай рәсімдер мен жабдықтар сыни екенін анықтады және жауапты қызметкерлердің оларды нақты түсінуін қамтамасыз етті;</w:t>
      </w:r>
    </w:p>
    <w:p w:rsidR="006D1589" w:rsidRPr="001D5AA3" w:rsidRDefault="006D1589" w:rsidP="006D1589">
      <w:pPr>
        <w:autoSpaceDE w:val="0"/>
        <w:autoSpaceDN w:val="0"/>
        <w:adjustRightInd w:val="0"/>
        <w:ind w:firstLine="567"/>
        <w:jc w:val="both"/>
        <w:rPr>
          <w:sz w:val="24"/>
          <w:szCs w:val="24"/>
          <w:lang w:val="kk-KZ"/>
        </w:rPr>
      </w:pPr>
      <w:r w:rsidRPr="001D5AA3">
        <w:rPr>
          <w:sz w:val="24"/>
          <w:szCs w:val="24"/>
          <w:lang w:val="kk-KZ"/>
        </w:rPr>
        <w:t xml:space="preserve">7) жеке және ұжымдық қорғау құралдары </w:t>
      </w:r>
      <w:r w:rsidR="005148EB" w:rsidRPr="001D5AA3">
        <w:rPr>
          <w:sz w:val="24"/>
          <w:szCs w:val="24"/>
          <w:lang w:val="kk-KZ"/>
        </w:rPr>
        <w:t xml:space="preserve">қол жетімді, олар </w:t>
      </w:r>
      <w:r w:rsidRPr="001D5AA3">
        <w:rPr>
          <w:sz w:val="24"/>
          <w:szCs w:val="24"/>
          <w:lang w:val="kk-KZ"/>
        </w:rPr>
        <w:t xml:space="preserve">ықтимал тәуекелдер/қауіптер және зиянды өндірістік факторлар мен </w:t>
      </w:r>
      <w:r w:rsidR="009614D9">
        <w:rPr>
          <w:sz w:val="24"/>
          <w:szCs w:val="24"/>
          <w:lang w:val="kk-KZ"/>
        </w:rPr>
        <w:t>нысанындағы</w:t>
      </w:r>
      <w:r w:rsidRPr="001D5AA3">
        <w:rPr>
          <w:sz w:val="24"/>
          <w:szCs w:val="24"/>
          <w:lang w:val="kk-KZ"/>
        </w:rPr>
        <w:t xml:space="preserve"> жұмыстарды қауіпсі</w:t>
      </w:r>
      <w:r w:rsidR="005148EB" w:rsidRPr="001D5AA3">
        <w:rPr>
          <w:sz w:val="24"/>
          <w:szCs w:val="24"/>
          <w:lang w:val="kk-KZ"/>
        </w:rPr>
        <w:t>з жүргізуге қойылатын талаптар</w:t>
      </w:r>
      <w:r w:rsidRPr="001D5AA3">
        <w:rPr>
          <w:sz w:val="24"/>
          <w:szCs w:val="24"/>
          <w:lang w:val="kk-KZ"/>
        </w:rPr>
        <w:t xml:space="preserve"> ескеріл</w:t>
      </w:r>
      <w:r w:rsidR="005148EB" w:rsidRPr="001D5AA3">
        <w:rPr>
          <w:sz w:val="24"/>
          <w:szCs w:val="24"/>
          <w:lang w:val="kk-KZ"/>
        </w:rPr>
        <w:t xml:space="preserve">е отырып </w:t>
      </w:r>
      <w:r w:rsidRPr="001D5AA3">
        <w:rPr>
          <w:sz w:val="24"/>
          <w:szCs w:val="24"/>
          <w:lang w:val="kk-KZ"/>
        </w:rPr>
        <w:t xml:space="preserve"> қолданылады; </w:t>
      </w:r>
    </w:p>
    <w:p w:rsidR="006D1589" w:rsidRPr="001D5AA3" w:rsidRDefault="006D1589" w:rsidP="006D1589">
      <w:pPr>
        <w:autoSpaceDE w:val="0"/>
        <w:autoSpaceDN w:val="0"/>
        <w:adjustRightInd w:val="0"/>
        <w:ind w:firstLine="567"/>
        <w:jc w:val="both"/>
        <w:rPr>
          <w:sz w:val="24"/>
          <w:szCs w:val="24"/>
          <w:lang w:val="kk-KZ"/>
        </w:rPr>
      </w:pPr>
      <w:r w:rsidRPr="001D5AA3">
        <w:rPr>
          <w:sz w:val="24"/>
          <w:szCs w:val="24"/>
          <w:lang w:val="kk-KZ"/>
        </w:rPr>
        <w:t>8) алкогольдік</w:t>
      </w:r>
      <w:r w:rsidR="005148EB" w:rsidRPr="001D5AA3">
        <w:rPr>
          <w:sz w:val="24"/>
          <w:szCs w:val="24"/>
          <w:lang w:val="kk-KZ"/>
        </w:rPr>
        <w:t xml:space="preserve"> немесе есірткілік</w:t>
      </w:r>
      <w:r w:rsidRPr="001D5AA3">
        <w:rPr>
          <w:sz w:val="24"/>
          <w:szCs w:val="24"/>
          <w:lang w:val="kk-KZ"/>
        </w:rPr>
        <w:t xml:space="preserve"> масаң күйдегі, сондай-ақ денсаулық жағдайы болмауы бойынша жұмыстарды орындауға жарамсыз адамдардың болуына жол берілмейді; </w:t>
      </w:r>
    </w:p>
    <w:p w:rsidR="006D1589" w:rsidRPr="001D5AA3" w:rsidRDefault="006D1589" w:rsidP="006D1589">
      <w:pPr>
        <w:autoSpaceDE w:val="0"/>
        <w:autoSpaceDN w:val="0"/>
        <w:adjustRightInd w:val="0"/>
        <w:ind w:firstLine="567"/>
        <w:jc w:val="both"/>
        <w:rPr>
          <w:sz w:val="24"/>
          <w:szCs w:val="24"/>
          <w:lang w:val="kk-KZ"/>
        </w:rPr>
      </w:pPr>
      <w:r w:rsidRPr="001D5AA3">
        <w:rPr>
          <w:sz w:val="24"/>
          <w:szCs w:val="24"/>
          <w:lang w:val="kk-KZ"/>
        </w:rPr>
        <w:t xml:space="preserve">9) жұмыстарды жүргізу орнына осы жұмысты орындауға қатысы жоқ адамдарды жіберуге жол берілмейді; </w:t>
      </w:r>
    </w:p>
    <w:p w:rsidR="00164F4D" w:rsidRDefault="006D1589" w:rsidP="006D1589">
      <w:pPr>
        <w:autoSpaceDE w:val="0"/>
        <w:autoSpaceDN w:val="0"/>
        <w:adjustRightInd w:val="0"/>
        <w:ind w:firstLine="567"/>
        <w:jc w:val="both"/>
        <w:rPr>
          <w:sz w:val="24"/>
          <w:szCs w:val="24"/>
          <w:lang w:val="kk-KZ"/>
        </w:rPr>
      </w:pPr>
      <w:r w:rsidRPr="00164F4D">
        <w:rPr>
          <w:sz w:val="24"/>
          <w:szCs w:val="24"/>
          <w:lang w:val="kk-KZ"/>
        </w:rPr>
        <w:t xml:space="preserve">10) </w:t>
      </w:r>
      <w:r w:rsidR="00164F4D" w:rsidRPr="00164F4D">
        <w:rPr>
          <w:sz w:val="24"/>
          <w:szCs w:val="24"/>
          <w:lang w:val="kk-KZ"/>
        </w:rPr>
        <w:t xml:space="preserve">Барлық өндірістік </w:t>
      </w:r>
      <w:r w:rsidR="00164F4D">
        <w:rPr>
          <w:sz w:val="24"/>
          <w:szCs w:val="24"/>
          <w:lang w:val="kk-KZ"/>
        </w:rPr>
        <w:t>қызметкерлер</w:t>
      </w:r>
      <w:r w:rsidR="00164F4D" w:rsidRPr="00164F4D">
        <w:rPr>
          <w:sz w:val="24"/>
          <w:szCs w:val="24"/>
          <w:lang w:val="kk-KZ"/>
        </w:rPr>
        <w:t xml:space="preserve"> алғашқы көмек көрсету жөніндегі қағидаларға оқытылды, ал әкімшілік-басқару </w:t>
      </w:r>
      <w:r w:rsidR="00164F4D">
        <w:rPr>
          <w:sz w:val="24"/>
          <w:szCs w:val="24"/>
          <w:lang w:val="kk-KZ"/>
        </w:rPr>
        <w:t xml:space="preserve">қызметкерлері </w:t>
      </w:r>
      <w:r w:rsidR="00164F4D" w:rsidRPr="00164F4D">
        <w:rPr>
          <w:sz w:val="24"/>
          <w:szCs w:val="24"/>
          <w:lang w:val="kk-KZ"/>
        </w:rPr>
        <w:t xml:space="preserve"> дәрігерге дейінгі </w:t>
      </w:r>
      <w:r w:rsidR="00164F4D">
        <w:rPr>
          <w:sz w:val="24"/>
          <w:szCs w:val="24"/>
          <w:lang w:val="kk-KZ"/>
        </w:rPr>
        <w:t>а</w:t>
      </w:r>
      <w:r w:rsidR="00164F4D" w:rsidRPr="00164F4D">
        <w:rPr>
          <w:sz w:val="24"/>
          <w:szCs w:val="24"/>
          <w:lang w:val="kk-KZ"/>
        </w:rPr>
        <w:t>лғашқы к</w:t>
      </w:r>
      <w:r w:rsidR="00164F4D">
        <w:rPr>
          <w:sz w:val="24"/>
          <w:szCs w:val="24"/>
          <w:lang w:val="kk-KZ"/>
        </w:rPr>
        <w:t>өмек көрсету шараларымен танысады</w:t>
      </w:r>
      <w:r w:rsidR="00164F4D" w:rsidRPr="00164F4D">
        <w:rPr>
          <w:sz w:val="24"/>
          <w:szCs w:val="24"/>
          <w:lang w:val="kk-KZ"/>
        </w:rPr>
        <w:t>;</w:t>
      </w:r>
    </w:p>
    <w:p w:rsidR="006D1589" w:rsidRPr="001D5AA3" w:rsidRDefault="006D1589" w:rsidP="006D1589">
      <w:pPr>
        <w:autoSpaceDE w:val="0"/>
        <w:autoSpaceDN w:val="0"/>
        <w:adjustRightInd w:val="0"/>
        <w:ind w:firstLine="567"/>
        <w:jc w:val="both"/>
        <w:rPr>
          <w:sz w:val="24"/>
          <w:szCs w:val="24"/>
          <w:lang w:val="kk-KZ"/>
        </w:rPr>
      </w:pPr>
      <w:r w:rsidRPr="001D5AA3">
        <w:rPr>
          <w:sz w:val="24"/>
          <w:szCs w:val="24"/>
          <w:lang w:val="kk-KZ"/>
        </w:rPr>
        <w:t>11) қауіпсіздік жабдықтары, механизмдері, құралдары мен құрылғылары нақты жұмыс түріне жарамды және бұзылмаған;</w:t>
      </w:r>
    </w:p>
    <w:p w:rsidR="006D1589" w:rsidRPr="001D5AA3" w:rsidRDefault="006D1589" w:rsidP="005B604A">
      <w:pPr>
        <w:autoSpaceDE w:val="0"/>
        <w:autoSpaceDN w:val="0"/>
        <w:adjustRightInd w:val="0"/>
        <w:ind w:firstLine="567"/>
        <w:jc w:val="both"/>
        <w:rPr>
          <w:sz w:val="24"/>
          <w:szCs w:val="24"/>
          <w:lang w:val="kk-KZ"/>
        </w:rPr>
      </w:pPr>
      <w:r w:rsidRPr="001D5AA3">
        <w:rPr>
          <w:sz w:val="24"/>
          <w:szCs w:val="24"/>
          <w:lang w:val="kk-KZ"/>
        </w:rPr>
        <w:t>12) әрбір қызметкер жүргізіліп жатқан жұмыстың қауіпсіздігіне күмән келтірсе, теріс салдарсыз жұмысқа араласуға немесе оны тоқтата тұруға құқылы.</w:t>
      </w:r>
    </w:p>
    <w:p w:rsidR="006D1589" w:rsidRPr="001D5AA3" w:rsidRDefault="006D1589" w:rsidP="005B604A">
      <w:pPr>
        <w:pStyle w:val="1"/>
        <w:spacing w:before="240"/>
        <w:ind w:firstLine="567"/>
        <w:rPr>
          <w:rFonts w:ascii="Times New Roman" w:hAnsi="Times New Roman" w:cs="Times New Roman"/>
          <w:color w:val="auto"/>
          <w:sz w:val="24"/>
          <w:lang w:val="kk-KZ"/>
        </w:rPr>
      </w:pPr>
      <w:bookmarkStart w:id="13" w:name="_Toc135378047"/>
      <w:r w:rsidRPr="001D5AA3">
        <w:rPr>
          <w:rFonts w:ascii="Times New Roman" w:hAnsi="Times New Roman" w:cs="Times New Roman"/>
          <w:color w:val="auto"/>
          <w:sz w:val="24"/>
          <w:lang w:val="kk-KZ"/>
        </w:rPr>
        <w:lastRenderedPageBreak/>
        <w:t>5.4. Жекелеген жұмыс түрлерін жүргізу қауіпсіздігінің талаптары.</w:t>
      </w:r>
      <w:bookmarkEnd w:id="13"/>
    </w:p>
    <w:p w:rsidR="006D1589" w:rsidRPr="001D5AA3" w:rsidRDefault="006D1589" w:rsidP="006D1589">
      <w:pPr>
        <w:pStyle w:val="western"/>
        <w:spacing w:before="0" w:beforeAutospacing="0"/>
        <w:ind w:firstLine="567"/>
        <w:jc w:val="both"/>
        <w:rPr>
          <w:b w:val="0"/>
          <w:bCs w:val="0"/>
          <w:sz w:val="24"/>
          <w:szCs w:val="24"/>
          <w:lang w:val="kk-KZ"/>
        </w:rPr>
      </w:pPr>
      <w:r w:rsidRPr="001D5AA3">
        <w:rPr>
          <w:b w:val="0"/>
          <w:sz w:val="24"/>
          <w:szCs w:val="24"/>
          <w:lang w:val="kk-KZ"/>
        </w:rPr>
        <w:t>Төменде атап өтілген талаптар жұмыстарды жүргізу қауіпсіздігінің жалпы қағидаларына толықтыру болып табылады</w:t>
      </w:r>
      <w:r w:rsidRPr="001D5AA3">
        <w:rPr>
          <w:b w:val="0"/>
          <w:color w:val="auto"/>
          <w:sz w:val="24"/>
          <w:szCs w:val="24"/>
          <w:lang w:val="kk-KZ"/>
        </w:rPr>
        <w:t xml:space="preserve">. </w:t>
      </w:r>
    </w:p>
    <w:p w:rsidR="006D1589" w:rsidRPr="001D5AA3" w:rsidRDefault="006D1589" w:rsidP="006D1589">
      <w:pPr>
        <w:autoSpaceDE w:val="0"/>
        <w:autoSpaceDN w:val="0"/>
        <w:adjustRightInd w:val="0"/>
        <w:ind w:firstLine="567"/>
        <w:jc w:val="both"/>
        <w:rPr>
          <w:b/>
          <w:sz w:val="24"/>
          <w:szCs w:val="24"/>
          <w:lang w:val="kk-KZ"/>
        </w:rPr>
      </w:pPr>
    </w:p>
    <w:p w:rsidR="00236A21" w:rsidRPr="00236A21" w:rsidRDefault="00236A21" w:rsidP="005D0554">
      <w:pPr>
        <w:autoSpaceDE w:val="0"/>
        <w:autoSpaceDN w:val="0"/>
        <w:adjustRightInd w:val="0"/>
        <w:spacing w:after="240"/>
        <w:ind w:firstLine="567"/>
        <w:jc w:val="both"/>
        <w:rPr>
          <w:b/>
          <w:sz w:val="24"/>
          <w:szCs w:val="24"/>
          <w:u w:val="single"/>
          <w:lang w:val="kk-KZ"/>
        </w:rPr>
      </w:pPr>
      <w:bookmarkStart w:id="14" w:name="_Toc135378048"/>
      <w:r w:rsidRPr="00236A21">
        <w:rPr>
          <w:b/>
          <w:sz w:val="24"/>
          <w:szCs w:val="24"/>
          <w:u w:val="single"/>
          <w:lang w:val="kk-KZ"/>
        </w:rPr>
        <w:t xml:space="preserve">5.4.1.  1-қағида: </w:t>
      </w:r>
      <w:r w:rsidR="005D0554" w:rsidRPr="005D0554">
        <w:rPr>
          <w:b/>
          <w:sz w:val="24"/>
          <w:szCs w:val="24"/>
          <w:u w:val="single"/>
          <w:lang w:val="kk-KZ"/>
        </w:rPr>
        <w:t>Қауіпсіздік шараларын айналып өту</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5.4.1.1.</w:t>
      </w:r>
      <w:r w:rsidRPr="00236A21">
        <w:rPr>
          <w:sz w:val="24"/>
          <w:szCs w:val="24"/>
          <w:lang w:val="kk-KZ"/>
        </w:rPr>
        <w:t xml:space="preserve"> Критикалық қауіпсіздік шаралары қызметкердің өліміне немесе ауыр зардаптармен жарақат алуына және басқа да ірі аварияларға әкеп соғуы мүмкін оқиғалардың алдын алуға арналған жабдықтарды (мысалы, өртке қарсы және жарылыстан қорғау жүйелері, қоршаулар, бұғаттағыштар, сигнализация және қауіпсіздікті бақылауға арналған жабдық) қамтиды. </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5.4.1.2.</w:t>
      </w:r>
      <w:r w:rsidRPr="00236A21">
        <w:rPr>
          <w:sz w:val="24"/>
          <w:szCs w:val="24"/>
          <w:lang w:val="kk-KZ"/>
        </w:rPr>
        <w:t xml:space="preserve"> Дұрыс орындалмаса, өлімге немесе ауыр зардаптарға және басқа да ірі апаттарға әкелуі мүмкін процедуралар.</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5.4.1.3.</w:t>
      </w:r>
      <w:r w:rsidRPr="00236A21">
        <w:rPr>
          <w:sz w:val="24"/>
          <w:szCs w:val="24"/>
          <w:lang w:val="kk-KZ"/>
        </w:rPr>
        <w:t xml:space="preserve"> Қорғайтын жабдықты бұғаттау немесе ажырату үшін алдында рұқсат алу қажет:</w:t>
      </w:r>
    </w:p>
    <w:p w:rsidR="00236A21" w:rsidRPr="00236A21" w:rsidRDefault="00236A21" w:rsidP="00236A21">
      <w:pPr>
        <w:autoSpaceDE w:val="0"/>
        <w:autoSpaceDN w:val="0"/>
        <w:adjustRightInd w:val="0"/>
        <w:ind w:firstLine="567"/>
        <w:jc w:val="both"/>
        <w:rPr>
          <w:sz w:val="24"/>
          <w:szCs w:val="24"/>
          <w:lang w:val="kk-KZ"/>
        </w:rPr>
      </w:pPr>
      <w:r w:rsidRPr="00236A21">
        <w:rPr>
          <w:sz w:val="24"/>
          <w:szCs w:val="24"/>
          <w:lang w:val="kk-KZ"/>
        </w:rPr>
        <w:t>1) Мен орындалатын тапсырмаға қатысты қауіпсіздік үшін маңызды жабдықтар мен процедураларды қолданамын;</w:t>
      </w:r>
    </w:p>
    <w:p w:rsidR="00236A21" w:rsidRPr="00236A21" w:rsidRDefault="00236A21" w:rsidP="00236A21">
      <w:pPr>
        <w:autoSpaceDE w:val="0"/>
        <w:autoSpaceDN w:val="0"/>
        <w:adjustRightInd w:val="0"/>
        <w:ind w:firstLine="567"/>
        <w:jc w:val="both"/>
        <w:rPr>
          <w:sz w:val="24"/>
          <w:szCs w:val="24"/>
          <w:lang w:val="kk-KZ"/>
        </w:rPr>
      </w:pPr>
      <w:r w:rsidRPr="00236A21">
        <w:rPr>
          <w:sz w:val="24"/>
          <w:szCs w:val="24"/>
          <w:lang w:val="kk-KZ"/>
        </w:rPr>
        <w:t>2) Мен:</w:t>
      </w:r>
    </w:p>
    <w:p w:rsidR="00236A21" w:rsidRPr="00236A21" w:rsidRDefault="00236A21" w:rsidP="00236A21">
      <w:pPr>
        <w:autoSpaceDE w:val="0"/>
        <w:autoSpaceDN w:val="0"/>
        <w:adjustRightInd w:val="0"/>
        <w:ind w:firstLine="567"/>
        <w:jc w:val="both"/>
        <w:rPr>
          <w:sz w:val="24"/>
          <w:szCs w:val="24"/>
          <w:lang w:val="kk-KZ"/>
        </w:rPr>
      </w:pPr>
      <w:r w:rsidRPr="00236A21">
        <w:rPr>
          <w:sz w:val="24"/>
          <w:szCs w:val="24"/>
          <w:lang w:val="kk-KZ"/>
        </w:rPr>
        <w:t>– қорғау жабдығын бұғаттау немесе ажырату;</w:t>
      </w:r>
    </w:p>
    <w:p w:rsidR="00236A21" w:rsidRPr="00236A21" w:rsidRDefault="00236A21" w:rsidP="00236A21">
      <w:pPr>
        <w:autoSpaceDE w:val="0"/>
        <w:autoSpaceDN w:val="0"/>
        <w:adjustRightInd w:val="0"/>
        <w:ind w:firstLine="567"/>
        <w:jc w:val="both"/>
        <w:rPr>
          <w:sz w:val="24"/>
          <w:szCs w:val="24"/>
          <w:lang w:val="kk-KZ"/>
        </w:rPr>
      </w:pPr>
      <w:r w:rsidRPr="00236A21">
        <w:rPr>
          <w:sz w:val="24"/>
          <w:szCs w:val="24"/>
          <w:lang w:val="kk-KZ"/>
        </w:rPr>
        <w:t>– белгіленген рәсімдерден ауытқу;</w:t>
      </w:r>
    </w:p>
    <w:p w:rsidR="00236A21" w:rsidRPr="00236A21" w:rsidRDefault="00236A21" w:rsidP="00236A21">
      <w:pPr>
        <w:autoSpaceDE w:val="0"/>
        <w:autoSpaceDN w:val="0"/>
        <w:adjustRightInd w:val="0"/>
        <w:ind w:firstLine="567"/>
        <w:jc w:val="both"/>
        <w:rPr>
          <w:sz w:val="24"/>
          <w:szCs w:val="24"/>
          <w:lang w:val="kk-KZ"/>
        </w:rPr>
      </w:pPr>
      <w:r w:rsidRPr="00236A21">
        <w:rPr>
          <w:sz w:val="24"/>
          <w:szCs w:val="24"/>
          <w:lang w:val="kk-KZ"/>
        </w:rPr>
        <w:t>– қорғаныс  қоршауының қиылысын кесіп өту алдында рұқсат аламын.</w:t>
      </w:r>
    </w:p>
    <w:p w:rsidR="00236A21" w:rsidRPr="00236A21" w:rsidRDefault="00236A21" w:rsidP="00236A21">
      <w:pPr>
        <w:autoSpaceDE w:val="0"/>
        <w:autoSpaceDN w:val="0"/>
        <w:adjustRightInd w:val="0"/>
        <w:ind w:firstLine="567"/>
        <w:jc w:val="both"/>
        <w:rPr>
          <w:sz w:val="24"/>
          <w:szCs w:val="24"/>
          <w:highlight w:val="green"/>
          <w:lang w:val="kk-KZ"/>
        </w:rPr>
      </w:pPr>
    </w:p>
    <w:p w:rsidR="00236A21" w:rsidRPr="00236A21" w:rsidRDefault="00236A21" w:rsidP="00236A21">
      <w:pPr>
        <w:autoSpaceDE w:val="0"/>
        <w:autoSpaceDN w:val="0"/>
        <w:adjustRightInd w:val="0"/>
        <w:ind w:firstLine="567"/>
        <w:jc w:val="both"/>
        <w:rPr>
          <w:b/>
          <w:sz w:val="24"/>
          <w:szCs w:val="24"/>
          <w:u w:val="single"/>
          <w:lang w:val="kk-KZ"/>
        </w:rPr>
      </w:pPr>
      <w:r w:rsidRPr="00236A21">
        <w:rPr>
          <w:b/>
          <w:sz w:val="24"/>
          <w:szCs w:val="24"/>
          <w:u w:val="single"/>
          <w:lang w:val="kk-KZ"/>
        </w:rPr>
        <w:t>5.4.2.</w:t>
      </w:r>
      <w:r w:rsidRPr="00236A21">
        <w:rPr>
          <w:sz w:val="24"/>
          <w:szCs w:val="24"/>
          <w:u w:val="single"/>
          <w:lang w:val="kk-KZ"/>
        </w:rPr>
        <w:tab/>
      </w:r>
      <w:r w:rsidRPr="00236A21">
        <w:rPr>
          <w:b/>
          <w:sz w:val="24"/>
          <w:szCs w:val="24"/>
          <w:u w:val="single"/>
          <w:lang w:val="kk-KZ"/>
        </w:rPr>
        <w:t>2-қағида: Тұйық кеңістікте жұмыстарды жүргізу</w:t>
      </w:r>
    </w:p>
    <w:p w:rsidR="00236A21" w:rsidRPr="00236A21" w:rsidRDefault="00236A21" w:rsidP="00236A21">
      <w:pPr>
        <w:autoSpaceDE w:val="0"/>
        <w:autoSpaceDN w:val="0"/>
        <w:adjustRightInd w:val="0"/>
        <w:ind w:firstLine="567"/>
        <w:jc w:val="both"/>
        <w:rPr>
          <w:b/>
          <w:sz w:val="24"/>
          <w:szCs w:val="24"/>
          <w:u w:val="single"/>
          <w:lang w:val="kk-KZ"/>
        </w:rPr>
      </w:pP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5.4.2.1. </w:t>
      </w:r>
      <w:r w:rsidRPr="00236A21">
        <w:rPr>
          <w:sz w:val="24"/>
          <w:szCs w:val="24"/>
          <w:lang w:val="kk-KZ"/>
        </w:rPr>
        <w:t>Тұйық кеңістік (мысалы, жарылғыш, улы немесе оттегінің болмауы, құлау және сүріну қаупін тудыруы мүмкін басқа қауіпті заттар болуы мүмкін резервуарлар, сыйымдылықтар, шұңқырлар немесе құбырлар) – бұл барлық жағынан шектелген кеңістік, кіру және шығу қиын немесе шектеулі және олар арқылы жылдам өтуге кедергі келтіредтін кеңістік. Тұйық кеңістікте жұмыс жүргізу басталар алдында наряд-рұқсатнаманы ресімдеу қажет.</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5.4.2.2. </w:t>
      </w:r>
      <w:r w:rsidRPr="00236A21">
        <w:rPr>
          <w:sz w:val="24"/>
          <w:szCs w:val="24"/>
          <w:lang w:val="kk-KZ"/>
        </w:rPr>
        <w:t>Тұйық кеңістікке кірер алдында рұқсат алыңыз:</w:t>
      </w:r>
    </w:p>
    <w:p w:rsidR="00236A21" w:rsidRPr="00236A21" w:rsidRDefault="00236A21" w:rsidP="00236A21">
      <w:pPr>
        <w:numPr>
          <w:ilvl w:val="0"/>
          <w:numId w:val="32"/>
        </w:numPr>
        <w:tabs>
          <w:tab w:val="left" w:pos="851"/>
        </w:tabs>
        <w:autoSpaceDE w:val="0"/>
        <w:autoSpaceDN w:val="0"/>
        <w:adjustRightInd w:val="0"/>
        <w:ind w:left="0" w:firstLine="567"/>
        <w:jc w:val="both"/>
        <w:rPr>
          <w:sz w:val="24"/>
          <w:szCs w:val="24"/>
        </w:rPr>
      </w:pPr>
      <w:r w:rsidRPr="00236A21">
        <w:rPr>
          <w:sz w:val="24"/>
          <w:szCs w:val="24"/>
          <w:lang w:val="kk-KZ"/>
        </w:rPr>
        <w:t>Мен энергия көздерінің оқшауланғанын растаймын</w:t>
      </w:r>
      <w:r w:rsidRPr="00236A21">
        <w:rPr>
          <w:sz w:val="24"/>
          <w:szCs w:val="24"/>
        </w:rPr>
        <w:t>;</w:t>
      </w:r>
    </w:p>
    <w:p w:rsidR="00236A21" w:rsidRPr="00236A21" w:rsidRDefault="00236A21" w:rsidP="00236A21">
      <w:pPr>
        <w:numPr>
          <w:ilvl w:val="0"/>
          <w:numId w:val="32"/>
        </w:numPr>
        <w:tabs>
          <w:tab w:val="left" w:pos="851"/>
          <w:tab w:val="left" w:pos="990"/>
        </w:tabs>
        <w:autoSpaceDE w:val="0"/>
        <w:autoSpaceDN w:val="0"/>
        <w:adjustRightInd w:val="0"/>
        <w:ind w:left="0" w:firstLine="567"/>
        <w:jc w:val="both"/>
        <w:rPr>
          <w:sz w:val="24"/>
          <w:szCs w:val="24"/>
        </w:rPr>
      </w:pPr>
      <w:r w:rsidRPr="00236A21">
        <w:rPr>
          <w:sz w:val="24"/>
          <w:szCs w:val="24"/>
          <w:lang w:val="kk-KZ"/>
        </w:rPr>
        <w:t>Мен тұйық кеңістіктегі атмосфера тексеріліп, бақылатындығын растаймын</w:t>
      </w:r>
      <w:r w:rsidRPr="00236A21">
        <w:rPr>
          <w:sz w:val="24"/>
          <w:szCs w:val="24"/>
        </w:rPr>
        <w:t>;</w:t>
      </w:r>
    </w:p>
    <w:p w:rsidR="00236A21" w:rsidRPr="00236A21" w:rsidRDefault="00236A21" w:rsidP="00236A21">
      <w:pPr>
        <w:numPr>
          <w:ilvl w:val="0"/>
          <w:numId w:val="32"/>
        </w:numPr>
        <w:tabs>
          <w:tab w:val="left" w:pos="851"/>
        </w:tabs>
        <w:autoSpaceDE w:val="0"/>
        <w:autoSpaceDN w:val="0"/>
        <w:adjustRightInd w:val="0"/>
        <w:ind w:left="0" w:firstLine="567"/>
        <w:jc w:val="both"/>
        <w:rPr>
          <w:sz w:val="24"/>
          <w:szCs w:val="24"/>
        </w:rPr>
      </w:pPr>
      <w:r w:rsidRPr="00236A21">
        <w:rPr>
          <w:sz w:val="24"/>
          <w:szCs w:val="24"/>
          <w:lang w:val="kk-KZ"/>
        </w:rPr>
        <w:t>Қажет болған жағдайда тыныс алу аппаратын тексеріп, қолданамын</w:t>
      </w:r>
      <w:r w:rsidRPr="00236A21">
        <w:rPr>
          <w:sz w:val="24"/>
          <w:szCs w:val="24"/>
        </w:rPr>
        <w:t>;</w:t>
      </w:r>
    </w:p>
    <w:p w:rsidR="00236A21" w:rsidRPr="00236A21" w:rsidRDefault="00236A21" w:rsidP="00236A21">
      <w:pPr>
        <w:numPr>
          <w:ilvl w:val="0"/>
          <w:numId w:val="32"/>
        </w:numPr>
        <w:tabs>
          <w:tab w:val="left" w:pos="851"/>
          <w:tab w:val="left" w:pos="990"/>
        </w:tabs>
        <w:autoSpaceDE w:val="0"/>
        <w:autoSpaceDN w:val="0"/>
        <w:adjustRightInd w:val="0"/>
        <w:ind w:left="0" w:firstLine="567"/>
        <w:jc w:val="both"/>
        <w:rPr>
          <w:sz w:val="24"/>
          <w:szCs w:val="24"/>
        </w:rPr>
      </w:pPr>
      <w:r w:rsidRPr="00236A21">
        <w:rPr>
          <w:sz w:val="24"/>
          <w:szCs w:val="24"/>
          <w:lang w:val="kk-KZ"/>
        </w:rPr>
        <w:t>Мен жұмысты орындағанда көмекші-кезекшінің қатысатынын растаймын</w:t>
      </w:r>
      <w:r w:rsidRPr="00236A21">
        <w:rPr>
          <w:sz w:val="24"/>
          <w:szCs w:val="24"/>
        </w:rPr>
        <w:t>;</w:t>
      </w:r>
    </w:p>
    <w:p w:rsidR="00236A21" w:rsidRPr="00236A21" w:rsidRDefault="00236A21" w:rsidP="00236A21">
      <w:pPr>
        <w:numPr>
          <w:ilvl w:val="0"/>
          <w:numId w:val="32"/>
        </w:numPr>
        <w:tabs>
          <w:tab w:val="left" w:pos="851"/>
        </w:tabs>
        <w:autoSpaceDE w:val="0"/>
        <w:autoSpaceDN w:val="0"/>
        <w:adjustRightInd w:val="0"/>
        <w:ind w:left="0" w:firstLine="567"/>
        <w:jc w:val="both"/>
        <w:rPr>
          <w:sz w:val="24"/>
          <w:szCs w:val="24"/>
        </w:rPr>
      </w:pPr>
      <w:r w:rsidRPr="00236A21">
        <w:rPr>
          <w:sz w:val="24"/>
          <w:szCs w:val="24"/>
          <w:lang w:val="kk-KZ"/>
        </w:rPr>
        <w:t>Мен төтенше жағдайдағы іс-қимыл жоспарының бар екендігін растаймын</w:t>
      </w:r>
      <w:r w:rsidRPr="00236A21">
        <w:rPr>
          <w:sz w:val="24"/>
          <w:szCs w:val="24"/>
        </w:rPr>
        <w:t>;</w:t>
      </w:r>
    </w:p>
    <w:p w:rsidR="00236A21" w:rsidRPr="00236A21" w:rsidRDefault="00236A21" w:rsidP="00236A21">
      <w:pPr>
        <w:numPr>
          <w:ilvl w:val="0"/>
          <w:numId w:val="32"/>
        </w:numPr>
        <w:tabs>
          <w:tab w:val="left" w:pos="851"/>
        </w:tabs>
        <w:autoSpaceDE w:val="0"/>
        <w:autoSpaceDN w:val="0"/>
        <w:adjustRightInd w:val="0"/>
        <w:ind w:left="0" w:firstLine="567"/>
        <w:jc w:val="both"/>
        <w:rPr>
          <w:sz w:val="24"/>
          <w:szCs w:val="24"/>
        </w:rPr>
      </w:pPr>
      <w:r w:rsidRPr="00236A21">
        <w:rPr>
          <w:sz w:val="24"/>
          <w:szCs w:val="24"/>
          <w:lang w:val="kk-KZ"/>
        </w:rPr>
        <w:t>Мен кірер алдында рұқсат аламын</w:t>
      </w:r>
      <w:r w:rsidRPr="00236A21">
        <w:rPr>
          <w:sz w:val="24"/>
          <w:szCs w:val="24"/>
        </w:rPr>
        <w:t>.</w:t>
      </w:r>
    </w:p>
    <w:p w:rsidR="00236A21" w:rsidRPr="00236A21" w:rsidRDefault="00236A21" w:rsidP="00236A21">
      <w:pPr>
        <w:tabs>
          <w:tab w:val="left" w:pos="851"/>
        </w:tabs>
        <w:autoSpaceDE w:val="0"/>
        <w:autoSpaceDN w:val="0"/>
        <w:adjustRightInd w:val="0"/>
        <w:jc w:val="both"/>
        <w:rPr>
          <w:sz w:val="24"/>
          <w:szCs w:val="24"/>
        </w:rPr>
      </w:pPr>
    </w:p>
    <w:p w:rsidR="00236A21" w:rsidRPr="00236A21" w:rsidRDefault="00236A21" w:rsidP="00236A21">
      <w:pPr>
        <w:autoSpaceDE w:val="0"/>
        <w:autoSpaceDN w:val="0"/>
        <w:adjustRightInd w:val="0"/>
        <w:ind w:firstLine="567"/>
        <w:jc w:val="both"/>
        <w:rPr>
          <w:b/>
          <w:sz w:val="24"/>
          <w:szCs w:val="24"/>
          <w:u w:val="single"/>
          <w:lang w:val="kk-KZ"/>
        </w:rPr>
      </w:pPr>
      <w:r w:rsidRPr="00236A21">
        <w:rPr>
          <w:b/>
          <w:sz w:val="24"/>
          <w:szCs w:val="24"/>
          <w:u w:val="single"/>
          <w:lang w:val="kk-KZ"/>
        </w:rPr>
        <w:t xml:space="preserve">5.4.3. </w:t>
      </w:r>
      <w:r w:rsidRPr="00236A21">
        <w:rPr>
          <w:b/>
          <w:sz w:val="24"/>
          <w:szCs w:val="24"/>
          <w:u w:val="single"/>
          <w:lang w:val="kk-KZ"/>
        </w:rPr>
        <w:tab/>
        <w:t>3-қағида: Көлік құралдарын қауіпсіз жүргізу</w:t>
      </w:r>
    </w:p>
    <w:p w:rsidR="00236A21" w:rsidRPr="00236A21" w:rsidRDefault="00236A21" w:rsidP="00236A21">
      <w:pPr>
        <w:autoSpaceDE w:val="0"/>
        <w:autoSpaceDN w:val="0"/>
        <w:adjustRightInd w:val="0"/>
        <w:ind w:firstLine="567"/>
        <w:jc w:val="both"/>
        <w:rPr>
          <w:b/>
          <w:sz w:val="24"/>
          <w:szCs w:val="24"/>
          <w:u w:val="single"/>
          <w:lang w:val="kk-KZ"/>
        </w:rPr>
      </w:pP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5.4.3.1. </w:t>
      </w:r>
      <w:r w:rsidRPr="00236A21">
        <w:rPr>
          <w:sz w:val="24"/>
          <w:szCs w:val="24"/>
          <w:lang w:val="kk-KZ"/>
        </w:rPr>
        <w:t xml:space="preserve">Жүргізуші мен жолаушылар бір-бірінің қауіпсіздігі үшін жауап беруі керек, соның ішінде барлық жолаушылардың қауіпсіздік белдіктерін тағып бекітілгеніне көз жеткізуі керек. </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5.4.3.2 </w:t>
      </w:r>
      <w:r w:rsidRPr="00236A21">
        <w:rPr>
          <w:sz w:val="24"/>
          <w:szCs w:val="24"/>
          <w:lang w:val="kk-KZ"/>
        </w:rPr>
        <w:t>Қызметтік міндеттерді орындауға жарамдылық қызметкердің тапсырманы өзі немесе басқалар үшін қауіпсіз және қолайсыз тәуекелсіз орындай алуын қамтамасыз етуді, оның ішінде есірткі мен алкогольдің әсерінде болмауды білдіреді.</w:t>
      </w:r>
    </w:p>
    <w:p w:rsidR="00236A21" w:rsidRPr="00236A21" w:rsidRDefault="00236A21" w:rsidP="00236A21">
      <w:pPr>
        <w:autoSpaceDE w:val="0"/>
        <w:autoSpaceDN w:val="0"/>
        <w:adjustRightInd w:val="0"/>
        <w:ind w:firstLine="567"/>
        <w:jc w:val="both"/>
        <w:rPr>
          <w:sz w:val="24"/>
          <w:szCs w:val="24"/>
        </w:rPr>
      </w:pPr>
      <w:r w:rsidRPr="00236A21">
        <w:rPr>
          <w:b/>
          <w:sz w:val="24"/>
          <w:szCs w:val="24"/>
        </w:rPr>
        <w:t>5.</w:t>
      </w:r>
      <w:r w:rsidRPr="00236A21">
        <w:rPr>
          <w:b/>
          <w:sz w:val="24"/>
          <w:szCs w:val="24"/>
          <w:lang w:val="kk-KZ"/>
        </w:rPr>
        <w:t>4</w:t>
      </w:r>
      <w:r w:rsidRPr="00236A21">
        <w:rPr>
          <w:b/>
          <w:sz w:val="24"/>
          <w:szCs w:val="24"/>
        </w:rPr>
        <w:t xml:space="preserve">.3.3. </w:t>
      </w:r>
      <w:r w:rsidRPr="00236A21">
        <w:rPr>
          <w:sz w:val="24"/>
          <w:szCs w:val="24"/>
          <w:lang w:val="kk-KZ"/>
        </w:rPr>
        <w:t>Қауіпсіз жүргізу қағидаларын сақтаңыз</w:t>
      </w:r>
      <w:r w:rsidRPr="00236A21">
        <w:rPr>
          <w:sz w:val="24"/>
          <w:szCs w:val="24"/>
        </w:rPr>
        <w:t>:</w:t>
      </w:r>
    </w:p>
    <w:p w:rsidR="00236A21" w:rsidRPr="00236A21" w:rsidRDefault="00236A21" w:rsidP="00236A21">
      <w:pPr>
        <w:numPr>
          <w:ilvl w:val="0"/>
          <w:numId w:val="33"/>
        </w:numPr>
        <w:tabs>
          <w:tab w:val="left" w:pos="851"/>
        </w:tabs>
        <w:autoSpaceDE w:val="0"/>
        <w:autoSpaceDN w:val="0"/>
        <w:adjustRightInd w:val="0"/>
        <w:ind w:left="0" w:firstLine="567"/>
        <w:jc w:val="both"/>
        <w:rPr>
          <w:sz w:val="24"/>
          <w:szCs w:val="24"/>
        </w:rPr>
      </w:pPr>
      <w:r w:rsidRPr="00236A21">
        <w:rPr>
          <w:sz w:val="24"/>
          <w:szCs w:val="24"/>
          <w:lang w:val="kk-KZ"/>
        </w:rPr>
        <w:t>Мен әрқашан қауіпсіздік белдігін тағып аламын</w:t>
      </w:r>
      <w:r w:rsidRPr="00236A21">
        <w:rPr>
          <w:sz w:val="24"/>
          <w:szCs w:val="24"/>
        </w:rPr>
        <w:t>;</w:t>
      </w:r>
    </w:p>
    <w:p w:rsidR="00236A21" w:rsidRPr="00236A21" w:rsidRDefault="00236A21" w:rsidP="00236A21">
      <w:pPr>
        <w:numPr>
          <w:ilvl w:val="0"/>
          <w:numId w:val="33"/>
        </w:numPr>
        <w:tabs>
          <w:tab w:val="left" w:pos="851"/>
        </w:tabs>
        <w:autoSpaceDE w:val="0"/>
        <w:autoSpaceDN w:val="0"/>
        <w:adjustRightInd w:val="0"/>
        <w:ind w:left="0" w:firstLine="567"/>
        <w:jc w:val="both"/>
        <w:rPr>
          <w:sz w:val="24"/>
          <w:szCs w:val="24"/>
        </w:rPr>
      </w:pPr>
      <w:r w:rsidRPr="00236A21">
        <w:rPr>
          <w:sz w:val="24"/>
          <w:szCs w:val="24"/>
          <w:lang w:val="kk-KZ"/>
        </w:rPr>
        <w:lastRenderedPageBreak/>
        <w:t>Мен белгіленген жылдамдық шегінен аспаймын және оны жол жағдайларына сәйкес азайтамын</w:t>
      </w:r>
      <w:r w:rsidRPr="00236A21">
        <w:rPr>
          <w:sz w:val="24"/>
          <w:szCs w:val="24"/>
        </w:rPr>
        <w:t>;</w:t>
      </w:r>
      <w:r w:rsidRPr="00236A21">
        <w:rPr>
          <w:sz w:val="24"/>
          <w:szCs w:val="24"/>
          <w:lang w:val="kk-KZ"/>
        </w:rPr>
        <w:t xml:space="preserve"> </w:t>
      </w:r>
    </w:p>
    <w:p w:rsidR="00236A21" w:rsidRPr="00236A21" w:rsidRDefault="00236A21" w:rsidP="00236A21">
      <w:pPr>
        <w:numPr>
          <w:ilvl w:val="0"/>
          <w:numId w:val="33"/>
        </w:numPr>
        <w:tabs>
          <w:tab w:val="left" w:pos="851"/>
        </w:tabs>
        <w:autoSpaceDE w:val="0"/>
        <w:autoSpaceDN w:val="0"/>
        <w:adjustRightInd w:val="0"/>
        <w:ind w:left="0" w:firstLine="567"/>
        <w:jc w:val="both"/>
        <w:rPr>
          <w:sz w:val="24"/>
          <w:szCs w:val="24"/>
        </w:rPr>
      </w:pPr>
      <w:r w:rsidRPr="00236A21">
        <w:rPr>
          <w:sz w:val="24"/>
          <w:szCs w:val="24"/>
          <w:lang w:val="kk-KZ"/>
        </w:rPr>
        <w:t>Мен көлік жүргізгенде телефондарды немесе басқа құрылғыларды пайдаланбаймын</w:t>
      </w:r>
      <w:r w:rsidRPr="00236A21">
        <w:rPr>
          <w:sz w:val="24"/>
          <w:szCs w:val="24"/>
        </w:rPr>
        <w:t>;</w:t>
      </w:r>
    </w:p>
    <w:p w:rsidR="00236A21" w:rsidRPr="00236A21" w:rsidRDefault="00236A21" w:rsidP="00236A21">
      <w:pPr>
        <w:numPr>
          <w:ilvl w:val="0"/>
          <w:numId w:val="33"/>
        </w:numPr>
        <w:tabs>
          <w:tab w:val="left" w:pos="851"/>
        </w:tabs>
        <w:autoSpaceDE w:val="0"/>
        <w:autoSpaceDN w:val="0"/>
        <w:adjustRightInd w:val="0"/>
        <w:ind w:left="0" w:firstLine="567"/>
        <w:jc w:val="both"/>
        <w:rPr>
          <w:sz w:val="24"/>
          <w:szCs w:val="24"/>
        </w:rPr>
      </w:pPr>
      <w:r w:rsidRPr="00236A21">
        <w:rPr>
          <w:sz w:val="24"/>
          <w:szCs w:val="24"/>
          <w:lang w:val="kk-KZ"/>
        </w:rPr>
        <w:t>Мен жолға шығар алдында демалып алып және көлік жүргізгенде мүмкіндігінше мұқият боламын</w:t>
      </w:r>
      <w:r w:rsidRPr="00236A21">
        <w:rPr>
          <w:sz w:val="24"/>
          <w:szCs w:val="24"/>
        </w:rPr>
        <w:t>;</w:t>
      </w:r>
    </w:p>
    <w:p w:rsidR="00236A21" w:rsidRPr="00236A21" w:rsidRDefault="00236A21" w:rsidP="00236A21">
      <w:pPr>
        <w:numPr>
          <w:ilvl w:val="0"/>
          <w:numId w:val="33"/>
        </w:numPr>
        <w:tabs>
          <w:tab w:val="left" w:pos="851"/>
        </w:tabs>
        <w:autoSpaceDE w:val="0"/>
        <w:autoSpaceDN w:val="0"/>
        <w:adjustRightInd w:val="0"/>
        <w:ind w:left="0" w:firstLine="567"/>
        <w:jc w:val="both"/>
        <w:rPr>
          <w:sz w:val="24"/>
          <w:szCs w:val="24"/>
        </w:rPr>
      </w:pPr>
      <w:r w:rsidRPr="00236A21">
        <w:rPr>
          <w:sz w:val="24"/>
          <w:szCs w:val="24"/>
          <w:lang w:val="kk-KZ"/>
        </w:rPr>
        <w:t>Мен жол жүру ережесін және  сапарларды басқару талаптарын орындаймын</w:t>
      </w:r>
      <w:r w:rsidRPr="00236A21">
        <w:rPr>
          <w:sz w:val="24"/>
          <w:szCs w:val="24"/>
        </w:rPr>
        <w:t>.</w:t>
      </w:r>
    </w:p>
    <w:p w:rsidR="00236A21" w:rsidRPr="00236A21" w:rsidRDefault="00236A21" w:rsidP="00236A21">
      <w:pPr>
        <w:tabs>
          <w:tab w:val="left" w:pos="851"/>
        </w:tabs>
        <w:autoSpaceDE w:val="0"/>
        <w:autoSpaceDN w:val="0"/>
        <w:adjustRightInd w:val="0"/>
        <w:jc w:val="both"/>
        <w:rPr>
          <w:sz w:val="24"/>
          <w:szCs w:val="24"/>
        </w:rPr>
      </w:pPr>
    </w:p>
    <w:p w:rsidR="00236A21" w:rsidRPr="00236A21" w:rsidRDefault="00236A21" w:rsidP="00236A21">
      <w:pPr>
        <w:autoSpaceDE w:val="0"/>
        <w:autoSpaceDN w:val="0"/>
        <w:adjustRightInd w:val="0"/>
        <w:spacing w:before="240" w:after="240"/>
        <w:ind w:firstLine="567"/>
        <w:jc w:val="both"/>
        <w:rPr>
          <w:b/>
          <w:sz w:val="24"/>
          <w:szCs w:val="24"/>
          <w:u w:val="single"/>
        </w:rPr>
      </w:pPr>
      <w:r w:rsidRPr="00236A21">
        <w:rPr>
          <w:b/>
          <w:sz w:val="24"/>
          <w:szCs w:val="24"/>
          <w:u w:val="single"/>
        </w:rPr>
        <w:t>5.</w:t>
      </w:r>
      <w:r w:rsidRPr="00236A21">
        <w:rPr>
          <w:b/>
          <w:sz w:val="24"/>
          <w:szCs w:val="24"/>
          <w:u w:val="single"/>
          <w:lang w:val="kk-KZ"/>
        </w:rPr>
        <w:t>4</w:t>
      </w:r>
      <w:r w:rsidRPr="00236A21">
        <w:rPr>
          <w:b/>
          <w:sz w:val="24"/>
          <w:szCs w:val="24"/>
          <w:u w:val="single"/>
        </w:rPr>
        <w:t xml:space="preserve">.4. </w:t>
      </w:r>
      <w:r w:rsidRPr="00236A21">
        <w:rPr>
          <w:b/>
          <w:sz w:val="24"/>
          <w:szCs w:val="24"/>
          <w:u w:val="single"/>
          <w:lang w:val="kk-KZ"/>
        </w:rPr>
        <w:t xml:space="preserve"> 4</w:t>
      </w:r>
      <w:r w:rsidRPr="00236A21">
        <w:rPr>
          <w:b/>
          <w:sz w:val="24"/>
          <w:szCs w:val="24"/>
          <w:u w:val="single"/>
        </w:rPr>
        <w:t>-</w:t>
      </w:r>
      <w:r w:rsidRPr="00236A21">
        <w:rPr>
          <w:b/>
          <w:sz w:val="24"/>
          <w:szCs w:val="24"/>
          <w:u w:val="single"/>
          <w:lang w:val="kk-KZ"/>
        </w:rPr>
        <w:t>қ</w:t>
      </w:r>
      <w:proofErr w:type="spellStart"/>
      <w:r w:rsidRPr="00236A21">
        <w:rPr>
          <w:b/>
          <w:sz w:val="24"/>
          <w:szCs w:val="24"/>
          <w:u w:val="single"/>
        </w:rPr>
        <w:t>ағида</w:t>
      </w:r>
      <w:proofErr w:type="spellEnd"/>
      <w:r w:rsidRPr="00236A21">
        <w:rPr>
          <w:b/>
          <w:sz w:val="24"/>
          <w:szCs w:val="24"/>
          <w:u w:val="single"/>
          <w:lang w:val="kk-KZ"/>
        </w:rPr>
        <w:t>: Қуат көздерін оқшаулау</w:t>
      </w:r>
    </w:p>
    <w:p w:rsidR="00236A21" w:rsidRPr="00236A21" w:rsidRDefault="00236A21" w:rsidP="00236A21">
      <w:pPr>
        <w:autoSpaceDE w:val="0"/>
        <w:autoSpaceDN w:val="0"/>
        <w:adjustRightInd w:val="0"/>
        <w:ind w:firstLine="567"/>
        <w:jc w:val="both"/>
        <w:rPr>
          <w:b/>
          <w:sz w:val="24"/>
          <w:szCs w:val="24"/>
          <w:lang w:val="kk-KZ"/>
        </w:rPr>
      </w:pPr>
      <w:r w:rsidRPr="00236A21">
        <w:rPr>
          <w:b/>
          <w:sz w:val="24"/>
          <w:szCs w:val="24"/>
        </w:rPr>
        <w:t>5.</w:t>
      </w:r>
      <w:r w:rsidRPr="00236A21">
        <w:rPr>
          <w:b/>
          <w:sz w:val="24"/>
          <w:szCs w:val="24"/>
          <w:lang w:val="kk-KZ"/>
        </w:rPr>
        <w:t>4</w:t>
      </w:r>
      <w:r w:rsidRPr="00236A21">
        <w:rPr>
          <w:b/>
          <w:sz w:val="24"/>
          <w:szCs w:val="24"/>
        </w:rPr>
        <w:t xml:space="preserve">.4.1. </w:t>
      </w:r>
      <w:r w:rsidRPr="00236A21">
        <w:rPr>
          <w:b/>
          <w:sz w:val="24"/>
          <w:szCs w:val="24"/>
          <w:lang w:val="kk-KZ"/>
        </w:rPr>
        <w:t xml:space="preserve"> </w:t>
      </w:r>
      <w:r w:rsidRPr="00236A21">
        <w:rPr>
          <w:sz w:val="24"/>
          <w:szCs w:val="24"/>
          <w:lang w:val="kk-KZ"/>
        </w:rPr>
        <w:t>Энергия көздерін оқшаулау жұмыскерлерді электр, қысым және кернеу жабдықтары сияқты қауіптерден қорғайды. Кез-келген қалдық энергияны (мысалы, гидравликалық немесе пневматикалық) жұмыс басталмай тұрып түсіріп тастау керек.</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5.4.4.2. </w:t>
      </w:r>
      <w:r w:rsidRPr="00236A21">
        <w:rPr>
          <w:sz w:val="24"/>
          <w:szCs w:val="24"/>
          <w:lang w:val="kk-KZ"/>
        </w:rPr>
        <w:t>Жұмысты бастамас бұрын энергия көздерінің оқшаулауын және кернеудің жоқтығын тексеріңіз:</w:t>
      </w:r>
    </w:p>
    <w:p w:rsidR="00236A21" w:rsidRPr="00236A21" w:rsidRDefault="00236A21" w:rsidP="00236A21">
      <w:pPr>
        <w:numPr>
          <w:ilvl w:val="0"/>
          <w:numId w:val="34"/>
        </w:numPr>
        <w:tabs>
          <w:tab w:val="left" w:pos="851"/>
        </w:tabs>
        <w:autoSpaceDE w:val="0"/>
        <w:autoSpaceDN w:val="0"/>
        <w:adjustRightInd w:val="0"/>
        <w:ind w:left="0" w:firstLine="567"/>
        <w:jc w:val="both"/>
        <w:rPr>
          <w:sz w:val="24"/>
          <w:szCs w:val="24"/>
        </w:rPr>
      </w:pPr>
      <w:r w:rsidRPr="00236A21">
        <w:rPr>
          <w:sz w:val="24"/>
          <w:szCs w:val="24"/>
          <w:lang w:val="kk-KZ"/>
        </w:rPr>
        <w:t>Мен барлық энергия көздерін анықтадым</w:t>
      </w:r>
      <w:r w:rsidRPr="00236A21">
        <w:rPr>
          <w:sz w:val="24"/>
          <w:szCs w:val="24"/>
        </w:rPr>
        <w:t>;</w:t>
      </w:r>
    </w:p>
    <w:p w:rsidR="00236A21" w:rsidRPr="00236A21" w:rsidRDefault="00236A21" w:rsidP="00236A21">
      <w:pPr>
        <w:numPr>
          <w:ilvl w:val="0"/>
          <w:numId w:val="34"/>
        </w:numPr>
        <w:tabs>
          <w:tab w:val="left" w:pos="851"/>
        </w:tabs>
        <w:autoSpaceDE w:val="0"/>
        <w:autoSpaceDN w:val="0"/>
        <w:adjustRightInd w:val="0"/>
        <w:ind w:left="0" w:firstLine="567"/>
        <w:jc w:val="both"/>
        <w:rPr>
          <w:sz w:val="24"/>
          <w:szCs w:val="24"/>
        </w:rPr>
      </w:pPr>
      <w:r w:rsidRPr="00236A21">
        <w:rPr>
          <w:sz w:val="24"/>
          <w:szCs w:val="24"/>
          <w:lang w:val="kk-KZ"/>
        </w:rPr>
        <w:t>Мен барлық қауіпті энергия көздерінің оқшауланғанын, өздігінен қосылудан оқшауланғанын және тиісті таңбамен қамтамасыз етілгенін растаймын</w:t>
      </w:r>
      <w:r w:rsidRPr="00236A21">
        <w:rPr>
          <w:sz w:val="24"/>
          <w:szCs w:val="24"/>
        </w:rPr>
        <w:t>;</w:t>
      </w:r>
    </w:p>
    <w:p w:rsidR="00236A21" w:rsidRPr="00236A21" w:rsidRDefault="00236A21" w:rsidP="00236A21">
      <w:pPr>
        <w:numPr>
          <w:ilvl w:val="0"/>
          <w:numId w:val="34"/>
        </w:numPr>
        <w:tabs>
          <w:tab w:val="left" w:pos="851"/>
        </w:tabs>
        <w:autoSpaceDE w:val="0"/>
        <w:autoSpaceDN w:val="0"/>
        <w:adjustRightInd w:val="0"/>
        <w:ind w:left="0" w:firstLine="567"/>
        <w:jc w:val="both"/>
        <w:rPr>
          <w:sz w:val="24"/>
          <w:szCs w:val="24"/>
        </w:rPr>
      </w:pPr>
      <w:r w:rsidRPr="00236A21">
        <w:rPr>
          <w:sz w:val="24"/>
          <w:szCs w:val="24"/>
          <w:lang w:val="kk-KZ"/>
        </w:rPr>
        <w:t>Мен кернеудің жоқтығына көз жеткіздім және қалдық немесе жинақталған энергияның бар-жоғын тексердім</w:t>
      </w:r>
      <w:r w:rsidRPr="00236A21">
        <w:rPr>
          <w:sz w:val="24"/>
          <w:szCs w:val="24"/>
        </w:rPr>
        <w:t>.</w:t>
      </w:r>
    </w:p>
    <w:p w:rsidR="00236A21" w:rsidRPr="00236A21" w:rsidRDefault="00236A21" w:rsidP="00236A21">
      <w:pPr>
        <w:tabs>
          <w:tab w:val="left" w:pos="851"/>
        </w:tabs>
        <w:autoSpaceDE w:val="0"/>
        <w:autoSpaceDN w:val="0"/>
        <w:adjustRightInd w:val="0"/>
        <w:jc w:val="both"/>
        <w:rPr>
          <w:sz w:val="24"/>
          <w:szCs w:val="24"/>
        </w:rPr>
      </w:pPr>
    </w:p>
    <w:p w:rsidR="00236A21" w:rsidRPr="00236A21" w:rsidRDefault="00236A21" w:rsidP="00236A21">
      <w:pPr>
        <w:autoSpaceDE w:val="0"/>
        <w:autoSpaceDN w:val="0"/>
        <w:adjustRightInd w:val="0"/>
        <w:spacing w:before="240"/>
        <w:ind w:firstLine="567"/>
        <w:jc w:val="both"/>
        <w:rPr>
          <w:b/>
          <w:sz w:val="24"/>
          <w:szCs w:val="24"/>
          <w:u w:val="single"/>
        </w:rPr>
      </w:pPr>
      <w:r w:rsidRPr="00236A21">
        <w:rPr>
          <w:b/>
          <w:sz w:val="24"/>
          <w:szCs w:val="24"/>
          <w:u w:val="single"/>
        </w:rPr>
        <w:t xml:space="preserve">5.4.5.  </w:t>
      </w:r>
      <w:r w:rsidRPr="00236A21">
        <w:rPr>
          <w:b/>
          <w:sz w:val="24"/>
          <w:szCs w:val="24"/>
          <w:u w:val="single"/>
          <w:lang w:val="kk-KZ"/>
        </w:rPr>
        <w:t>5</w:t>
      </w:r>
      <w:r w:rsidRPr="00236A21">
        <w:rPr>
          <w:b/>
          <w:sz w:val="24"/>
          <w:szCs w:val="24"/>
          <w:u w:val="single"/>
        </w:rPr>
        <w:t>-</w:t>
      </w:r>
      <w:r w:rsidRPr="00236A21">
        <w:rPr>
          <w:b/>
          <w:sz w:val="24"/>
          <w:szCs w:val="24"/>
          <w:u w:val="single"/>
          <w:lang w:val="kk-KZ"/>
        </w:rPr>
        <w:t>қ</w:t>
      </w:r>
      <w:proofErr w:type="spellStart"/>
      <w:r w:rsidRPr="00236A21">
        <w:rPr>
          <w:b/>
          <w:sz w:val="24"/>
          <w:szCs w:val="24"/>
          <w:u w:val="single"/>
        </w:rPr>
        <w:t>ағида</w:t>
      </w:r>
      <w:proofErr w:type="spellEnd"/>
      <w:r w:rsidRPr="00236A21">
        <w:rPr>
          <w:b/>
          <w:sz w:val="24"/>
          <w:szCs w:val="24"/>
          <w:u w:val="single"/>
          <w:lang w:val="kk-KZ"/>
        </w:rPr>
        <w:t>: От жұмыстары</w:t>
      </w:r>
    </w:p>
    <w:p w:rsidR="00236A21" w:rsidRPr="00236A21" w:rsidRDefault="00236A21" w:rsidP="00236A21">
      <w:pPr>
        <w:autoSpaceDE w:val="0"/>
        <w:autoSpaceDN w:val="0"/>
        <w:adjustRightInd w:val="0"/>
        <w:ind w:firstLine="567"/>
        <w:jc w:val="both"/>
        <w:rPr>
          <w:b/>
          <w:sz w:val="24"/>
          <w:szCs w:val="24"/>
          <w:u w:val="single"/>
        </w:rPr>
      </w:pPr>
    </w:p>
    <w:p w:rsidR="00236A21" w:rsidRPr="00236A21" w:rsidRDefault="00236A21" w:rsidP="00236A21">
      <w:pPr>
        <w:autoSpaceDE w:val="0"/>
        <w:autoSpaceDN w:val="0"/>
        <w:adjustRightInd w:val="0"/>
        <w:ind w:firstLine="567"/>
        <w:jc w:val="both"/>
        <w:rPr>
          <w:sz w:val="24"/>
          <w:szCs w:val="24"/>
        </w:rPr>
      </w:pPr>
      <w:r w:rsidRPr="00236A21">
        <w:rPr>
          <w:b/>
          <w:sz w:val="24"/>
          <w:szCs w:val="24"/>
        </w:rPr>
        <w:t xml:space="preserve">5.4.5.1. </w:t>
      </w:r>
      <w:r w:rsidRPr="00236A21">
        <w:rPr>
          <w:sz w:val="24"/>
          <w:szCs w:val="24"/>
          <w:lang w:val="kk-KZ"/>
        </w:rPr>
        <w:t>Отпен жасалатын жұмыстар құрамында көмірсутектер немесе тез тұтанатын материалдар болуы мүмкін аймақта орындалатын, тұтану көзін құратын кез келген жұмыстар жатады</w:t>
      </w:r>
      <w:r w:rsidRPr="00236A21">
        <w:rPr>
          <w:sz w:val="24"/>
          <w:szCs w:val="24"/>
        </w:rPr>
        <w:t>.</w:t>
      </w:r>
    </w:p>
    <w:p w:rsidR="00236A21" w:rsidRPr="00236A21" w:rsidRDefault="00236A21" w:rsidP="00236A21">
      <w:pPr>
        <w:autoSpaceDE w:val="0"/>
        <w:autoSpaceDN w:val="0"/>
        <w:adjustRightInd w:val="0"/>
        <w:ind w:firstLine="567"/>
        <w:jc w:val="both"/>
        <w:rPr>
          <w:color w:val="000000"/>
          <w:sz w:val="24"/>
          <w:szCs w:val="24"/>
          <w:shd w:val="clear" w:color="auto" w:fill="F5F5F5"/>
        </w:rPr>
      </w:pPr>
      <w:r w:rsidRPr="00236A21">
        <w:rPr>
          <w:b/>
          <w:sz w:val="24"/>
          <w:szCs w:val="24"/>
        </w:rPr>
        <w:t xml:space="preserve">5.4.5.2. </w:t>
      </w:r>
      <w:r w:rsidRPr="00236A21">
        <w:rPr>
          <w:sz w:val="24"/>
          <w:szCs w:val="24"/>
          <w:lang w:val="kk-KZ"/>
        </w:rPr>
        <w:t>Тұтану көздері – бұл дәнекерлеу, тегістеу, темекі шегу, өртеу, қауіпті материалдарды тиеу(түсіру), ішкі жану қозғалтқыштары, химиялық реакциялар, батареялар және т. б. сияқты жұмыс аймағындағы материалдар тұтана алатын ашық жалын немесе жылу көздері</w:t>
      </w:r>
      <w:r w:rsidRPr="00236A21">
        <w:rPr>
          <w:sz w:val="24"/>
          <w:szCs w:val="24"/>
        </w:rPr>
        <w:t>.</w:t>
      </w:r>
      <w:r w:rsidRPr="00236A21">
        <w:rPr>
          <w:color w:val="000000"/>
          <w:sz w:val="24"/>
          <w:szCs w:val="24"/>
          <w:shd w:val="clear" w:color="auto" w:fill="F5F5F5"/>
        </w:rPr>
        <w:t xml:space="preserve"> </w:t>
      </w:r>
    </w:p>
    <w:p w:rsidR="00236A21" w:rsidRPr="00236A21" w:rsidRDefault="00236A21" w:rsidP="00236A21">
      <w:pPr>
        <w:autoSpaceDE w:val="0"/>
        <w:autoSpaceDN w:val="0"/>
        <w:adjustRightInd w:val="0"/>
        <w:ind w:firstLine="567"/>
        <w:jc w:val="both"/>
        <w:rPr>
          <w:sz w:val="24"/>
          <w:szCs w:val="24"/>
        </w:rPr>
      </w:pPr>
      <w:r w:rsidRPr="00236A21">
        <w:rPr>
          <w:b/>
          <w:sz w:val="24"/>
          <w:szCs w:val="24"/>
        </w:rPr>
        <w:t xml:space="preserve">5.4.5.3. </w:t>
      </w:r>
      <w:r w:rsidRPr="00236A21">
        <w:rPr>
          <w:sz w:val="24"/>
          <w:szCs w:val="24"/>
          <w:lang w:val="kk-KZ"/>
        </w:rPr>
        <w:t>Оңай тұтанатын заттар мен тұтану көздерін бақылаңыз</w:t>
      </w:r>
      <w:r w:rsidRPr="00236A21">
        <w:rPr>
          <w:sz w:val="24"/>
          <w:szCs w:val="24"/>
        </w:rPr>
        <w:t>.</w:t>
      </w:r>
    </w:p>
    <w:p w:rsidR="00236A21" w:rsidRPr="00236A21" w:rsidRDefault="00236A21" w:rsidP="00236A21">
      <w:pPr>
        <w:numPr>
          <w:ilvl w:val="0"/>
          <w:numId w:val="35"/>
        </w:numPr>
        <w:tabs>
          <w:tab w:val="left" w:pos="851"/>
        </w:tabs>
        <w:autoSpaceDE w:val="0"/>
        <w:autoSpaceDN w:val="0"/>
        <w:adjustRightInd w:val="0"/>
        <w:ind w:left="0" w:firstLine="567"/>
        <w:jc w:val="both"/>
        <w:rPr>
          <w:sz w:val="24"/>
          <w:szCs w:val="24"/>
          <w:lang w:val="kk-KZ"/>
        </w:rPr>
      </w:pPr>
      <w:r w:rsidRPr="00236A21">
        <w:rPr>
          <w:sz w:val="24"/>
          <w:szCs w:val="24"/>
          <w:lang w:val="kk-KZ"/>
        </w:rPr>
        <w:t>Мен өрт көздерін анықтап, бақылап отырамын;</w:t>
      </w:r>
    </w:p>
    <w:p w:rsidR="00236A21" w:rsidRPr="00236A21" w:rsidRDefault="00236A21" w:rsidP="00236A21">
      <w:pPr>
        <w:numPr>
          <w:ilvl w:val="0"/>
          <w:numId w:val="35"/>
        </w:numPr>
        <w:tabs>
          <w:tab w:val="left" w:pos="851"/>
        </w:tabs>
        <w:autoSpaceDE w:val="0"/>
        <w:autoSpaceDN w:val="0"/>
        <w:adjustRightInd w:val="0"/>
        <w:ind w:left="0" w:firstLine="567"/>
        <w:jc w:val="both"/>
        <w:rPr>
          <w:sz w:val="24"/>
          <w:szCs w:val="24"/>
        </w:rPr>
      </w:pPr>
      <w:r w:rsidRPr="00236A21">
        <w:rPr>
          <w:sz w:val="24"/>
          <w:szCs w:val="24"/>
          <w:lang w:val="kk-KZ"/>
        </w:rPr>
        <w:t>Кез келген от жұмыстарын бастар алдында</w:t>
      </w:r>
      <w:r w:rsidRPr="00236A21">
        <w:rPr>
          <w:sz w:val="24"/>
          <w:szCs w:val="24"/>
        </w:rPr>
        <w:t>:</w:t>
      </w:r>
    </w:p>
    <w:p w:rsidR="00236A21" w:rsidRPr="00236A21" w:rsidRDefault="00236A21" w:rsidP="00236A21">
      <w:pPr>
        <w:tabs>
          <w:tab w:val="left" w:pos="851"/>
        </w:tabs>
        <w:autoSpaceDE w:val="0"/>
        <w:autoSpaceDN w:val="0"/>
        <w:adjustRightInd w:val="0"/>
        <w:ind w:firstLine="567"/>
        <w:jc w:val="both"/>
        <w:rPr>
          <w:sz w:val="24"/>
          <w:szCs w:val="24"/>
        </w:rPr>
      </w:pPr>
      <w:r w:rsidRPr="00236A21">
        <w:rPr>
          <w:sz w:val="24"/>
          <w:szCs w:val="24"/>
        </w:rPr>
        <w:t xml:space="preserve">– </w:t>
      </w:r>
      <w:r w:rsidRPr="00236A21">
        <w:rPr>
          <w:sz w:val="24"/>
          <w:szCs w:val="24"/>
          <w:lang w:val="kk-KZ"/>
        </w:rPr>
        <w:t>Мен оңай тұтанатын заттардың жұмыс аймағынан шығарылғанын немесе оқшауланғанын растаймын</w:t>
      </w:r>
      <w:r w:rsidRPr="00236A21">
        <w:rPr>
          <w:sz w:val="24"/>
          <w:szCs w:val="24"/>
        </w:rPr>
        <w:t>;</w:t>
      </w:r>
    </w:p>
    <w:p w:rsidR="00236A21" w:rsidRPr="00236A21" w:rsidRDefault="00236A21" w:rsidP="00236A21">
      <w:pPr>
        <w:tabs>
          <w:tab w:val="left" w:pos="851"/>
        </w:tabs>
        <w:autoSpaceDE w:val="0"/>
        <w:autoSpaceDN w:val="0"/>
        <w:adjustRightInd w:val="0"/>
        <w:ind w:firstLine="567"/>
        <w:jc w:val="both"/>
        <w:rPr>
          <w:sz w:val="24"/>
          <w:szCs w:val="24"/>
        </w:rPr>
      </w:pPr>
      <w:r w:rsidRPr="00236A21">
        <w:rPr>
          <w:sz w:val="24"/>
          <w:szCs w:val="24"/>
        </w:rPr>
        <w:t xml:space="preserve">– </w:t>
      </w:r>
      <w:r w:rsidRPr="00236A21">
        <w:rPr>
          <w:sz w:val="24"/>
          <w:szCs w:val="24"/>
          <w:lang w:val="kk-KZ"/>
        </w:rPr>
        <w:t>Мен жұмыстарды орындауға рұқсат алдым</w:t>
      </w:r>
      <w:r w:rsidRPr="00236A21">
        <w:rPr>
          <w:sz w:val="24"/>
          <w:szCs w:val="24"/>
        </w:rPr>
        <w:t>;</w:t>
      </w:r>
    </w:p>
    <w:p w:rsidR="00236A21" w:rsidRPr="00236A21" w:rsidRDefault="00236A21" w:rsidP="00236A21">
      <w:pPr>
        <w:numPr>
          <w:ilvl w:val="0"/>
          <w:numId w:val="35"/>
        </w:numPr>
        <w:tabs>
          <w:tab w:val="left" w:pos="851"/>
        </w:tabs>
        <w:autoSpaceDE w:val="0"/>
        <w:autoSpaceDN w:val="0"/>
        <w:adjustRightInd w:val="0"/>
        <w:ind w:left="0" w:firstLine="567"/>
        <w:jc w:val="both"/>
        <w:rPr>
          <w:sz w:val="24"/>
          <w:szCs w:val="24"/>
        </w:rPr>
      </w:pPr>
      <w:r w:rsidRPr="00236A21">
        <w:rPr>
          <w:sz w:val="24"/>
          <w:szCs w:val="24"/>
          <w:lang w:val="kk-KZ"/>
        </w:rPr>
        <w:t>Қауіпті аймақта отпен жасау  жұмыстарын бастар алдында мен</w:t>
      </w:r>
      <w:r w:rsidRPr="00236A21">
        <w:rPr>
          <w:sz w:val="24"/>
          <w:szCs w:val="24"/>
        </w:rPr>
        <w:t>:</w:t>
      </w:r>
    </w:p>
    <w:p w:rsidR="00236A21" w:rsidRPr="00236A21" w:rsidRDefault="00236A21" w:rsidP="00236A21">
      <w:pPr>
        <w:tabs>
          <w:tab w:val="left" w:pos="851"/>
        </w:tabs>
        <w:autoSpaceDE w:val="0"/>
        <w:autoSpaceDN w:val="0"/>
        <w:adjustRightInd w:val="0"/>
        <w:ind w:firstLine="567"/>
        <w:jc w:val="both"/>
        <w:rPr>
          <w:sz w:val="24"/>
          <w:szCs w:val="24"/>
        </w:rPr>
      </w:pPr>
      <w:r w:rsidRPr="00236A21">
        <w:rPr>
          <w:sz w:val="24"/>
          <w:szCs w:val="24"/>
        </w:rPr>
        <w:t xml:space="preserve">– </w:t>
      </w:r>
      <w:r w:rsidRPr="00236A21">
        <w:rPr>
          <w:sz w:val="24"/>
          <w:szCs w:val="24"/>
          <w:lang w:val="kk-KZ"/>
        </w:rPr>
        <w:t>ауа ортасын талдау орындалғанын</w:t>
      </w:r>
      <w:r w:rsidRPr="00236A21">
        <w:rPr>
          <w:sz w:val="24"/>
          <w:szCs w:val="24"/>
        </w:rPr>
        <w:t>;</w:t>
      </w:r>
    </w:p>
    <w:p w:rsidR="00236A21" w:rsidRPr="00236A21" w:rsidRDefault="00236A21" w:rsidP="00236A21">
      <w:pPr>
        <w:autoSpaceDE w:val="0"/>
        <w:autoSpaceDN w:val="0"/>
        <w:adjustRightInd w:val="0"/>
        <w:ind w:firstLine="567"/>
        <w:jc w:val="both"/>
        <w:rPr>
          <w:sz w:val="24"/>
          <w:szCs w:val="24"/>
        </w:rPr>
      </w:pPr>
      <w:r w:rsidRPr="00236A21">
        <w:rPr>
          <w:sz w:val="24"/>
          <w:szCs w:val="24"/>
        </w:rPr>
        <w:t xml:space="preserve">– </w:t>
      </w:r>
      <w:r w:rsidRPr="00236A21">
        <w:rPr>
          <w:sz w:val="24"/>
          <w:szCs w:val="24"/>
          <w:lang w:val="kk-KZ"/>
        </w:rPr>
        <w:t>газдану мониторингісі тұрақты негізде жүргізілетінін растаймын</w:t>
      </w:r>
      <w:r w:rsidRPr="00236A21">
        <w:rPr>
          <w:sz w:val="24"/>
          <w:szCs w:val="24"/>
        </w:rPr>
        <w:t>.</w:t>
      </w:r>
    </w:p>
    <w:p w:rsidR="00236A21" w:rsidRPr="00236A21" w:rsidRDefault="00236A21" w:rsidP="00236A21">
      <w:pPr>
        <w:autoSpaceDE w:val="0"/>
        <w:autoSpaceDN w:val="0"/>
        <w:adjustRightInd w:val="0"/>
        <w:spacing w:before="240"/>
        <w:ind w:firstLine="567"/>
        <w:jc w:val="both"/>
        <w:rPr>
          <w:b/>
          <w:sz w:val="24"/>
          <w:szCs w:val="24"/>
          <w:u w:val="single"/>
        </w:rPr>
      </w:pPr>
      <w:r w:rsidRPr="00236A21">
        <w:rPr>
          <w:b/>
          <w:sz w:val="24"/>
          <w:szCs w:val="24"/>
          <w:u w:val="single"/>
        </w:rPr>
        <w:t xml:space="preserve">5.4.6. </w:t>
      </w:r>
      <w:r w:rsidRPr="00236A21">
        <w:rPr>
          <w:b/>
          <w:sz w:val="24"/>
          <w:szCs w:val="24"/>
          <w:u w:val="single"/>
          <w:lang w:val="kk-KZ"/>
        </w:rPr>
        <w:t xml:space="preserve">  6</w:t>
      </w:r>
      <w:r w:rsidRPr="00236A21">
        <w:rPr>
          <w:b/>
          <w:sz w:val="24"/>
          <w:szCs w:val="24"/>
          <w:u w:val="single"/>
        </w:rPr>
        <w:t>-</w:t>
      </w:r>
      <w:r w:rsidRPr="00236A21">
        <w:rPr>
          <w:b/>
          <w:sz w:val="24"/>
          <w:szCs w:val="24"/>
          <w:u w:val="single"/>
          <w:lang w:val="kk-KZ"/>
        </w:rPr>
        <w:t>қ</w:t>
      </w:r>
      <w:proofErr w:type="spellStart"/>
      <w:r w:rsidRPr="00236A21">
        <w:rPr>
          <w:b/>
          <w:sz w:val="24"/>
          <w:szCs w:val="24"/>
          <w:u w:val="single"/>
        </w:rPr>
        <w:t>ағида</w:t>
      </w:r>
      <w:proofErr w:type="spellEnd"/>
      <w:r w:rsidRPr="00236A21">
        <w:rPr>
          <w:b/>
          <w:sz w:val="24"/>
          <w:szCs w:val="24"/>
          <w:u w:val="single"/>
          <w:lang w:val="kk-KZ"/>
        </w:rPr>
        <w:t>: Қауіпті аймақ</w:t>
      </w:r>
    </w:p>
    <w:p w:rsidR="00236A21" w:rsidRPr="00236A21" w:rsidRDefault="00236A21" w:rsidP="00236A21">
      <w:pPr>
        <w:autoSpaceDE w:val="0"/>
        <w:autoSpaceDN w:val="0"/>
        <w:adjustRightInd w:val="0"/>
        <w:ind w:firstLine="567"/>
        <w:jc w:val="both"/>
        <w:rPr>
          <w:b/>
          <w:sz w:val="24"/>
          <w:szCs w:val="24"/>
          <w:u w:val="single"/>
        </w:rPr>
      </w:pPr>
    </w:p>
    <w:p w:rsidR="00236A21" w:rsidRPr="00236A21" w:rsidRDefault="00236A21" w:rsidP="00236A21">
      <w:pPr>
        <w:autoSpaceDE w:val="0"/>
        <w:autoSpaceDN w:val="0"/>
        <w:adjustRightInd w:val="0"/>
        <w:ind w:firstLine="567"/>
        <w:jc w:val="both"/>
        <w:rPr>
          <w:sz w:val="24"/>
          <w:szCs w:val="24"/>
          <w:highlight w:val="yellow"/>
          <w:lang w:val="kk-KZ"/>
        </w:rPr>
      </w:pPr>
      <w:r w:rsidRPr="00236A21">
        <w:rPr>
          <w:b/>
          <w:sz w:val="24"/>
          <w:szCs w:val="24"/>
        </w:rPr>
        <w:t xml:space="preserve">5.4.6.1. </w:t>
      </w:r>
      <w:r w:rsidRPr="00236A21">
        <w:rPr>
          <w:sz w:val="24"/>
          <w:szCs w:val="24"/>
          <w:lang w:val="kk-KZ"/>
        </w:rPr>
        <w:t xml:space="preserve">Басқа Өмірлік маңызы бар қағидалар нақты іс-әрекеттерге бағытталған, ал бұл Қағида жұмыскерлердің қозғалатын және құлайтын заттар мен олардың арасында қысылу қауіптілігі туралы хабардар болуын арттыруға арналған. Қауіпті аймақпен байланысты қауіптер тапсырманы орындағанға дейін және орындау кезінде әрдайым анықтала бермейді </w:t>
      </w:r>
      <w:r w:rsidRPr="00236A21">
        <w:rPr>
          <w:sz w:val="24"/>
          <w:szCs w:val="24"/>
          <w:lang w:val="kk-KZ"/>
        </w:rPr>
        <w:lastRenderedPageBreak/>
        <w:t>(мысалы, жер асты және әуе электр желілері, құбырлар, қысыммен жұмыс істейтін объектілер, жинақталған энергия, кернеулі желілер, жер қазу жұмыстарын орындағанда траншеялар мен шұңқырлардың әлсіз тірелген қабырғалары, жүктер мен жабдықтардың орнын ауыстыру).</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5.4.6.2. </w:t>
      </w:r>
      <w:r w:rsidRPr="00236A21">
        <w:rPr>
          <w:sz w:val="24"/>
          <w:szCs w:val="24"/>
          <w:lang w:val="kk-KZ"/>
        </w:rPr>
        <w:t xml:space="preserve">Жұмыстарды орындағанда бригада қауіпті аймақта болмау үшін айналадағы жағдайды үнемі қадағалап отыруы тиіс. Қызметкерлер олардың көлік құралдарының жүргізушілеріне және жабдық операторына көрініп тұрғанына көз жеткізуі тиіс. </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5.4.6.3. </w:t>
      </w:r>
      <w:r w:rsidRPr="00236A21">
        <w:rPr>
          <w:sz w:val="24"/>
          <w:szCs w:val="24"/>
          <w:lang w:val="kk-KZ"/>
        </w:rPr>
        <w:t>Қауіпті аймаққа кірмеңіз және оған басқа адамдардың кіруіне жол бермеңіз.</w:t>
      </w:r>
    </w:p>
    <w:p w:rsidR="00236A21" w:rsidRPr="00236A21" w:rsidRDefault="00236A21" w:rsidP="00236A21">
      <w:pPr>
        <w:numPr>
          <w:ilvl w:val="0"/>
          <w:numId w:val="36"/>
        </w:numPr>
        <w:tabs>
          <w:tab w:val="left" w:pos="851"/>
        </w:tabs>
        <w:autoSpaceDE w:val="0"/>
        <w:autoSpaceDN w:val="0"/>
        <w:adjustRightInd w:val="0"/>
        <w:ind w:left="0" w:firstLine="567"/>
        <w:jc w:val="both"/>
        <w:rPr>
          <w:sz w:val="24"/>
          <w:szCs w:val="24"/>
        </w:rPr>
      </w:pPr>
      <w:r w:rsidRPr="00236A21">
        <w:rPr>
          <w:sz w:val="24"/>
          <w:szCs w:val="24"/>
          <w:lang w:val="kk-KZ"/>
        </w:rPr>
        <w:t>Мен орналасқан жерімді</w:t>
      </w:r>
      <w:r w:rsidRPr="00236A21">
        <w:rPr>
          <w:sz w:val="24"/>
          <w:szCs w:val="24"/>
        </w:rPr>
        <w:t>:</w:t>
      </w:r>
    </w:p>
    <w:p w:rsidR="00236A21" w:rsidRPr="00236A21" w:rsidRDefault="00236A21" w:rsidP="00236A21">
      <w:pPr>
        <w:autoSpaceDE w:val="0"/>
        <w:autoSpaceDN w:val="0"/>
        <w:adjustRightInd w:val="0"/>
        <w:ind w:firstLine="567"/>
        <w:jc w:val="both"/>
        <w:rPr>
          <w:sz w:val="24"/>
          <w:szCs w:val="24"/>
        </w:rPr>
      </w:pPr>
      <w:r w:rsidRPr="00236A21">
        <w:rPr>
          <w:sz w:val="24"/>
          <w:szCs w:val="24"/>
        </w:rPr>
        <w:t xml:space="preserve">– </w:t>
      </w:r>
      <w:r w:rsidRPr="00236A21">
        <w:rPr>
          <w:sz w:val="24"/>
          <w:szCs w:val="24"/>
          <w:lang w:val="kk-KZ"/>
        </w:rPr>
        <w:t>қозғалатын объектілерден</w:t>
      </w:r>
      <w:r w:rsidRPr="00236A21">
        <w:rPr>
          <w:sz w:val="24"/>
          <w:szCs w:val="24"/>
        </w:rPr>
        <w:t>;</w:t>
      </w:r>
    </w:p>
    <w:p w:rsidR="00236A21" w:rsidRPr="00236A21" w:rsidRDefault="00236A21" w:rsidP="00236A21">
      <w:pPr>
        <w:autoSpaceDE w:val="0"/>
        <w:autoSpaceDN w:val="0"/>
        <w:adjustRightInd w:val="0"/>
        <w:ind w:firstLine="567"/>
        <w:jc w:val="both"/>
        <w:rPr>
          <w:sz w:val="24"/>
          <w:szCs w:val="24"/>
        </w:rPr>
      </w:pPr>
      <w:r w:rsidRPr="00236A21">
        <w:rPr>
          <w:sz w:val="24"/>
          <w:szCs w:val="24"/>
        </w:rPr>
        <w:t xml:space="preserve">– </w:t>
      </w:r>
      <w:r w:rsidRPr="00236A21">
        <w:rPr>
          <w:sz w:val="24"/>
          <w:szCs w:val="24"/>
          <w:lang w:val="kk-KZ"/>
        </w:rPr>
        <w:t>көлік құралдарынан</w:t>
      </w:r>
      <w:r w:rsidRPr="00236A21">
        <w:rPr>
          <w:sz w:val="24"/>
          <w:szCs w:val="24"/>
        </w:rPr>
        <w:t>;</w:t>
      </w:r>
    </w:p>
    <w:p w:rsidR="00236A21" w:rsidRPr="00236A21" w:rsidRDefault="00236A21" w:rsidP="00236A21">
      <w:pPr>
        <w:autoSpaceDE w:val="0"/>
        <w:autoSpaceDN w:val="0"/>
        <w:adjustRightInd w:val="0"/>
        <w:ind w:firstLine="567"/>
        <w:jc w:val="both"/>
        <w:rPr>
          <w:sz w:val="24"/>
          <w:szCs w:val="24"/>
        </w:rPr>
      </w:pPr>
      <w:r w:rsidRPr="00236A21">
        <w:rPr>
          <w:sz w:val="24"/>
          <w:szCs w:val="24"/>
        </w:rPr>
        <w:t xml:space="preserve">– </w:t>
      </w:r>
      <w:r w:rsidRPr="00236A21">
        <w:rPr>
          <w:sz w:val="24"/>
          <w:szCs w:val="24"/>
          <w:lang w:val="kk-KZ"/>
        </w:rPr>
        <w:t>қысым шығарындыларынан</w:t>
      </w:r>
      <w:r w:rsidRPr="00236A21">
        <w:rPr>
          <w:sz w:val="24"/>
          <w:szCs w:val="24"/>
        </w:rPr>
        <w:t>;</w:t>
      </w:r>
    </w:p>
    <w:p w:rsidR="00236A21" w:rsidRPr="00236A21" w:rsidRDefault="00236A21" w:rsidP="00236A21">
      <w:pPr>
        <w:autoSpaceDE w:val="0"/>
        <w:autoSpaceDN w:val="0"/>
        <w:adjustRightInd w:val="0"/>
        <w:ind w:firstLine="567"/>
        <w:jc w:val="both"/>
        <w:rPr>
          <w:sz w:val="24"/>
          <w:szCs w:val="24"/>
        </w:rPr>
      </w:pPr>
      <w:r w:rsidRPr="00236A21">
        <w:rPr>
          <w:sz w:val="24"/>
          <w:szCs w:val="24"/>
        </w:rPr>
        <w:t xml:space="preserve">– </w:t>
      </w:r>
      <w:r w:rsidRPr="00236A21">
        <w:rPr>
          <w:sz w:val="24"/>
          <w:szCs w:val="24"/>
          <w:lang w:val="kk-KZ"/>
        </w:rPr>
        <w:t>құлайтын объектілерден тап болмайтындай етіп таңдаймын</w:t>
      </w:r>
      <w:r w:rsidRPr="00236A21">
        <w:rPr>
          <w:sz w:val="24"/>
          <w:szCs w:val="24"/>
        </w:rPr>
        <w:t>.</w:t>
      </w:r>
    </w:p>
    <w:p w:rsidR="00236A21" w:rsidRPr="00236A21" w:rsidRDefault="00236A21" w:rsidP="00236A21">
      <w:pPr>
        <w:numPr>
          <w:ilvl w:val="0"/>
          <w:numId w:val="36"/>
        </w:numPr>
        <w:tabs>
          <w:tab w:val="left" w:pos="851"/>
        </w:tabs>
        <w:autoSpaceDE w:val="0"/>
        <w:autoSpaceDN w:val="0"/>
        <w:adjustRightInd w:val="0"/>
        <w:ind w:left="0" w:firstLine="567"/>
        <w:jc w:val="both"/>
        <w:rPr>
          <w:sz w:val="24"/>
          <w:szCs w:val="24"/>
        </w:rPr>
      </w:pPr>
      <w:r w:rsidRPr="00236A21">
        <w:rPr>
          <w:sz w:val="24"/>
          <w:szCs w:val="24"/>
          <w:lang w:val="kk-KZ"/>
        </w:rPr>
        <w:t>Мен қорғайтын тосқауылдар мен қоршауларды орнатамын және оларды бұзбаймын</w:t>
      </w:r>
      <w:r w:rsidRPr="00236A21">
        <w:rPr>
          <w:sz w:val="24"/>
          <w:szCs w:val="24"/>
        </w:rPr>
        <w:t>;</w:t>
      </w:r>
    </w:p>
    <w:p w:rsidR="00236A21" w:rsidRPr="00236A21" w:rsidRDefault="00236A21" w:rsidP="00236A21">
      <w:pPr>
        <w:numPr>
          <w:ilvl w:val="0"/>
          <w:numId w:val="36"/>
        </w:numPr>
        <w:tabs>
          <w:tab w:val="left" w:pos="851"/>
        </w:tabs>
        <w:autoSpaceDE w:val="0"/>
        <w:autoSpaceDN w:val="0"/>
        <w:adjustRightInd w:val="0"/>
        <w:ind w:left="0" w:firstLine="567"/>
        <w:jc w:val="both"/>
        <w:rPr>
          <w:sz w:val="24"/>
          <w:szCs w:val="24"/>
        </w:rPr>
      </w:pPr>
      <w:r w:rsidRPr="00236A21">
        <w:rPr>
          <w:sz w:val="24"/>
          <w:szCs w:val="24"/>
          <w:lang w:val="kk-KZ"/>
        </w:rPr>
        <w:t>Мен бекітілмеген заттарды бекіту үшін әрекет жасаймын және заттардың құлау қаупі туралы хабарлаймын</w:t>
      </w:r>
      <w:r w:rsidRPr="00236A21">
        <w:rPr>
          <w:sz w:val="24"/>
          <w:szCs w:val="24"/>
        </w:rPr>
        <w:t>.</w:t>
      </w:r>
    </w:p>
    <w:p w:rsidR="00236A21" w:rsidRPr="00236A21" w:rsidRDefault="00236A21" w:rsidP="00236A21">
      <w:pPr>
        <w:autoSpaceDE w:val="0"/>
        <w:autoSpaceDN w:val="0"/>
        <w:adjustRightInd w:val="0"/>
        <w:ind w:firstLine="567"/>
        <w:jc w:val="both"/>
        <w:rPr>
          <w:b/>
          <w:sz w:val="24"/>
          <w:szCs w:val="24"/>
          <w:highlight w:val="green"/>
        </w:rPr>
      </w:pPr>
    </w:p>
    <w:p w:rsidR="00236A21" w:rsidRPr="00236A21" w:rsidRDefault="00236A21" w:rsidP="00236A21">
      <w:pPr>
        <w:autoSpaceDE w:val="0"/>
        <w:autoSpaceDN w:val="0"/>
        <w:adjustRightInd w:val="0"/>
        <w:ind w:firstLine="567"/>
        <w:jc w:val="both"/>
        <w:rPr>
          <w:b/>
          <w:sz w:val="24"/>
          <w:szCs w:val="24"/>
          <w:u w:val="single"/>
        </w:rPr>
      </w:pPr>
      <w:r w:rsidRPr="00236A21">
        <w:rPr>
          <w:b/>
          <w:sz w:val="24"/>
          <w:szCs w:val="24"/>
          <w:u w:val="single"/>
        </w:rPr>
        <w:t xml:space="preserve">5.4.7 </w:t>
      </w:r>
      <w:r w:rsidRPr="00236A21">
        <w:rPr>
          <w:b/>
          <w:sz w:val="24"/>
          <w:szCs w:val="24"/>
          <w:u w:val="single"/>
          <w:lang w:val="kk-KZ"/>
        </w:rPr>
        <w:t xml:space="preserve">  7</w:t>
      </w:r>
      <w:r w:rsidRPr="00236A21">
        <w:rPr>
          <w:b/>
          <w:sz w:val="24"/>
          <w:szCs w:val="24"/>
          <w:u w:val="single"/>
        </w:rPr>
        <w:t>-</w:t>
      </w:r>
      <w:r w:rsidRPr="00236A21">
        <w:rPr>
          <w:b/>
          <w:sz w:val="24"/>
          <w:szCs w:val="24"/>
          <w:u w:val="single"/>
          <w:lang w:val="kk-KZ"/>
        </w:rPr>
        <w:t>қ</w:t>
      </w:r>
      <w:proofErr w:type="spellStart"/>
      <w:r w:rsidRPr="00236A21">
        <w:rPr>
          <w:b/>
          <w:sz w:val="24"/>
          <w:szCs w:val="24"/>
          <w:u w:val="single"/>
        </w:rPr>
        <w:t>ағида</w:t>
      </w:r>
      <w:proofErr w:type="spellEnd"/>
      <w:r w:rsidRPr="00236A21">
        <w:rPr>
          <w:b/>
          <w:sz w:val="24"/>
          <w:szCs w:val="24"/>
          <w:u w:val="single"/>
          <w:lang w:val="kk-KZ"/>
        </w:rPr>
        <w:t>: Жүк көтеру жұмыстарының қауіпсіздігі</w:t>
      </w:r>
    </w:p>
    <w:p w:rsidR="00236A21" w:rsidRPr="00236A21" w:rsidRDefault="00236A21" w:rsidP="00236A21">
      <w:pPr>
        <w:autoSpaceDE w:val="0"/>
        <w:autoSpaceDN w:val="0"/>
        <w:adjustRightInd w:val="0"/>
        <w:ind w:firstLine="567"/>
        <w:jc w:val="both"/>
        <w:rPr>
          <w:b/>
          <w:sz w:val="24"/>
          <w:szCs w:val="24"/>
        </w:rPr>
      </w:pP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rPr>
        <w:t xml:space="preserve">5.4.7.1. </w:t>
      </w:r>
      <w:r w:rsidRPr="00236A21">
        <w:rPr>
          <w:sz w:val="24"/>
          <w:szCs w:val="24"/>
          <w:lang w:val="kk-KZ"/>
        </w:rPr>
        <w:t>Жүк көтеру жұмыстарын сертификатталған жабдықты пайдалана отырып, құзыретті персонал жоспарлауы және орындауы тиіс. Жүк көтеру жұмыстарының айналасында адамдарды қорғау үшін  физикалық тосқауылдар мен тыйым салынған аймақтар бақылануы керек.</w:t>
      </w:r>
    </w:p>
    <w:p w:rsidR="00236A21" w:rsidRPr="00236A21" w:rsidRDefault="00236A21" w:rsidP="00236A21">
      <w:pPr>
        <w:tabs>
          <w:tab w:val="left" w:pos="1710"/>
        </w:tabs>
        <w:autoSpaceDE w:val="0"/>
        <w:autoSpaceDN w:val="0"/>
        <w:adjustRightInd w:val="0"/>
        <w:ind w:firstLine="567"/>
        <w:jc w:val="both"/>
        <w:rPr>
          <w:sz w:val="24"/>
          <w:szCs w:val="24"/>
          <w:lang w:val="kk-KZ"/>
        </w:rPr>
      </w:pPr>
      <w:r w:rsidRPr="00236A21">
        <w:rPr>
          <w:b/>
          <w:sz w:val="24"/>
          <w:szCs w:val="24"/>
          <w:lang w:val="kk-KZ"/>
        </w:rPr>
        <w:t xml:space="preserve">5.4.7.2. </w:t>
      </w:r>
      <w:r w:rsidRPr="00236A21">
        <w:rPr>
          <w:sz w:val="24"/>
          <w:szCs w:val="24"/>
          <w:lang w:val="kk-KZ"/>
        </w:rPr>
        <w:t>Жүк көтеру жұмыстарын жоспарлаңыз (Жүк көтеру жұмыстарындағы қауіпсіздік) және жұмыс аймағын бақылаңыз:</w:t>
      </w:r>
    </w:p>
    <w:p w:rsidR="00236A21" w:rsidRPr="00236A21" w:rsidRDefault="00236A21" w:rsidP="00236A21">
      <w:pPr>
        <w:numPr>
          <w:ilvl w:val="0"/>
          <w:numId w:val="37"/>
        </w:numPr>
        <w:tabs>
          <w:tab w:val="left" w:pos="851"/>
        </w:tabs>
        <w:autoSpaceDE w:val="0"/>
        <w:autoSpaceDN w:val="0"/>
        <w:adjustRightInd w:val="0"/>
        <w:ind w:left="0" w:firstLine="567"/>
        <w:jc w:val="both"/>
        <w:rPr>
          <w:sz w:val="24"/>
          <w:szCs w:val="24"/>
          <w:lang w:val="kk-KZ"/>
        </w:rPr>
      </w:pPr>
      <w:r w:rsidRPr="00236A21">
        <w:rPr>
          <w:sz w:val="24"/>
          <w:szCs w:val="24"/>
          <w:lang w:val="kk-KZ"/>
        </w:rPr>
        <w:t>Мен жабдық пен жүктің тексерілгенін және мақсаты бойынша пайдалану үшін жарамды деп танылғанын растаймын;</w:t>
      </w:r>
    </w:p>
    <w:p w:rsidR="00236A21" w:rsidRPr="00236A21" w:rsidRDefault="00236A21" w:rsidP="00236A21">
      <w:pPr>
        <w:numPr>
          <w:ilvl w:val="0"/>
          <w:numId w:val="37"/>
        </w:numPr>
        <w:tabs>
          <w:tab w:val="left" w:pos="851"/>
        </w:tabs>
        <w:autoSpaceDE w:val="0"/>
        <w:autoSpaceDN w:val="0"/>
        <w:adjustRightInd w:val="0"/>
        <w:ind w:left="0" w:firstLine="567"/>
        <w:jc w:val="both"/>
        <w:rPr>
          <w:sz w:val="24"/>
          <w:szCs w:val="24"/>
          <w:lang w:val="kk-KZ"/>
        </w:rPr>
      </w:pPr>
      <w:r w:rsidRPr="00236A21">
        <w:rPr>
          <w:sz w:val="24"/>
          <w:szCs w:val="24"/>
          <w:lang w:val="kk-KZ"/>
        </w:rPr>
        <w:t>Мен біліктілігіме сәйкес пайдалануға рұқсат берген жабдықпен ғана жұмыс істеймін;</w:t>
      </w:r>
    </w:p>
    <w:p w:rsidR="00236A21" w:rsidRPr="00236A21" w:rsidRDefault="00236A21" w:rsidP="00236A21">
      <w:pPr>
        <w:numPr>
          <w:ilvl w:val="0"/>
          <w:numId w:val="37"/>
        </w:numPr>
        <w:tabs>
          <w:tab w:val="left" w:pos="851"/>
        </w:tabs>
        <w:autoSpaceDE w:val="0"/>
        <w:autoSpaceDN w:val="0"/>
        <w:adjustRightInd w:val="0"/>
        <w:ind w:left="0" w:firstLine="567"/>
        <w:jc w:val="both"/>
        <w:rPr>
          <w:sz w:val="24"/>
          <w:szCs w:val="24"/>
          <w:lang w:val="kk-KZ"/>
        </w:rPr>
      </w:pPr>
      <w:r w:rsidRPr="00236A21">
        <w:rPr>
          <w:sz w:val="24"/>
          <w:szCs w:val="24"/>
          <w:lang w:val="kk-KZ"/>
        </w:rPr>
        <w:t>Мен қорғау тосқауылдары мен қоршауларды орнатамын және оларды бұзбаймын, ешқашан жүктің астынан өтпеймін.</w:t>
      </w:r>
    </w:p>
    <w:p w:rsidR="00236A21" w:rsidRPr="00236A21" w:rsidRDefault="00236A21" w:rsidP="00236A21">
      <w:pPr>
        <w:tabs>
          <w:tab w:val="left" w:pos="851"/>
        </w:tabs>
        <w:autoSpaceDE w:val="0"/>
        <w:autoSpaceDN w:val="0"/>
        <w:adjustRightInd w:val="0"/>
        <w:jc w:val="both"/>
        <w:rPr>
          <w:sz w:val="24"/>
          <w:szCs w:val="24"/>
          <w:lang w:val="kk-KZ"/>
        </w:rPr>
      </w:pPr>
    </w:p>
    <w:p w:rsidR="00236A21" w:rsidRPr="00236A21" w:rsidRDefault="00236A21" w:rsidP="00236A21">
      <w:pPr>
        <w:autoSpaceDE w:val="0"/>
        <w:autoSpaceDN w:val="0"/>
        <w:adjustRightInd w:val="0"/>
        <w:ind w:firstLine="567"/>
        <w:jc w:val="both"/>
        <w:rPr>
          <w:b/>
          <w:sz w:val="24"/>
          <w:szCs w:val="24"/>
          <w:u w:val="single"/>
          <w:lang w:val="kk-KZ"/>
        </w:rPr>
      </w:pPr>
      <w:r w:rsidRPr="00236A21">
        <w:rPr>
          <w:b/>
          <w:sz w:val="24"/>
          <w:szCs w:val="24"/>
          <w:u w:val="single"/>
          <w:lang w:val="kk-KZ"/>
        </w:rPr>
        <w:t>5.4.8.  8-қағида: Қауіптілігі жоғары жұмысты жүргізуге наряд-рұқсат</w:t>
      </w:r>
    </w:p>
    <w:p w:rsidR="00236A21" w:rsidRPr="00236A21" w:rsidRDefault="00236A21" w:rsidP="00236A21">
      <w:pPr>
        <w:autoSpaceDE w:val="0"/>
        <w:autoSpaceDN w:val="0"/>
        <w:adjustRightInd w:val="0"/>
        <w:ind w:firstLine="567"/>
        <w:jc w:val="both"/>
        <w:rPr>
          <w:b/>
          <w:sz w:val="24"/>
          <w:szCs w:val="24"/>
          <w:lang w:val="kk-KZ"/>
        </w:rPr>
      </w:pP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5.4.8.1. </w:t>
      </w:r>
      <w:r w:rsidRPr="00236A21">
        <w:rPr>
          <w:sz w:val="24"/>
          <w:szCs w:val="24"/>
          <w:lang w:val="kk-KZ"/>
        </w:rPr>
        <w:t xml:space="preserve">Жұмысқа рұқсат – бұл «Наряд-рұқсат» нысанына қол қоятын жауапты адам ғана емес: бұл қауіпті жұмыс түрлерін бастауға рұқсат алу қажеттілігі. </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5.4.8.2. </w:t>
      </w:r>
      <w:r w:rsidRPr="00236A21">
        <w:rPr>
          <w:sz w:val="24"/>
          <w:szCs w:val="24"/>
          <w:lang w:val="kk-KZ"/>
        </w:rPr>
        <w:t>Жауапты адам жоспарланған жұмыстың қауіпсіз екендігіне, қорғау құралдары/тосқауылдардың қолданылғанына, орнатылғанына және тиімді екендігіне, сондай-ақ тапсырма жұмыс жоспарына сәйкес орындалуы мүмкін екендігіне көз жеткізуі және растауы керек.</w:t>
      </w:r>
    </w:p>
    <w:p w:rsidR="00236A21" w:rsidRPr="00236A21" w:rsidRDefault="00236A21" w:rsidP="00236A21">
      <w:pPr>
        <w:autoSpaceDE w:val="0"/>
        <w:autoSpaceDN w:val="0"/>
        <w:adjustRightInd w:val="0"/>
        <w:ind w:firstLine="567"/>
        <w:jc w:val="both"/>
        <w:rPr>
          <w:sz w:val="24"/>
          <w:szCs w:val="24"/>
          <w:lang w:val="kk-KZ"/>
        </w:rPr>
      </w:pPr>
      <w:r w:rsidRPr="00236A21">
        <w:rPr>
          <w:b/>
          <w:sz w:val="24"/>
          <w:szCs w:val="24"/>
          <w:lang w:val="kk-KZ"/>
        </w:rPr>
        <w:t xml:space="preserve">5.4.8.3. </w:t>
      </w:r>
      <w:r w:rsidRPr="00236A21">
        <w:rPr>
          <w:sz w:val="24"/>
          <w:szCs w:val="24"/>
          <w:lang w:val="kk-KZ"/>
        </w:rPr>
        <w:t xml:space="preserve">Жұмысты қолданыстағы наряд-рұқсат болғанда жасаңыз. </w:t>
      </w:r>
    </w:p>
    <w:p w:rsidR="00236A21" w:rsidRPr="00236A21" w:rsidRDefault="00236A21" w:rsidP="00236A21">
      <w:pPr>
        <w:numPr>
          <w:ilvl w:val="0"/>
          <w:numId w:val="38"/>
        </w:numPr>
        <w:tabs>
          <w:tab w:val="left" w:pos="851"/>
        </w:tabs>
        <w:autoSpaceDE w:val="0"/>
        <w:autoSpaceDN w:val="0"/>
        <w:adjustRightInd w:val="0"/>
        <w:ind w:left="0" w:firstLine="567"/>
        <w:jc w:val="both"/>
        <w:rPr>
          <w:bCs/>
          <w:sz w:val="24"/>
          <w:szCs w:val="24"/>
          <w:lang w:val="kk-KZ"/>
        </w:rPr>
      </w:pPr>
      <w:r w:rsidRPr="00236A21">
        <w:rPr>
          <w:bCs/>
          <w:sz w:val="24"/>
          <w:szCs w:val="24"/>
          <w:lang w:val="kk-KZ"/>
        </w:rPr>
        <w:t>Наряд</w:t>
      </w:r>
      <w:r w:rsidRPr="00236A21">
        <w:rPr>
          <w:sz w:val="24"/>
          <w:szCs w:val="24"/>
          <w:lang w:val="kk-KZ"/>
        </w:rPr>
        <w:t>-рұқсаттың қажеттілігіне көз жеткіздім</w:t>
      </w:r>
      <w:r w:rsidRPr="00236A21">
        <w:rPr>
          <w:bCs/>
          <w:sz w:val="24"/>
          <w:szCs w:val="24"/>
          <w:lang w:val="kk-KZ"/>
        </w:rPr>
        <w:t>;</w:t>
      </w:r>
    </w:p>
    <w:p w:rsidR="00236A21" w:rsidRPr="00236A21" w:rsidRDefault="00236A21" w:rsidP="00236A21">
      <w:pPr>
        <w:numPr>
          <w:ilvl w:val="0"/>
          <w:numId w:val="38"/>
        </w:numPr>
        <w:tabs>
          <w:tab w:val="left" w:pos="851"/>
        </w:tabs>
        <w:autoSpaceDE w:val="0"/>
        <w:autoSpaceDN w:val="0"/>
        <w:adjustRightInd w:val="0"/>
        <w:ind w:left="0" w:firstLine="567"/>
        <w:jc w:val="both"/>
        <w:rPr>
          <w:bCs/>
          <w:sz w:val="24"/>
          <w:szCs w:val="24"/>
          <w:lang w:val="kk-KZ"/>
        </w:rPr>
      </w:pPr>
      <w:r w:rsidRPr="00236A21">
        <w:rPr>
          <w:bCs/>
          <w:sz w:val="24"/>
          <w:szCs w:val="24"/>
          <w:lang w:val="kk-KZ"/>
        </w:rPr>
        <w:t>Менің жұмысты орындауға уәкілеттігім бар;</w:t>
      </w:r>
    </w:p>
    <w:p w:rsidR="00236A21" w:rsidRPr="00236A21" w:rsidRDefault="00236A21" w:rsidP="00236A21">
      <w:pPr>
        <w:numPr>
          <w:ilvl w:val="0"/>
          <w:numId w:val="38"/>
        </w:numPr>
        <w:tabs>
          <w:tab w:val="left" w:pos="851"/>
        </w:tabs>
        <w:autoSpaceDE w:val="0"/>
        <w:autoSpaceDN w:val="0"/>
        <w:adjustRightInd w:val="0"/>
        <w:ind w:left="0" w:firstLine="567"/>
        <w:jc w:val="both"/>
        <w:rPr>
          <w:bCs/>
          <w:sz w:val="24"/>
          <w:szCs w:val="24"/>
          <w:lang w:val="kk-KZ"/>
        </w:rPr>
      </w:pPr>
      <w:r w:rsidRPr="00236A21">
        <w:rPr>
          <w:bCs/>
          <w:sz w:val="24"/>
          <w:szCs w:val="24"/>
          <w:lang w:val="kk-KZ"/>
        </w:rPr>
        <w:t>Мен наряд</w:t>
      </w:r>
      <w:r w:rsidRPr="00236A21">
        <w:rPr>
          <w:sz w:val="24"/>
          <w:szCs w:val="24"/>
          <w:lang w:val="kk-KZ"/>
        </w:rPr>
        <w:t>-рұқсаттың мақсатын түсінемін</w:t>
      </w:r>
      <w:r w:rsidRPr="00236A21">
        <w:rPr>
          <w:bCs/>
          <w:sz w:val="24"/>
          <w:szCs w:val="24"/>
          <w:lang w:val="kk-KZ"/>
        </w:rPr>
        <w:t>;</w:t>
      </w:r>
    </w:p>
    <w:p w:rsidR="00236A21" w:rsidRPr="00236A21" w:rsidRDefault="00236A21" w:rsidP="00236A21">
      <w:pPr>
        <w:numPr>
          <w:ilvl w:val="0"/>
          <w:numId w:val="38"/>
        </w:numPr>
        <w:tabs>
          <w:tab w:val="left" w:pos="851"/>
        </w:tabs>
        <w:autoSpaceDE w:val="0"/>
        <w:autoSpaceDN w:val="0"/>
        <w:adjustRightInd w:val="0"/>
        <w:ind w:left="0" w:firstLine="567"/>
        <w:jc w:val="both"/>
        <w:rPr>
          <w:bCs/>
          <w:sz w:val="24"/>
          <w:szCs w:val="24"/>
          <w:lang w:val="kk-KZ"/>
        </w:rPr>
      </w:pPr>
      <w:r w:rsidRPr="00236A21">
        <w:rPr>
          <w:bCs/>
          <w:sz w:val="24"/>
          <w:szCs w:val="24"/>
          <w:lang w:val="kk-KZ"/>
        </w:rPr>
        <w:t xml:space="preserve">Мен </w:t>
      </w:r>
      <w:r w:rsidRPr="00236A21">
        <w:rPr>
          <w:sz w:val="24"/>
          <w:szCs w:val="24"/>
          <w:lang w:val="kk-KZ"/>
        </w:rPr>
        <w:t xml:space="preserve">тәуекелдер/қауіпті және зиянды өндірістік факторлардың </w:t>
      </w:r>
      <w:r w:rsidRPr="00236A21">
        <w:rPr>
          <w:bCs/>
          <w:sz w:val="24"/>
          <w:szCs w:val="24"/>
          <w:lang w:val="kk-KZ"/>
        </w:rPr>
        <w:t>бақылауда тұрғанын және де жұмысты қауіпсіз бастауға болатынын растаймын;</w:t>
      </w:r>
    </w:p>
    <w:p w:rsidR="00236A21" w:rsidRPr="00236A21" w:rsidRDefault="00236A21" w:rsidP="00236A21">
      <w:pPr>
        <w:numPr>
          <w:ilvl w:val="0"/>
          <w:numId w:val="38"/>
        </w:numPr>
        <w:tabs>
          <w:tab w:val="left" w:pos="851"/>
        </w:tabs>
        <w:autoSpaceDE w:val="0"/>
        <w:autoSpaceDN w:val="0"/>
        <w:adjustRightInd w:val="0"/>
        <w:ind w:left="0" w:firstLine="567"/>
        <w:jc w:val="both"/>
        <w:rPr>
          <w:bCs/>
          <w:sz w:val="24"/>
          <w:szCs w:val="24"/>
          <w:lang w:val="kk-KZ"/>
        </w:rPr>
      </w:pPr>
      <w:r w:rsidRPr="00236A21">
        <w:rPr>
          <w:bCs/>
          <w:sz w:val="24"/>
          <w:szCs w:val="24"/>
          <w:lang w:val="kk-KZ"/>
        </w:rPr>
        <w:lastRenderedPageBreak/>
        <w:t>Жағдайлар өзгерген уақытта мен жұмыстарды тоқтатып</w:t>
      </w:r>
      <w:r w:rsidRPr="00236A21">
        <w:rPr>
          <w:sz w:val="24"/>
          <w:szCs w:val="24"/>
          <w:lang w:val="kk-KZ"/>
        </w:rPr>
        <w:t xml:space="preserve"> тәуекелдер/қауіпті және зиянды өндірістік факторларды </w:t>
      </w:r>
      <w:r w:rsidRPr="00236A21">
        <w:rPr>
          <w:bCs/>
          <w:sz w:val="24"/>
          <w:szCs w:val="24"/>
          <w:lang w:val="kk-KZ"/>
        </w:rPr>
        <w:t>қайта бағалаймын.</w:t>
      </w:r>
    </w:p>
    <w:p w:rsidR="00236A21" w:rsidRPr="00236A21" w:rsidRDefault="00236A21" w:rsidP="00236A21">
      <w:pPr>
        <w:tabs>
          <w:tab w:val="left" w:pos="851"/>
        </w:tabs>
        <w:autoSpaceDE w:val="0"/>
        <w:autoSpaceDN w:val="0"/>
        <w:adjustRightInd w:val="0"/>
        <w:jc w:val="both"/>
        <w:rPr>
          <w:sz w:val="24"/>
          <w:szCs w:val="24"/>
          <w:lang w:val="kk-KZ"/>
        </w:rPr>
      </w:pPr>
    </w:p>
    <w:p w:rsidR="00236A21" w:rsidRPr="00236A21" w:rsidRDefault="00236A21" w:rsidP="00236A21">
      <w:pPr>
        <w:autoSpaceDE w:val="0"/>
        <w:autoSpaceDN w:val="0"/>
        <w:adjustRightInd w:val="0"/>
        <w:ind w:firstLine="567"/>
        <w:jc w:val="both"/>
        <w:rPr>
          <w:b/>
          <w:sz w:val="24"/>
          <w:szCs w:val="24"/>
          <w:u w:val="single"/>
          <w:lang w:val="kk-KZ"/>
        </w:rPr>
      </w:pPr>
      <w:r w:rsidRPr="00236A21">
        <w:rPr>
          <w:b/>
          <w:sz w:val="24"/>
          <w:szCs w:val="24"/>
          <w:u w:val="single"/>
          <w:lang w:val="kk-KZ"/>
        </w:rPr>
        <w:t>5.4.9.   9-қағида: Биіктіктегі жұмыс</w:t>
      </w:r>
    </w:p>
    <w:p w:rsidR="00236A21" w:rsidRPr="00236A21" w:rsidRDefault="00236A21" w:rsidP="00236A21">
      <w:pPr>
        <w:autoSpaceDE w:val="0"/>
        <w:autoSpaceDN w:val="0"/>
        <w:adjustRightInd w:val="0"/>
        <w:ind w:firstLine="567"/>
        <w:jc w:val="both"/>
        <w:rPr>
          <w:b/>
          <w:sz w:val="24"/>
          <w:szCs w:val="24"/>
          <w:lang w:val="kk-KZ"/>
        </w:rPr>
      </w:pPr>
    </w:p>
    <w:p w:rsidR="00236A21" w:rsidRPr="00236A21" w:rsidRDefault="00236A21" w:rsidP="00236A21">
      <w:pPr>
        <w:autoSpaceDE w:val="0"/>
        <w:autoSpaceDN w:val="0"/>
        <w:adjustRightInd w:val="0"/>
        <w:ind w:firstLine="567"/>
        <w:jc w:val="both"/>
        <w:rPr>
          <w:bCs/>
          <w:sz w:val="24"/>
          <w:szCs w:val="24"/>
          <w:lang w:val="kk-KZ"/>
        </w:rPr>
      </w:pPr>
      <w:r w:rsidRPr="00236A21">
        <w:rPr>
          <w:b/>
          <w:sz w:val="24"/>
          <w:szCs w:val="24"/>
          <w:lang w:val="kk-KZ"/>
        </w:rPr>
        <w:t xml:space="preserve">5.4.9.1. </w:t>
      </w:r>
      <w:r w:rsidRPr="00236A21">
        <w:rPr>
          <w:bCs/>
          <w:sz w:val="24"/>
          <w:szCs w:val="24"/>
          <w:lang w:val="kk-KZ"/>
        </w:rPr>
        <w:t>1,3 метрден астам биіктіктен құлау қаупі бар, қорғалған аймақтан тыс жерде жасалатын биіктіктегі жұмыс (мысалы, тұтқалармен қоршалмаған көтеріңкі орналасқан жұмыс алаңында) құлаудан қорғау үшін сертификатталған, сенімді бекіту нүктесіне бекітілген жабдықты пайдалануды талап етеді. Биіктіктегі жұмыстың басқа түрлеріне баспалдақтар, су үстіндегі жұмыстар, едендегі саңылаулар, кіру люктері және қарау шұңқырлары жатады. Құлауды болдырмау үшін едендегі ойықтар физикалық бөгеттермен жабылуы тиіс.</w:t>
      </w:r>
    </w:p>
    <w:p w:rsidR="00236A21" w:rsidRPr="00236A21" w:rsidRDefault="00236A21" w:rsidP="00236A21">
      <w:pPr>
        <w:autoSpaceDE w:val="0"/>
        <w:autoSpaceDN w:val="0"/>
        <w:adjustRightInd w:val="0"/>
        <w:ind w:firstLine="567"/>
        <w:jc w:val="both"/>
        <w:rPr>
          <w:bCs/>
          <w:sz w:val="24"/>
          <w:szCs w:val="24"/>
          <w:lang w:val="kk-KZ"/>
        </w:rPr>
      </w:pPr>
      <w:r w:rsidRPr="00236A21">
        <w:rPr>
          <w:b/>
          <w:sz w:val="24"/>
          <w:szCs w:val="24"/>
          <w:lang w:val="kk-KZ"/>
        </w:rPr>
        <w:t xml:space="preserve">5.4.9.2. </w:t>
      </w:r>
      <w:r w:rsidRPr="00236A21">
        <w:rPr>
          <w:bCs/>
          <w:sz w:val="24"/>
          <w:szCs w:val="24"/>
          <w:lang w:val="kk-KZ"/>
        </w:rPr>
        <w:t>Заттардың биіктіктен құлап түсуін болдырмау және жұмыс аймағының астында физикалық тосқауылдарды пайдалану төменде жұмыс жасайтын адамдардың қауіпсіздігін қамтамасыз етеді.</w:t>
      </w:r>
    </w:p>
    <w:p w:rsidR="00236A21" w:rsidRPr="00236A21" w:rsidRDefault="00236A21" w:rsidP="00236A21">
      <w:pPr>
        <w:autoSpaceDE w:val="0"/>
        <w:autoSpaceDN w:val="0"/>
        <w:adjustRightInd w:val="0"/>
        <w:ind w:firstLine="567"/>
        <w:jc w:val="both"/>
        <w:rPr>
          <w:bCs/>
          <w:sz w:val="24"/>
          <w:szCs w:val="24"/>
          <w:lang w:val="kk-KZ"/>
        </w:rPr>
      </w:pPr>
      <w:r w:rsidRPr="00236A21">
        <w:rPr>
          <w:b/>
          <w:sz w:val="24"/>
          <w:szCs w:val="24"/>
          <w:lang w:val="kk-KZ"/>
        </w:rPr>
        <w:t xml:space="preserve">5.4.9.3. </w:t>
      </w:r>
      <w:r w:rsidRPr="00236A21">
        <w:rPr>
          <w:sz w:val="24"/>
          <w:szCs w:val="24"/>
          <w:lang w:val="kk-KZ"/>
        </w:rPr>
        <w:t>Құрылыс сатылары (ағаштары) тиісті түрде тұрғызылуы, тексерілуі және сертификатталуы қажет.</w:t>
      </w:r>
    </w:p>
    <w:p w:rsidR="00236A21" w:rsidRPr="00236A21" w:rsidRDefault="00236A21" w:rsidP="00236A21">
      <w:pPr>
        <w:autoSpaceDE w:val="0"/>
        <w:autoSpaceDN w:val="0"/>
        <w:adjustRightInd w:val="0"/>
        <w:ind w:firstLine="567"/>
        <w:jc w:val="both"/>
        <w:rPr>
          <w:bCs/>
          <w:sz w:val="24"/>
          <w:szCs w:val="24"/>
          <w:lang w:val="kk-KZ"/>
        </w:rPr>
      </w:pPr>
      <w:r w:rsidRPr="00236A21">
        <w:rPr>
          <w:b/>
          <w:sz w:val="24"/>
          <w:szCs w:val="24"/>
          <w:lang w:val="kk-KZ"/>
        </w:rPr>
        <w:t xml:space="preserve">5.4.9.4. </w:t>
      </w:r>
      <w:r w:rsidRPr="00236A21">
        <w:rPr>
          <w:bCs/>
          <w:sz w:val="24"/>
          <w:szCs w:val="24"/>
          <w:lang w:val="kk-KZ"/>
        </w:rPr>
        <w:t>Биіктікте жұмыс жасағанда өзіңізді құлаудан сақтаңыз:</w:t>
      </w:r>
    </w:p>
    <w:p w:rsidR="00236A21" w:rsidRPr="00236A21" w:rsidRDefault="00236A21" w:rsidP="00236A21">
      <w:pPr>
        <w:numPr>
          <w:ilvl w:val="0"/>
          <w:numId w:val="39"/>
        </w:numPr>
        <w:tabs>
          <w:tab w:val="left" w:pos="709"/>
          <w:tab w:val="left" w:pos="851"/>
        </w:tabs>
        <w:autoSpaceDE w:val="0"/>
        <w:autoSpaceDN w:val="0"/>
        <w:adjustRightInd w:val="0"/>
        <w:ind w:left="0" w:firstLine="567"/>
        <w:jc w:val="both"/>
        <w:rPr>
          <w:sz w:val="24"/>
          <w:szCs w:val="24"/>
        </w:rPr>
      </w:pPr>
      <w:r w:rsidRPr="00236A21">
        <w:rPr>
          <w:sz w:val="24"/>
          <w:szCs w:val="24"/>
          <w:lang w:val="kk-KZ"/>
        </w:rPr>
        <w:t>Мен пайдаланар алдында сақтандырғыш жабдықты тексеремін</w:t>
      </w:r>
      <w:r w:rsidRPr="00236A21">
        <w:rPr>
          <w:sz w:val="24"/>
          <w:szCs w:val="24"/>
        </w:rPr>
        <w:t>;</w:t>
      </w:r>
    </w:p>
    <w:p w:rsidR="00236A21" w:rsidRPr="00236A21" w:rsidRDefault="00236A21" w:rsidP="00236A21">
      <w:pPr>
        <w:numPr>
          <w:ilvl w:val="0"/>
          <w:numId w:val="39"/>
        </w:numPr>
        <w:tabs>
          <w:tab w:val="left" w:pos="709"/>
          <w:tab w:val="left" w:pos="851"/>
        </w:tabs>
        <w:autoSpaceDE w:val="0"/>
        <w:autoSpaceDN w:val="0"/>
        <w:adjustRightInd w:val="0"/>
        <w:ind w:left="0" w:firstLine="567"/>
        <w:jc w:val="both"/>
        <w:rPr>
          <w:sz w:val="24"/>
          <w:szCs w:val="24"/>
        </w:rPr>
      </w:pPr>
      <w:r w:rsidRPr="00236A21">
        <w:rPr>
          <w:sz w:val="24"/>
          <w:szCs w:val="24"/>
          <w:lang w:val="kk-KZ"/>
        </w:rPr>
        <w:t>Мен құрал-саймандар мен жұмыс материалдардың құлап түспеуіне жол бермеу үшін оларды бекітіп қоямын</w:t>
      </w:r>
      <w:r w:rsidRPr="00236A21">
        <w:rPr>
          <w:sz w:val="24"/>
          <w:szCs w:val="24"/>
        </w:rPr>
        <w:t>;</w:t>
      </w:r>
    </w:p>
    <w:p w:rsidR="00236A21" w:rsidRPr="00236A21" w:rsidRDefault="00236A21" w:rsidP="00236A21">
      <w:pPr>
        <w:numPr>
          <w:ilvl w:val="0"/>
          <w:numId w:val="39"/>
        </w:numPr>
        <w:tabs>
          <w:tab w:val="left" w:pos="709"/>
          <w:tab w:val="left" w:pos="851"/>
        </w:tabs>
        <w:autoSpaceDE w:val="0"/>
        <w:autoSpaceDN w:val="0"/>
        <w:adjustRightInd w:val="0"/>
        <w:ind w:left="0" w:firstLine="567"/>
        <w:jc w:val="both"/>
        <w:rPr>
          <w:sz w:val="24"/>
          <w:szCs w:val="24"/>
        </w:rPr>
      </w:pPr>
      <w:r w:rsidRPr="00236A21">
        <w:rPr>
          <w:sz w:val="24"/>
          <w:szCs w:val="24"/>
          <w:lang w:val="kk-KZ"/>
        </w:rPr>
        <w:t>Мен әрқашанда қорғалған аймақтан тыс жерде биіктікте жұмыс жасағанда сақтандырғыш белдікті бекітіліп тұрған тіреу нүктелеріне іліп бекітемін</w:t>
      </w:r>
      <w:r w:rsidRPr="00236A21">
        <w:rPr>
          <w:sz w:val="24"/>
          <w:szCs w:val="24"/>
        </w:rPr>
        <w:t>.</w:t>
      </w:r>
    </w:p>
    <w:p w:rsidR="00236A21" w:rsidRPr="00236A21" w:rsidRDefault="00236A21" w:rsidP="00236A21">
      <w:pPr>
        <w:autoSpaceDE w:val="0"/>
        <w:autoSpaceDN w:val="0"/>
        <w:adjustRightInd w:val="0"/>
        <w:ind w:firstLine="567"/>
        <w:jc w:val="both"/>
        <w:rPr>
          <w:sz w:val="24"/>
          <w:szCs w:val="24"/>
          <w:lang w:val="kk-KZ"/>
        </w:rPr>
      </w:pPr>
    </w:p>
    <w:p w:rsidR="006D1589" w:rsidRPr="001D5AA3" w:rsidRDefault="006D1589" w:rsidP="00607064">
      <w:pPr>
        <w:pStyle w:val="1"/>
        <w:numPr>
          <w:ilvl w:val="0"/>
          <w:numId w:val="1"/>
        </w:numPr>
        <w:tabs>
          <w:tab w:val="left" w:pos="993"/>
        </w:tabs>
        <w:spacing w:before="0" w:after="240"/>
        <w:ind w:left="0" w:firstLine="567"/>
        <w:rPr>
          <w:rFonts w:ascii="Times New Roman" w:hAnsi="Times New Roman" w:cs="Times New Roman"/>
          <w:lang w:val="kk-KZ"/>
        </w:rPr>
      </w:pPr>
      <w:r w:rsidRPr="001D5AA3">
        <w:rPr>
          <w:rFonts w:ascii="Times New Roman" w:hAnsi="Times New Roman" w:cs="Times New Roman"/>
          <w:lang w:val="kk-KZ"/>
        </w:rPr>
        <w:t>ҚОРЫТЫНДЫ ЕРЕЖЕЛЕР</w:t>
      </w:r>
      <w:bookmarkEnd w:id="14"/>
      <w:r w:rsidRPr="001D5AA3">
        <w:rPr>
          <w:rFonts w:ascii="Times New Roman" w:hAnsi="Times New Roman" w:cs="Times New Roman"/>
          <w:lang w:val="kk-KZ"/>
        </w:rPr>
        <w:t xml:space="preserve"> </w:t>
      </w:r>
    </w:p>
    <w:p w:rsidR="006D1589" w:rsidRPr="001D5AA3" w:rsidRDefault="006D1589" w:rsidP="006D1589">
      <w:pPr>
        <w:tabs>
          <w:tab w:val="left" w:pos="567"/>
          <w:tab w:val="left" w:pos="1021"/>
        </w:tabs>
        <w:ind w:firstLine="567"/>
        <w:jc w:val="both"/>
        <w:rPr>
          <w:sz w:val="24"/>
          <w:szCs w:val="24"/>
          <w:lang w:val="kk-KZ"/>
        </w:rPr>
      </w:pPr>
      <w:r w:rsidRPr="001D5AA3">
        <w:rPr>
          <w:sz w:val="24"/>
          <w:szCs w:val="24"/>
          <w:lang w:val="kk-KZ"/>
        </w:rPr>
        <w:t xml:space="preserve">6.1. Стандартты бекіту, сондай-ақ оған өзгерістер мен толықтыруларды енгізу </w:t>
      </w:r>
      <w:r w:rsidR="00122635" w:rsidRPr="001D5AA3">
        <w:rPr>
          <w:sz w:val="24"/>
          <w:szCs w:val="24"/>
          <w:lang w:val="kk-KZ"/>
        </w:rPr>
        <w:t>МЭМ</w:t>
      </w:r>
      <w:r w:rsidR="00F46217" w:rsidRPr="001D5AA3">
        <w:rPr>
          <w:sz w:val="24"/>
          <w:szCs w:val="24"/>
          <w:lang w:val="kk-KZ"/>
        </w:rPr>
        <w:t xml:space="preserve"> б</w:t>
      </w:r>
      <w:r w:rsidRPr="001D5AA3">
        <w:rPr>
          <w:sz w:val="24"/>
          <w:szCs w:val="24"/>
          <w:lang w:val="kk-KZ"/>
        </w:rPr>
        <w:t>асқармасының құзыретіне жатады.</w:t>
      </w:r>
    </w:p>
    <w:p w:rsidR="006D1589" w:rsidRPr="001D5AA3" w:rsidRDefault="006D1589" w:rsidP="00A43161">
      <w:pPr>
        <w:autoSpaceDE w:val="0"/>
        <w:autoSpaceDN w:val="0"/>
        <w:adjustRightInd w:val="0"/>
        <w:spacing w:after="240"/>
        <w:ind w:firstLine="567"/>
        <w:jc w:val="both"/>
        <w:rPr>
          <w:sz w:val="24"/>
          <w:szCs w:val="24"/>
          <w:lang w:val="kk-KZ"/>
        </w:rPr>
      </w:pPr>
      <w:r w:rsidRPr="001D5AA3">
        <w:rPr>
          <w:sz w:val="24"/>
          <w:szCs w:val="24"/>
          <w:lang w:val="kk-KZ"/>
        </w:rPr>
        <w:t xml:space="preserve">6.2. Қазақстан Республикасы заңнамасының немесе MEM-ST-05-03 стандартының  өзгеруі нәтижесінде Стандарттың жекелеген нормалары оларға қайшы келсе, Стандарттың аталған нормалары күшін жояды және Стандартқа өзгерістер енгізілген сәтке дейін </w:t>
      </w:r>
      <w:r w:rsidR="00122635" w:rsidRPr="001D5AA3">
        <w:rPr>
          <w:sz w:val="24"/>
          <w:szCs w:val="24"/>
          <w:lang w:val="kk-KZ"/>
        </w:rPr>
        <w:t>МЭМ</w:t>
      </w:r>
      <w:r w:rsidRPr="001D5AA3">
        <w:rPr>
          <w:sz w:val="24"/>
          <w:szCs w:val="24"/>
          <w:lang w:val="kk-KZ"/>
        </w:rPr>
        <w:t xml:space="preserve"> қызметкерлері Қазақстан Республикасының қолданыстағы заңнамасын және MEM-ST-05-03 стандартын басшылыққа алады.</w:t>
      </w:r>
    </w:p>
    <w:p w:rsidR="006D1589" w:rsidRPr="001D5AA3" w:rsidRDefault="006D1589" w:rsidP="00607064">
      <w:pPr>
        <w:pStyle w:val="1"/>
        <w:numPr>
          <w:ilvl w:val="0"/>
          <w:numId w:val="1"/>
        </w:numPr>
        <w:tabs>
          <w:tab w:val="left" w:pos="851"/>
        </w:tabs>
        <w:spacing w:before="0" w:after="240"/>
        <w:ind w:left="0" w:firstLine="567"/>
        <w:rPr>
          <w:rFonts w:ascii="Times New Roman" w:hAnsi="Times New Roman" w:cs="Times New Roman"/>
          <w:lang w:val="kk-KZ"/>
        </w:rPr>
      </w:pPr>
      <w:bookmarkStart w:id="15" w:name="_Toc135378049"/>
      <w:r w:rsidRPr="001D5AA3">
        <w:rPr>
          <w:rFonts w:ascii="Times New Roman" w:hAnsi="Times New Roman" w:cs="Times New Roman"/>
          <w:lang w:val="kk-KZ"/>
        </w:rPr>
        <w:t>НӘТИЖЕЛІЛІК КРИТЕРИЙЛЕРІ</w:t>
      </w:r>
      <w:bookmarkEnd w:id="15"/>
      <w:r w:rsidRPr="001D5AA3">
        <w:rPr>
          <w:rFonts w:ascii="Times New Roman" w:hAnsi="Times New Roman" w:cs="Times New Roman"/>
          <w:lang w:val="kk-KZ"/>
        </w:rPr>
        <w:t xml:space="preserve"> </w:t>
      </w:r>
    </w:p>
    <w:p w:rsidR="006D1589" w:rsidRPr="001D5AA3" w:rsidRDefault="006D1589" w:rsidP="006D1589">
      <w:pPr>
        <w:ind w:firstLine="567"/>
        <w:jc w:val="both"/>
        <w:rPr>
          <w:sz w:val="24"/>
          <w:szCs w:val="24"/>
          <w:lang w:val="kk-KZ"/>
        </w:rPr>
      </w:pPr>
      <w:r w:rsidRPr="001D5AA3">
        <w:rPr>
          <w:sz w:val="24"/>
          <w:szCs w:val="24"/>
          <w:lang w:val="kk-KZ"/>
        </w:rPr>
        <w:t>Тиімділік критерийлері:</w:t>
      </w:r>
    </w:p>
    <w:p w:rsidR="006D1589" w:rsidRPr="001D5AA3" w:rsidRDefault="006D1589" w:rsidP="006D1589">
      <w:pPr>
        <w:ind w:firstLine="567"/>
        <w:jc w:val="both"/>
        <w:rPr>
          <w:sz w:val="24"/>
          <w:szCs w:val="24"/>
          <w:lang w:val="kk-KZ"/>
        </w:rPr>
      </w:pPr>
      <w:r w:rsidRPr="001D5AA3">
        <w:rPr>
          <w:sz w:val="24"/>
          <w:szCs w:val="24"/>
          <w:lang w:val="kk-KZ"/>
        </w:rPr>
        <w:t xml:space="preserve">7.1. </w:t>
      </w:r>
      <w:r w:rsidR="00122635" w:rsidRPr="001D5AA3">
        <w:rPr>
          <w:bCs/>
          <w:iCs/>
          <w:sz w:val="24"/>
          <w:szCs w:val="24"/>
          <w:lang w:val="kk-KZ"/>
        </w:rPr>
        <w:t>МЭМ</w:t>
      </w:r>
      <w:r w:rsidRPr="001D5AA3">
        <w:rPr>
          <w:bCs/>
          <w:iCs/>
          <w:sz w:val="24"/>
          <w:szCs w:val="24"/>
          <w:lang w:val="kk-KZ"/>
        </w:rPr>
        <w:t xml:space="preserve"> мекемесінің заңнамалық талаптарын және осы Стандарттың талаптарын сақтау.</w:t>
      </w:r>
    </w:p>
    <w:p w:rsidR="006D1589" w:rsidRPr="001D5AA3" w:rsidRDefault="006D1589" w:rsidP="00607064">
      <w:pPr>
        <w:tabs>
          <w:tab w:val="left" w:pos="1134"/>
        </w:tabs>
        <w:spacing w:after="240"/>
        <w:ind w:firstLine="567"/>
        <w:jc w:val="both"/>
        <w:rPr>
          <w:sz w:val="24"/>
          <w:szCs w:val="24"/>
          <w:lang w:val="kk-KZ"/>
        </w:rPr>
      </w:pPr>
      <w:r w:rsidRPr="001D5AA3">
        <w:rPr>
          <w:sz w:val="24"/>
          <w:szCs w:val="24"/>
          <w:lang w:val="kk-KZ"/>
        </w:rPr>
        <w:t xml:space="preserve">7.2. </w:t>
      </w:r>
      <w:r w:rsidR="00122635" w:rsidRPr="001D5AA3">
        <w:rPr>
          <w:sz w:val="24"/>
          <w:szCs w:val="24"/>
          <w:lang w:val="kk-KZ"/>
        </w:rPr>
        <w:t>МЭМ</w:t>
      </w:r>
      <w:r w:rsidRPr="001D5AA3">
        <w:rPr>
          <w:sz w:val="24"/>
          <w:szCs w:val="24"/>
          <w:lang w:val="kk-KZ"/>
        </w:rPr>
        <w:t xml:space="preserve"> мекемесінде және мердігер мекемелерде жазатайым оқиғалар мен жарақаттардың алдын алуға және болдырмауға бағытталғ</w:t>
      </w:r>
      <w:r w:rsidR="00F46217" w:rsidRPr="001D5AA3">
        <w:rPr>
          <w:sz w:val="24"/>
          <w:szCs w:val="24"/>
          <w:lang w:val="kk-KZ"/>
        </w:rPr>
        <w:t>ан жұмыс орнындағы тәуекелдерді\</w:t>
      </w:r>
      <w:r w:rsidRPr="001D5AA3">
        <w:rPr>
          <w:sz w:val="24"/>
          <w:szCs w:val="24"/>
          <w:lang w:val="kk-KZ"/>
        </w:rPr>
        <w:t xml:space="preserve"> қауіпті және зиянды өндірістік факторларды тиімді бағалау.</w:t>
      </w:r>
    </w:p>
    <w:p w:rsidR="006D1589" w:rsidRPr="001D5AA3" w:rsidRDefault="006D1589" w:rsidP="00607064">
      <w:pPr>
        <w:pStyle w:val="1"/>
        <w:numPr>
          <w:ilvl w:val="0"/>
          <w:numId w:val="1"/>
        </w:numPr>
        <w:tabs>
          <w:tab w:val="left" w:pos="851"/>
        </w:tabs>
        <w:spacing w:before="0" w:after="240"/>
        <w:ind w:left="0" w:firstLine="567"/>
        <w:rPr>
          <w:rFonts w:ascii="Times New Roman" w:hAnsi="Times New Roman" w:cs="Times New Roman"/>
          <w:lang w:val="kk-KZ"/>
        </w:rPr>
      </w:pPr>
      <w:bookmarkStart w:id="16" w:name="_Toc502772246"/>
      <w:bookmarkStart w:id="17" w:name="_Toc502772296"/>
      <w:bookmarkStart w:id="18" w:name="_Toc502772419"/>
      <w:bookmarkStart w:id="19" w:name="_Toc502772460"/>
      <w:bookmarkStart w:id="20" w:name="_Toc503980546"/>
      <w:bookmarkStart w:id="21" w:name="_Toc135378050"/>
      <w:bookmarkEnd w:id="16"/>
      <w:bookmarkEnd w:id="17"/>
      <w:bookmarkEnd w:id="18"/>
      <w:bookmarkEnd w:id="19"/>
      <w:bookmarkEnd w:id="20"/>
      <w:r w:rsidRPr="001D5AA3">
        <w:rPr>
          <w:rFonts w:ascii="Times New Roman" w:hAnsi="Times New Roman" w:cs="Times New Roman"/>
          <w:lang w:val="kk-KZ"/>
        </w:rPr>
        <w:t>ҚҰЖАТТАРҒА СІЛТЕМЕЛЕР</w:t>
      </w:r>
      <w:bookmarkEnd w:id="21"/>
      <w:r w:rsidRPr="001D5AA3">
        <w:rPr>
          <w:rFonts w:ascii="Times New Roman" w:hAnsi="Times New Roman" w:cs="Times New Roman"/>
          <w:lang w:val="kk-KZ"/>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7371"/>
      </w:tblGrid>
      <w:tr w:rsidR="006D1589" w:rsidRPr="005D0554" w:rsidTr="00CF0AAA">
        <w:tc>
          <w:tcPr>
            <w:tcW w:w="1985" w:type="dxa"/>
            <w:vAlign w:val="center"/>
          </w:tcPr>
          <w:p w:rsidR="006D1589" w:rsidRPr="001D5AA3" w:rsidRDefault="006D1589" w:rsidP="006D1589">
            <w:pPr>
              <w:rPr>
                <w:iCs/>
                <w:sz w:val="24"/>
                <w:szCs w:val="24"/>
                <w:lang w:val="kk-KZ"/>
              </w:rPr>
            </w:pPr>
            <w:r w:rsidRPr="001D5AA3">
              <w:rPr>
                <w:sz w:val="24"/>
                <w:szCs w:val="24"/>
                <w:lang w:val="kk-KZ"/>
              </w:rPr>
              <w:t>MEM-PR-05-42</w:t>
            </w:r>
          </w:p>
        </w:tc>
        <w:tc>
          <w:tcPr>
            <w:tcW w:w="7371" w:type="dxa"/>
          </w:tcPr>
          <w:p w:rsidR="006D1589" w:rsidRPr="001D5AA3" w:rsidRDefault="00F46217" w:rsidP="00F46217">
            <w:pPr>
              <w:jc w:val="both"/>
              <w:rPr>
                <w:iCs/>
                <w:sz w:val="24"/>
                <w:szCs w:val="24"/>
                <w:lang w:val="kk-KZ"/>
              </w:rPr>
            </w:pPr>
            <w:r w:rsidRPr="001D5AA3">
              <w:rPr>
                <w:iCs/>
                <w:sz w:val="24"/>
                <w:szCs w:val="24"/>
                <w:lang w:val="kk-KZ"/>
              </w:rPr>
              <w:t>«Маңғыстауэнергомунай»</w:t>
            </w:r>
            <w:r w:rsidR="00881518" w:rsidRPr="001D5AA3">
              <w:rPr>
                <w:iCs/>
                <w:sz w:val="24"/>
                <w:szCs w:val="24"/>
                <w:lang w:val="kk-KZ"/>
              </w:rPr>
              <w:t xml:space="preserve"> ЖШС қызметкерлерінің еңбекті қорғау, өнеркәсіптік қауіпсіздік және қоршаған ортаны қорғау саласындағы </w:t>
            </w:r>
            <w:r w:rsidR="00881518" w:rsidRPr="001D5AA3">
              <w:rPr>
                <w:iCs/>
                <w:sz w:val="24"/>
                <w:szCs w:val="24"/>
                <w:lang w:val="kk-KZ"/>
              </w:rPr>
              <w:lastRenderedPageBreak/>
              <w:t>талаптарды сақтау бо</w:t>
            </w:r>
            <w:r w:rsidRPr="001D5AA3">
              <w:rPr>
                <w:iCs/>
                <w:sz w:val="24"/>
                <w:szCs w:val="24"/>
                <w:lang w:val="kk-KZ"/>
              </w:rPr>
              <w:t xml:space="preserve">йынша көшбасшылық және бейілділік </w:t>
            </w:r>
            <w:r w:rsidR="00881518" w:rsidRPr="001D5AA3">
              <w:rPr>
                <w:iCs/>
                <w:sz w:val="24"/>
                <w:szCs w:val="24"/>
                <w:lang w:val="kk-KZ"/>
              </w:rPr>
              <w:t xml:space="preserve"> қағидалары</w:t>
            </w:r>
          </w:p>
        </w:tc>
      </w:tr>
      <w:tr w:rsidR="006D1589" w:rsidRPr="005D0554" w:rsidTr="00607064">
        <w:trPr>
          <w:trHeight w:val="1027"/>
        </w:trPr>
        <w:tc>
          <w:tcPr>
            <w:tcW w:w="1985" w:type="dxa"/>
            <w:vAlign w:val="center"/>
          </w:tcPr>
          <w:p w:rsidR="006D1589" w:rsidRPr="001D5AA3" w:rsidRDefault="006D1589" w:rsidP="006D1589">
            <w:pPr>
              <w:tabs>
                <w:tab w:val="left" w:pos="0"/>
                <w:tab w:val="left" w:pos="1276"/>
              </w:tabs>
              <w:rPr>
                <w:iCs/>
                <w:sz w:val="24"/>
                <w:szCs w:val="24"/>
                <w:lang w:val="kk-KZ"/>
              </w:rPr>
            </w:pPr>
            <w:r w:rsidRPr="001D5AA3">
              <w:rPr>
                <w:bCs/>
                <w:sz w:val="24"/>
                <w:szCs w:val="24"/>
                <w:lang w:val="kk-KZ"/>
              </w:rPr>
              <w:lastRenderedPageBreak/>
              <w:t>MEM-MAN-01</w:t>
            </w:r>
          </w:p>
        </w:tc>
        <w:tc>
          <w:tcPr>
            <w:tcW w:w="7371" w:type="dxa"/>
          </w:tcPr>
          <w:p w:rsidR="006D1589" w:rsidRPr="001D5AA3" w:rsidRDefault="00F46217" w:rsidP="00E16627">
            <w:pPr>
              <w:jc w:val="both"/>
              <w:rPr>
                <w:iCs/>
                <w:sz w:val="24"/>
                <w:szCs w:val="24"/>
                <w:lang w:val="kk-KZ"/>
              </w:rPr>
            </w:pPr>
            <w:r w:rsidRPr="001D5AA3">
              <w:rPr>
                <w:iCs/>
                <w:sz w:val="24"/>
                <w:szCs w:val="24"/>
                <w:lang w:val="kk-KZ"/>
              </w:rPr>
              <w:t>«Маңғыстауэнергомунай» ЖШС денсаулық сақтау, е</w:t>
            </w:r>
            <w:r w:rsidR="00881518" w:rsidRPr="001D5AA3">
              <w:rPr>
                <w:iCs/>
                <w:sz w:val="24"/>
                <w:szCs w:val="24"/>
                <w:lang w:val="kk-KZ"/>
              </w:rPr>
              <w:t>ңбек қауіпсіздігін қамтамасыз ету және қоршаған ортаны қорғау саласындағы менеджмент жүйесі бойынша басшылық</w:t>
            </w:r>
          </w:p>
        </w:tc>
      </w:tr>
      <w:tr w:rsidR="006D1589" w:rsidRPr="005D0554" w:rsidTr="00607064">
        <w:trPr>
          <w:trHeight w:val="754"/>
        </w:trPr>
        <w:tc>
          <w:tcPr>
            <w:tcW w:w="1985" w:type="dxa"/>
            <w:vAlign w:val="center"/>
          </w:tcPr>
          <w:p w:rsidR="006D1589" w:rsidRPr="001D5AA3" w:rsidRDefault="006D1589" w:rsidP="006D1589">
            <w:pPr>
              <w:tabs>
                <w:tab w:val="left" w:pos="0"/>
                <w:tab w:val="left" w:pos="1276"/>
              </w:tabs>
              <w:rPr>
                <w:rFonts w:eastAsia="Calibri"/>
                <w:iCs/>
                <w:sz w:val="24"/>
                <w:szCs w:val="24"/>
                <w:lang w:val="kk-KZ" w:eastAsia="en-US"/>
              </w:rPr>
            </w:pPr>
            <w:r w:rsidRPr="001D5AA3">
              <w:rPr>
                <w:bCs/>
                <w:iCs/>
                <w:sz w:val="24"/>
                <w:szCs w:val="24"/>
                <w:lang w:val="kk-KZ"/>
              </w:rPr>
              <w:t>MEM-ST-05-03</w:t>
            </w:r>
          </w:p>
        </w:tc>
        <w:tc>
          <w:tcPr>
            <w:tcW w:w="7371" w:type="dxa"/>
          </w:tcPr>
          <w:p w:rsidR="006D1589" w:rsidRPr="001D5AA3" w:rsidRDefault="00F46217" w:rsidP="00CF0AAA">
            <w:pPr>
              <w:jc w:val="both"/>
              <w:rPr>
                <w:rFonts w:eastAsia="Calibri"/>
                <w:iCs/>
                <w:sz w:val="24"/>
                <w:szCs w:val="24"/>
                <w:lang w:val="kk-KZ" w:eastAsia="en-US"/>
              </w:rPr>
            </w:pPr>
            <w:r w:rsidRPr="001D5AA3">
              <w:rPr>
                <w:rFonts w:eastAsia="Calibri"/>
                <w:iCs/>
                <w:sz w:val="24"/>
                <w:szCs w:val="24"/>
                <w:lang w:val="kk-KZ" w:eastAsia="en-US"/>
              </w:rPr>
              <w:t xml:space="preserve">«Маңғыстауэнергомунай» ЖШС </w:t>
            </w:r>
            <w:r w:rsidR="00881518" w:rsidRPr="001D5AA3">
              <w:rPr>
                <w:rFonts w:eastAsia="Calibri"/>
                <w:iCs/>
                <w:sz w:val="24"/>
                <w:szCs w:val="24"/>
                <w:lang w:val="kk-KZ" w:eastAsia="en-US"/>
              </w:rPr>
              <w:t>еңбекті қорғауды басқарудың бірыңғай жүйесі стандарты</w:t>
            </w:r>
          </w:p>
        </w:tc>
      </w:tr>
    </w:tbl>
    <w:p w:rsidR="001A1D7C" w:rsidRPr="001D5AA3" w:rsidRDefault="001A1D7C" w:rsidP="00122635">
      <w:pPr>
        <w:spacing w:after="200" w:line="276" w:lineRule="auto"/>
        <w:rPr>
          <w:lang w:val="kk-KZ"/>
        </w:rPr>
      </w:pPr>
    </w:p>
    <w:sectPr w:rsidR="001A1D7C" w:rsidRPr="001D5AA3" w:rsidSect="00F46217">
      <w:headerReference w:type="default" r:id="rId13"/>
      <w:pgSz w:w="11906" w:h="16838"/>
      <w:pgMar w:top="1134" w:right="851" w:bottom="1134" w:left="1701"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922" w:rsidRDefault="00B73922" w:rsidP="009D052A">
      <w:r>
        <w:separator/>
      </w:r>
    </w:p>
  </w:endnote>
  <w:endnote w:type="continuationSeparator" w:id="0">
    <w:p w:rsidR="00B73922" w:rsidRDefault="00B73922" w:rsidP="009D0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627" w:rsidRPr="004F61FA" w:rsidRDefault="004F61FA" w:rsidP="008B2B15">
    <w:pPr>
      <w:pStyle w:val="a5"/>
      <w:jc w:val="center"/>
      <w:rPr>
        <w:i/>
        <w:lang w:val="kk-KZ"/>
      </w:rPr>
    </w:pPr>
    <w:r w:rsidRPr="004F61FA">
      <w:rPr>
        <w:i/>
        <w:lang w:val="kk-KZ"/>
      </w:rPr>
      <w:t>Осы құжат «</w:t>
    </w:r>
    <w:r w:rsidR="00E16627" w:rsidRPr="004F61FA">
      <w:rPr>
        <w:i/>
        <w:lang w:val="kk-KZ"/>
      </w:rPr>
      <w:t>Маңғыстауэнергомунай</w:t>
    </w:r>
    <w:r w:rsidRPr="004F61FA">
      <w:rPr>
        <w:i/>
        <w:lang w:val="kk-KZ"/>
      </w:rPr>
      <w:t>»</w:t>
    </w:r>
    <w:r w:rsidR="00E16627" w:rsidRPr="004F61FA">
      <w:rPr>
        <w:i/>
        <w:lang w:val="kk-KZ"/>
      </w:rPr>
      <w:t xml:space="preserve"> ЖШС рұқсатынсыз толық немесе ішінара көшірілмейді, көбейтілмейді және таратылмайды.</w:t>
    </w:r>
  </w:p>
  <w:p w:rsidR="00E16627" w:rsidRPr="004F61FA" w:rsidRDefault="00E16627" w:rsidP="008B2B15">
    <w:pPr>
      <w:pStyle w:val="a5"/>
      <w:jc w:val="center"/>
      <w:rPr>
        <w:i/>
        <w:lang w:val="kk-KZ"/>
      </w:rPr>
    </w:pPr>
    <w:r w:rsidRPr="004F61FA">
      <w:rPr>
        <w:i/>
        <w:lang w:val="kk-KZ"/>
      </w:rPr>
      <w:t>Егер онда көшірме нөмірі көрсетілмесе, бұл құжат бақыланбайтын болып табылады.</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627" w:rsidRPr="004F61FA" w:rsidRDefault="00E16627" w:rsidP="00122635">
    <w:pPr>
      <w:pStyle w:val="a5"/>
      <w:jc w:val="center"/>
      <w:rPr>
        <w:i/>
        <w:lang w:val="kk-KZ"/>
      </w:rPr>
    </w:pPr>
    <w:r w:rsidRPr="004F61FA">
      <w:rPr>
        <w:i/>
        <w:lang w:val="kk-KZ"/>
      </w:rPr>
      <w:t xml:space="preserve">Осы құжат </w:t>
    </w:r>
    <w:r w:rsidR="004F61FA">
      <w:rPr>
        <w:i/>
        <w:lang w:val="kk-KZ"/>
      </w:rPr>
      <w:t>«</w:t>
    </w:r>
    <w:r w:rsidRPr="004F61FA">
      <w:rPr>
        <w:i/>
        <w:lang w:val="kk-KZ"/>
      </w:rPr>
      <w:t>Маңғыстауэнергомунай</w:t>
    </w:r>
    <w:r w:rsidR="004F61FA">
      <w:rPr>
        <w:i/>
        <w:lang w:val="kk-KZ"/>
      </w:rPr>
      <w:t xml:space="preserve">» </w:t>
    </w:r>
    <w:r w:rsidRPr="004F61FA">
      <w:rPr>
        <w:i/>
        <w:lang w:val="kk-KZ"/>
      </w:rPr>
      <w:t>ЖШС рұқсатынсыз толық немесе ішінара көшірілмейді, көбейтілмейді және таратылмайды.</w:t>
    </w:r>
  </w:p>
  <w:p w:rsidR="00E16627" w:rsidRPr="004F61FA" w:rsidRDefault="00E16627" w:rsidP="00122635">
    <w:pPr>
      <w:pStyle w:val="a5"/>
      <w:jc w:val="center"/>
      <w:rPr>
        <w:lang w:val="kk-KZ"/>
      </w:rPr>
    </w:pPr>
    <w:r w:rsidRPr="004F61FA">
      <w:rPr>
        <w:i/>
        <w:lang w:val="kk-KZ"/>
      </w:rPr>
      <w:t>Егер онда көшірме нөмірі көрсетілмесе, бұл құжат бақыланбайтын болып табылады.</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922" w:rsidRDefault="00B73922" w:rsidP="009D052A">
      <w:r>
        <w:separator/>
      </w:r>
    </w:p>
  </w:footnote>
  <w:footnote w:type="continuationSeparator" w:id="0">
    <w:p w:rsidR="00B73922" w:rsidRDefault="00B73922" w:rsidP="009D05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1"/>
      <w:gridCol w:w="2769"/>
      <w:gridCol w:w="1800"/>
      <w:gridCol w:w="1806"/>
    </w:tblGrid>
    <w:tr w:rsidR="00E16627" w:rsidTr="00426826">
      <w:trPr>
        <w:cantSplit/>
        <w:trHeight w:val="706"/>
      </w:trPr>
      <w:tc>
        <w:tcPr>
          <w:tcW w:w="5000" w:type="pct"/>
          <w:gridSpan w:val="4"/>
        </w:tcPr>
        <w:p w:rsidR="00E16627" w:rsidRDefault="00E16627" w:rsidP="00426826">
          <w:pPr>
            <w:pStyle w:val="a3"/>
            <w:jc w:val="center"/>
            <w:rPr>
              <w:rFonts w:ascii="Arial" w:hAnsi="Arial" w:cs="Arial"/>
            </w:rPr>
          </w:pPr>
          <w:r>
            <w:rPr>
              <w:noProof/>
              <w:sz w:val="17"/>
              <w:szCs w:val="17"/>
            </w:rPr>
            <w:drawing>
              <wp:anchor distT="0" distB="0" distL="114300" distR="114300" simplePos="0" relativeHeight="251656704" behindDoc="0" locked="0" layoutInCell="1" allowOverlap="1">
                <wp:simplePos x="0" y="0"/>
                <wp:positionH relativeFrom="column">
                  <wp:posOffset>348615</wp:posOffset>
                </wp:positionH>
                <wp:positionV relativeFrom="paragraph">
                  <wp:posOffset>1270</wp:posOffset>
                </wp:positionV>
                <wp:extent cx="590550" cy="596900"/>
                <wp:effectExtent l="0" t="0" r="0" b="0"/>
                <wp:wrapThrough wrapText="bothSides">
                  <wp:wrapPolygon edited="0">
                    <wp:start x="0" y="0"/>
                    <wp:lineTo x="0" y="20681"/>
                    <wp:lineTo x="20903" y="20681"/>
                    <wp:lineTo x="20903" y="0"/>
                    <wp:lineTo x="0" y="0"/>
                  </wp:wrapPolygon>
                </wp:wrapThrough>
                <wp:docPr id="10" name="Рисунок 10" descr="титу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596900"/>
                        </a:xfrm>
                        <a:prstGeom prst="rect">
                          <a:avLst/>
                        </a:prstGeom>
                        <a:noFill/>
                        <a:ln>
                          <a:noFill/>
                        </a:ln>
                      </pic:spPr>
                    </pic:pic>
                  </a:graphicData>
                </a:graphic>
              </wp:anchor>
            </w:drawing>
          </w:r>
        </w:p>
        <w:p w:rsidR="00E16627" w:rsidRPr="00B4696D" w:rsidRDefault="00E16627" w:rsidP="00426826">
          <w:pPr>
            <w:pStyle w:val="a3"/>
            <w:jc w:val="center"/>
            <w:rPr>
              <w:b/>
              <w:bCs/>
              <w:sz w:val="28"/>
            </w:rPr>
          </w:pPr>
          <w:r>
            <w:rPr>
              <w:b/>
              <w:bCs/>
              <w:sz w:val="28"/>
            </w:rPr>
            <w:t>ТОО «Мангистауэнергомунай»</w:t>
          </w:r>
        </w:p>
      </w:tc>
    </w:tr>
    <w:tr w:rsidR="00E16627" w:rsidRPr="00F77437" w:rsidTr="00426826">
      <w:trPr>
        <w:cantSplit/>
        <w:trHeight w:val="830"/>
      </w:trPr>
      <w:tc>
        <w:tcPr>
          <w:tcW w:w="5000" w:type="pct"/>
          <w:gridSpan w:val="4"/>
        </w:tcPr>
        <w:p w:rsidR="00E16627" w:rsidRPr="00DC692E" w:rsidRDefault="00E16627" w:rsidP="00F902CD">
          <w:pPr>
            <w:pStyle w:val="a3"/>
            <w:jc w:val="both"/>
            <w:rPr>
              <w:b/>
              <w:bCs/>
              <w:iCs/>
              <w:sz w:val="24"/>
              <w:szCs w:val="24"/>
              <w:lang w:val="kk-KZ"/>
            </w:rPr>
          </w:pPr>
          <w:r>
            <w:rPr>
              <w:iCs/>
              <w:sz w:val="24"/>
              <w:szCs w:val="24"/>
            </w:rPr>
            <w:t>Наименование документа</w:t>
          </w:r>
          <w:r w:rsidRPr="00DC692E">
            <w:rPr>
              <w:iCs/>
              <w:sz w:val="24"/>
              <w:szCs w:val="24"/>
            </w:rPr>
            <w:t>:</w:t>
          </w:r>
          <w:r w:rsidRPr="00F902CD">
            <w:rPr>
              <w:b/>
              <w:bCs/>
              <w:iCs/>
              <w:caps/>
              <w:sz w:val="36"/>
              <w:szCs w:val="36"/>
            </w:rPr>
            <w:t xml:space="preserve"> </w:t>
          </w:r>
          <w:r w:rsidRPr="00F902CD">
            <w:rPr>
              <w:b/>
              <w:bCs/>
              <w:iCs/>
              <w:sz w:val="24"/>
              <w:szCs w:val="24"/>
            </w:rPr>
            <w:t>ПРОВЕДЕНИЯ ОЦЕНКИ РИСКОВ В ОБЛАСТИ ОХРАНЫ ТРУДА,</w:t>
          </w:r>
          <w:r>
            <w:rPr>
              <w:b/>
              <w:bCs/>
              <w:iCs/>
              <w:sz w:val="24"/>
              <w:szCs w:val="24"/>
            </w:rPr>
            <w:t xml:space="preserve"> </w:t>
          </w:r>
          <w:r w:rsidRPr="00F902CD">
            <w:rPr>
              <w:b/>
              <w:bCs/>
              <w:iCs/>
              <w:sz w:val="24"/>
              <w:szCs w:val="24"/>
            </w:rPr>
            <w:t>ПРОМЫШЛЕННОЙ БЕЗОПАСНОСТИ И ОХРАНЫ ОКРУЖАЮЩЕЙ СРЕДЫ</w:t>
          </w:r>
          <w:r>
            <w:rPr>
              <w:b/>
              <w:bCs/>
              <w:iCs/>
              <w:sz w:val="24"/>
              <w:szCs w:val="24"/>
            </w:rPr>
            <w:t xml:space="preserve"> </w:t>
          </w:r>
          <w:r w:rsidRPr="00F902CD">
            <w:rPr>
              <w:b/>
              <w:bCs/>
              <w:iCs/>
              <w:sz w:val="24"/>
              <w:szCs w:val="24"/>
            </w:rPr>
            <w:t>НА РАБОЧИХ МЕСТАХ ТОО</w:t>
          </w:r>
          <w:r>
            <w:rPr>
              <w:iCs/>
              <w:sz w:val="24"/>
              <w:szCs w:val="24"/>
            </w:rPr>
            <w:t xml:space="preserve"> </w:t>
          </w:r>
        </w:p>
      </w:tc>
    </w:tr>
    <w:tr w:rsidR="00E16627" w:rsidRPr="00F77437" w:rsidTr="00426826">
      <w:trPr>
        <w:cantSplit/>
        <w:trHeight w:val="272"/>
      </w:trPr>
      <w:tc>
        <w:tcPr>
          <w:tcW w:w="1604" w:type="pct"/>
        </w:tcPr>
        <w:p w:rsidR="00E16627" w:rsidRPr="00B0747A" w:rsidRDefault="00E16627" w:rsidP="00426826">
          <w:pPr>
            <w:pStyle w:val="a3"/>
            <w:rPr>
              <w:bCs/>
              <w:iCs/>
              <w:sz w:val="24"/>
              <w:szCs w:val="24"/>
            </w:rPr>
          </w:pPr>
          <w:r w:rsidRPr="00B0747A">
            <w:rPr>
              <w:bCs/>
              <w:iCs/>
              <w:sz w:val="24"/>
              <w:szCs w:val="24"/>
            </w:rPr>
            <w:t>Тип документа:</w:t>
          </w:r>
        </w:p>
        <w:p w:rsidR="00E16627" w:rsidRPr="00DC692E" w:rsidRDefault="00E16627" w:rsidP="00426826">
          <w:pPr>
            <w:pStyle w:val="a3"/>
            <w:rPr>
              <w:b/>
              <w:bCs/>
              <w:i/>
              <w:iCs/>
              <w:sz w:val="24"/>
              <w:szCs w:val="24"/>
            </w:rPr>
          </w:pPr>
          <w:r w:rsidRPr="00DC692E">
            <w:rPr>
              <w:b/>
              <w:bCs/>
              <w:iCs/>
              <w:sz w:val="24"/>
              <w:szCs w:val="24"/>
            </w:rPr>
            <w:t>Правила</w:t>
          </w:r>
          <w:r>
            <w:rPr>
              <w:b/>
              <w:bCs/>
              <w:iCs/>
              <w:sz w:val="24"/>
              <w:szCs w:val="24"/>
            </w:rPr>
            <w:t xml:space="preserve"> ИСМ</w:t>
          </w:r>
        </w:p>
      </w:tc>
      <w:tc>
        <w:tcPr>
          <w:tcW w:w="2434" w:type="pct"/>
          <w:gridSpan w:val="2"/>
          <w:vAlign w:val="center"/>
        </w:tcPr>
        <w:p w:rsidR="00E16627" w:rsidRPr="00F902CD" w:rsidRDefault="00E16627" w:rsidP="00426826">
          <w:pPr>
            <w:pStyle w:val="a3"/>
            <w:rPr>
              <w:b/>
              <w:sz w:val="24"/>
              <w:szCs w:val="24"/>
            </w:rPr>
          </w:pPr>
          <w:proofErr w:type="gramStart"/>
          <w:r w:rsidRPr="00D955D2">
            <w:rPr>
              <w:bCs/>
              <w:sz w:val="24"/>
              <w:szCs w:val="24"/>
            </w:rPr>
            <w:t>Код:</w:t>
          </w:r>
          <w:r w:rsidRPr="00426826">
            <w:rPr>
              <w:b/>
              <w:bCs/>
              <w:color w:val="FF0000"/>
              <w:sz w:val="24"/>
              <w:szCs w:val="24"/>
              <w:lang w:val="en-US"/>
            </w:rPr>
            <w:t>MEM</w:t>
          </w:r>
          <w:proofErr w:type="gramEnd"/>
          <w:r w:rsidRPr="00426826">
            <w:rPr>
              <w:bCs/>
              <w:color w:val="FF0000"/>
              <w:sz w:val="24"/>
              <w:szCs w:val="24"/>
            </w:rPr>
            <w:t>-</w:t>
          </w:r>
          <w:r w:rsidRPr="00426826">
            <w:rPr>
              <w:b/>
              <w:bCs/>
              <w:color w:val="FF0000"/>
              <w:sz w:val="24"/>
              <w:szCs w:val="24"/>
              <w:lang w:val="en-US"/>
            </w:rPr>
            <w:t>PR</w:t>
          </w:r>
          <w:r w:rsidRPr="00426826">
            <w:rPr>
              <w:bCs/>
              <w:color w:val="FF0000"/>
              <w:sz w:val="24"/>
              <w:szCs w:val="24"/>
            </w:rPr>
            <w:t>-</w:t>
          </w:r>
          <w:r w:rsidRPr="00426826">
            <w:rPr>
              <w:b/>
              <w:bCs/>
              <w:color w:val="FF0000"/>
              <w:sz w:val="24"/>
              <w:szCs w:val="24"/>
              <w:lang w:val="en-US"/>
            </w:rPr>
            <w:t>0</w:t>
          </w:r>
          <w:r>
            <w:rPr>
              <w:b/>
              <w:bCs/>
              <w:color w:val="FF0000"/>
              <w:sz w:val="24"/>
              <w:szCs w:val="24"/>
            </w:rPr>
            <w:t>5-08</w:t>
          </w:r>
        </w:p>
        <w:p w:rsidR="00E16627" w:rsidRPr="00BA04EF" w:rsidRDefault="00E16627" w:rsidP="00426826">
          <w:pPr>
            <w:pStyle w:val="a5"/>
            <w:jc w:val="center"/>
            <w:rPr>
              <w:b/>
              <w:bCs/>
              <w:sz w:val="24"/>
              <w:szCs w:val="24"/>
            </w:rPr>
          </w:pPr>
        </w:p>
      </w:tc>
      <w:tc>
        <w:tcPr>
          <w:tcW w:w="962" w:type="pct"/>
          <w:vAlign w:val="center"/>
        </w:tcPr>
        <w:sdt>
          <w:sdtPr>
            <w:id w:val="11109014"/>
            <w:docPartObj>
              <w:docPartGallery w:val="Page Numbers (Bottom of Page)"/>
              <w:docPartUnique/>
            </w:docPartObj>
          </w:sdtPr>
          <w:sdtEndPr/>
          <w:sdtContent>
            <w:sdt>
              <w:sdtPr>
                <w:id w:val="11109015"/>
                <w:docPartObj>
                  <w:docPartGallery w:val="Page Numbers (Top of Page)"/>
                  <w:docPartUnique/>
                </w:docPartObj>
              </w:sdtPr>
              <w:sdtEndPr/>
              <w:sdtContent>
                <w:sdt>
                  <w:sdtPr>
                    <w:id w:val="11109016"/>
                    <w:docPartObj>
                      <w:docPartGallery w:val="Page Numbers (Bottom of Page)"/>
                      <w:docPartUnique/>
                    </w:docPartObj>
                  </w:sdtPr>
                  <w:sdtEndPr>
                    <w:rPr>
                      <w:sz w:val="24"/>
                      <w:szCs w:val="24"/>
                    </w:rPr>
                  </w:sdtEndPr>
                  <w:sdtContent>
                    <w:sdt>
                      <w:sdtPr>
                        <w:rPr>
                          <w:sz w:val="24"/>
                          <w:szCs w:val="24"/>
                        </w:rPr>
                        <w:id w:val="11109017"/>
                        <w:docPartObj>
                          <w:docPartGallery w:val="Page Numbers (Top of Page)"/>
                          <w:docPartUnique/>
                        </w:docPartObj>
                      </w:sdtPr>
                      <w:sdtEndPr/>
                      <w:sdtContent>
                        <w:p w:rsidR="00E16627" w:rsidRDefault="00E16627" w:rsidP="00426826">
                          <w:pPr>
                            <w:pStyle w:val="a5"/>
                            <w:jc w:val="center"/>
                          </w:pPr>
                          <w:r w:rsidRPr="009F5AEC">
                            <w:rPr>
                              <w:b/>
                              <w:sz w:val="24"/>
                              <w:szCs w:val="24"/>
                            </w:rPr>
                            <w:t xml:space="preserve">стр. </w:t>
                          </w:r>
                          <w:r w:rsidRPr="009F5AEC">
                            <w:rPr>
                              <w:b/>
                              <w:bCs/>
                              <w:sz w:val="24"/>
                              <w:szCs w:val="24"/>
                            </w:rPr>
                            <w:fldChar w:fldCharType="begin"/>
                          </w:r>
                          <w:r w:rsidRPr="009F5AEC">
                            <w:rPr>
                              <w:b/>
                              <w:bCs/>
                              <w:sz w:val="24"/>
                              <w:szCs w:val="24"/>
                            </w:rPr>
                            <w:instrText>PAGE</w:instrText>
                          </w:r>
                          <w:r w:rsidRPr="009F5AEC">
                            <w:rPr>
                              <w:b/>
                              <w:bCs/>
                              <w:sz w:val="24"/>
                              <w:szCs w:val="24"/>
                            </w:rPr>
                            <w:fldChar w:fldCharType="separate"/>
                          </w:r>
                          <w:r>
                            <w:rPr>
                              <w:b/>
                              <w:bCs/>
                              <w:noProof/>
                              <w:sz w:val="24"/>
                              <w:szCs w:val="24"/>
                            </w:rPr>
                            <w:t>2</w:t>
                          </w:r>
                          <w:r w:rsidRPr="009F5AEC">
                            <w:rPr>
                              <w:b/>
                              <w:bCs/>
                              <w:sz w:val="24"/>
                              <w:szCs w:val="24"/>
                            </w:rPr>
                            <w:fldChar w:fldCharType="end"/>
                          </w:r>
                          <w:r w:rsidRPr="009F5AEC">
                            <w:rPr>
                              <w:b/>
                              <w:sz w:val="24"/>
                              <w:szCs w:val="24"/>
                            </w:rPr>
                            <w:t xml:space="preserve"> из</w:t>
                          </w:r>
                          <w:r>
                            <w:rPr>
                              <w:b/>
                              <w:bCs/>
                              <w:sz w:val="24"/>
                              <w:szCs w:val="24"/>
                            </w:rPr>
                            <w:t>59</w:t>
                          </w:r>
                        </w:p>
                      </w:sdtContent>
                    </w:sdt>
                  </w:sdtContent>
                </w:sdt>
              </w:sdtContent>
            </w:sdt>
          </w:sdtContent>
        </w:sdt>
        <w:p w:rsidR="00E16627" w:rsidRPr="00BA04EF" w:rsidRDefault="00E16627" w:rsidP="00426826">
          <w:pPr>
            <w:pStyle w:val="a5"/>
            <w:jc w:val="center"/>
            <w:rPr>
              <w:b/>
              <w:bCs/>
              <w:sz w:val="24"/>
              <w:szCs w:val="24"/>
            </w:rPr>
          </w:pPr>
        </w:p>
      </w:tc>
    </w:tr>
    <w:tr w:rsidR="00E16627" w:rsidRPr="00F77437" w:rsidTr="00426826">
      <w:trPr>
        <w:cantSplit/>
        <w:trHeight w:val="1138"/>
      </w:trPr>
      <w:tc>
        <w:tcPr>
          <w:tcW w:w="1604" w:type="pct"/>
        </w:tcPr>
        <w:p w:rsidR="00E16627" w:rsidRPr="00697940" w:rsidRDefault="00E16627" w:rsidP="00426826">
          <w:pPr>
            <w:pStyle w:val="a3"/>
            <w:jc w:val="both"/>
          </w:pPr>
          <w:r w:rsidRPr="00697940">
            <w:t>Разработал:</w:t>
          </w:r>
        </w:p>
        <w:p w:rsidR="00E16627" w:rsidRDefault="00E16627" w:rsidP="00426826">
          <w:pPr>
            <w:pStyle w:val="a3"/>
            <w:jc w:val="both"/>
          </w:pPr>
          <w:r>
            <w:t>________________</w:t>
          </w:r>
        </w:p>
        <w:p w:rsidR="00E16627" w:rsidRPr="00FC2217" w:rsidRDefault="00E16627" w:rsidP="00426826">
          <w:pPr>
            <w:pStyle w:val="a3"/>
            <w:jc w:val="both"/>
            <w:rPr>
              <w:sz w:val="22"/>
            </w:rPr>
          </w:pPr>
          <w:r w:rsidRPr="00697940">
            <w:t xml:space="preserve"> «</w:t>
          </w:r>
          <w:r>
            <w:t>__</w:t>
          </w:r>
          <w:r w:rsidRPr="00697940">
            <w:t xml:space="preserve">_» </w:t>
          </w:r>
          <w:r>
            <w:t xml:space="preserve">_____________ </w:t>
          </w:r>
          <w:r w:rsidRPr="00697940">
            <w:t>20</w:t>
          </w:r>
          <w:r>
            <w:t>18 г.</w:t>
          </w:r>
        </w:p>
      </w:tc>
      <w:tc>
        <w:tcPr>
          <w:tcW w:w="1475" w:type="pct"/>
        </w:tcPr>
        <w:p w:rsidR="00E16627" w:rsidRDefault="00E16627" w:rsidP="00426826">
          <w:pPr>
            <w:pStyle w:val="a3"/>
            <w:jc w:val="both"/>
          </w:pPr>
          <w:r w:rsidRPr="00697940">
            <w:t xml:space="preserve">Проверил: </w:t>
          </w:r>
        </w:p>
        <w:p w:rsidR="00E16627" w:rsidRDefault="00E16627" w:rsidP="00426826">
          <w:pPr>
            <w:pStyle w:val="a3"/>
            <w:jc w:val="both"/>
          </w:pPr>
          <w:r>
            <w:t>Бигалиев К.Ш.</w:t>
          </w:r>
        </w:p>
        <w:p w:rsidR="00E16627" w:rsidRPr="00697940" w:rsidRDefault="00E16627" w:rsidP="00426826">
          <w:pPr>
            <w:pStyle w:val="a3"/>
            <w:jc w:val="both"/>
          </w:pPr>
          <w:r w:rsidRPr="00697940">
            <w:t xml:space="preserve"> «</w:t>
          </w:r>
          <w:r>
            <w:t>__</w:t>
          </w:r>
          <w:r w:rsidRPr="00697940">
            <w:t xml:space="preserve">_» </w:t>
          </w:r>
          <w:r>
            <w:t xml:space="preserve">____________ </w:t>
          </w:r>
          <w:r w:rsidRPr="00697940">
            <w:t>20</w:t>
          </w:r>
          <w:r>
            <w:t>17 г.</w:t>
          </w:r>
        </w:p>
      </w:tc>
      <w:tc>
        <w:tcPr>
          <w:tcW w:w="1921" w:type="pct"/>
          <w:gridSpan w:val="2"/>
        </w:tcPr>
        <w:p w:rsidR="00E16627" w:rsidRDefault="00E16627" w:rsidP="00426826">
          <w:pPr>
            <w:pStyle w:val="a3"/>
          </w:pPr>
          <w:r w:rsidRPr="00D54ED8">
            <w:t xml:space="preserve">Утверждена </w:t>
          </w:r>
        </w:p>
        <w:p w:rsidR="00E16627" w:rsidRPr="00D54ED8" w:rsidRDefault="00E16627" w:rsidP="00426826">
          <w:pPr>
            <w:pStyle w:val="a3"/>
          </w:pPr>
          <w:r w:rsidRPr="00D54ED8">
            <w:t xml:space="preserve">приказом </w:t>
          </w:r>
          <w:r>
            <w:t xml:space="preserve">Генерального </w:t>
          </w:r>
          <w:r w:rsidRPr="00D54ED8">
            <w:t xml:space="preserve">директора  </w:t>
          </w:r>
        </w:p>
        <w:p w:rsidR="00E16627" w:rsidRPr="00D54ED8" w:rsidRDefault="00E16627" w:rsidP="00426826">
          <w:pPr>
            <w:pStyle w:val="a3"/>
          </w:pPr>
          <w:r w:rsidRPr="00D54ED8">
            <w:t>ТОО «Мангистауэнергомунай»</w:t>
          </w:r>
        </w:p>
        <w:p w:rsidR="00E16627" w:rsidRPr="00C371F4" w:rsidRDefault="00E16627" w:rsidP="00426826">
          <w:pPr>
            <w:pStyle w:val="a3"/>
          </w:pPr>
          <w:r w:rsidRPr="00C371F4">
            <w:t xml:space="preserve">от «___» _______________ </w:t>
          </w:r>
          <w:r>
            <w:t xml:space="preserve">2018 г. </w:t>
          </w:r>
        </w:p>
        <w:p w:rsidR="00E16627" w:rsidRPr="00D54ED8" w:rsidRDefault="00E16627" w:rsidP="00426826">
          <w:pPr>
            <w:pStyle w:val="a3"/>
            <w:rPr>
              <w:color w:val="000000" w:themeColor="text1"/>
            </w:rPr>
          </w:pPr>
          <w:r w:rsidRPr="00D54ED8">
            <w:rPr>
              <w:color w:val="000000" w:themeColor="text1"/>
            </w:rPr>
            <w:t>приказ №____</w:t>
          </w:r>
        </w:p>
        <w:p w:rsidR="00E16627" w:rsidRPr="00214FB5" w:rsidRDefault="00E16627" w:rsidP="00426826">
          <w:pPr>
            <w:pStyle w:val="a3"/>
            <w:jc w:val="both"/>
            <w:rPr>
              <w:sz w:val="24"/>
              <w:szCs w:val="24"/>
            </w:rPr>
          </w:pPr>
        </w:p>
      </w:tc>
    </w:tr>
  </w:tbl>
  <w:p w:rsidR="00E16627" w:rsidRDefault="00E16627">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627" w:rsidRPr="00A670D9" w:rsidRDefault="00E16627" w:rsidP="007B6899">
    <w:pPr>
      <w:snapToGrid w:val="0"/>
      <w:jc w:val="center"/>
      <w:rPr>
        <w:sz w:val="24"/>
        <w:szCs w:val="24"/>
        <w:lang w:val="en-US"/>
      </w:rPr>
    </w:pPr>
    <w:r>
      <w:rPr>
        <w:noProof/>
      </w:rPr>
      <w:drawing>
        <wp:anchor distT="0" distB="0" distL="114300" distR="114300" simplePos="0" relativeHeight="251673088" behindDoc="0" locked="0" layoutInCell="1" allowOverlap="1" wp14:anchorId="24A64795" wp14:editId="1A14EFD4">
          <wp:simplePos x="0" y="0"/>
          <wp:positionH relativeFrom="column">
            <wp:posOffset>2263140</wp:posOffset>
          </wp:positionH>
          <wp:positionV relativeFrom="paragraph">
            <wp:posOffset>-321945</wp:posOffset>
          </wp:positionV>
          <wp:extent cx="1392555" cy="955675"/>
          <wp:effectExtent l="0" t="0" r="0" b="0"/>
          <wp:wrapSquare wrapText="right"/>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92555" cy="955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E16627" w:rsidRPr="00A670D9" w:rsidRDefault="00E16627" w:rsidP="007B6899">
    <w:pPr>
      <w:jc w:val="center"/>
      <w:rPr>
        <w:sz w:val="24"/>
        <w:szCs w:val="24"/>
        <w:lang w:val="en-US"/>
      </w:rPr>
    </w:pPr>
  </w:p>
  <w:p w:rsidR="00E16627" w:rsidRPr="00A670D9" w:rsidRDefault="00E16627" w:rsidP="007B6899">
    <w:pPr>
      <w:jc w:val="center"/>
      <w:rPr>
        <w:sz w:val="24"/>
        <w:szCs w:val="24"/>
        <w:lang w:val="en-US"/>
      </w:rPr>
    </w:pPr>
  </w:p>
  <w:p w:rsidR="00E16627" w:rsidRDefault="00E16627" w:rsidP="007B6899">
    <w:pPr>
      <w:jc w:val="center"/>
      <w:rPr>
        <w:sz w:val="22"/>
        <w:szCs w:val="22"/>
      </w:rPr>
    </w:pPr>
  </w:p>
  <w:p w:rsidR="00E16627" w:rsidRDefault="00E16627" w:rsidP="007B6899">
    <w:pPr>
      <w:jc w:val="center"/>
      <w:rPr>
        <w:sz w:val="22"/>
        <w:szCs w:val="22"/>
      </w:rPr>
    </w:pPr>
  </w:p>
  <w:p w:rsidR="00E16627" w:rsidRPr="00426826" w:rsidRDefault="00E16627" w:rsidP="007B6899">
    <w:pPr>
      <w:jc w:val="center"/>
      <w:rPr>
        <w:sz w:val="24"/>
        <w:szCs w:val="24"/>
      </w:rPr>
    </w:pPr>
    <w:r w:rsidRPr="00426826">
      <w:rPr>
        <w:sz w:val="24"/>
        <w:szCs w:val="24"/>
      </w:rPr>
      <w:t>Товарищество с ограниченной ответственностью</w:t>
    </w:r>
  </w:p>
  <w:p w:rsidR="00E16627" w:rsidRPr="004F61FA" w:rsidRDefault="00E16627" w:rsidP="007B6899">
    <w:pPr>
      <w:jc w:val="center"/>
      <w:rPr>
        <w:sz w:val="40"/>
        <w:szCs w:val="40"/>
        <w:lang w:val="kk-KZ"/>
      </w:rPr>
    </w:pPr>
    <w:r w:rsidRPr="004F61FA">
      <w:rPr>
        <w:b/>
        <w:sz w:val="40"/>
        <w:szCs w:val="40"/>
        <w:lang w:val="kk-KZ"/>
      </w:rPr>
      <w:t>«Маңғыстауэнергомұнай»</w:t>
    </w:r>
  </w:p>
  <w:p w:rsidR="00E16627" w:rsidRPr="004F61FA" w:rsidRDefault="00E16627" w:rsidP="007B6899">
    <w:pPr>
      <w:jc w:val="center"/>
      <w:rPr>
        <w:sz w:val="24"/>
        <w:szCs w:val="24"/>
        <w:lang w:val="kk-KZ"/>
      </w:rPr>
    </w:pPr>
    <w:r w:rsidRPr="004F61FA">
      <w:rPr>
        <w:sz w:val="24"/>
        <w:szCs w:val="24"/>
        <w:lang w:val="kk-KZ"/>
      </w:rPr>
      <w:t>Жауапкершілігі шектеулі серіктестігі</w:t>
    </w:r>
  </w:p>
  <w:p w:rsidR="00E16627" w:rsidRDefault="00E16627">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976"/>
      <w:gridCol w:w="1702"/>
      <w:gridCol w:w="1842"/>
    </w:tblGrid>
    <w:tr w:rsidR="00E16627" w:rsidRPr="004F61FA" w:rsidTr="00464328">
      <w:trPr>
        <w:cantSplit/>
        <w:trHeight w:val="848"/>
      </w:trPr>
      <w:tc>
        <w:tcPr>
          <w:tcW w:w="5000" w:type="pct"/>
          <w:gridSpan w:val="4"/>
        </w:tcPr>
        <w:p w:rsidR="00E16627" w:rsidRPr="004F61FA" w:rsidRDefault="00E16627" w:rsidP="00577B73">
          <w:pPr>
            <w:pStyle w:val="a3"/>
            <w:spacing w:before="60"/>
            <w:jc w:val="center"/>
            <w:rPr>
              <w:iCs/>
              <w:sz w:val="22"/>
              <w:szCs w:val="22"/>
              <w:lang w:val="kk-KZ"/>
            </w:rPr>
          </w:pPr>
          <w:r w:rsidRPr="004F61FA">
            <w:rPr>
              <w:b/>
              <w:noProof/>
            </w:rPr>
            <w:drawing>
              <wp:anchor distT="0" distB="0" distL="114300" distR="114300" simplePos="0" relativeHeight="251668992" behindDoc="1" locked="0" layoutInCell="1" allowOverlap="1" wp14:anchorId="79861ACB" wp14:editId="28BEE43E">
                <wp:simplePos x="0" y="0"/>
                <wp:positionH relativeFrom="column">
                  <wp:posOffset>29845</wp:posOffset>
                </wp:positionH>
                <wp:positionV relativeFrom="paragraph">
                  <wp:posOffset>28575</wp:posOffset>
                </wp:positionV>
                <wp:extent cx="700405" cy="480060"/>
                <wp:effectExtent l="0" t="0" r="4445" b="0"/>
                <wp:wrapTight wrapText="bothSides">
                  <wp:wrapPolygon edited="0">
                    <wp:start x="8812" y="0"/>
                    <wp:lineTo x="0" y="3429"/>
                    <wp:lineTo x="0" y="18857"/>
                    <wp:lineTo x="9400" y="20571"/>
                    <wp:lineTo x="12337" y="20571"/>
                    <wp:lineTo x="21150" y="18857"/>
                    <wp:lineTo x="21150" y="3429"/>
                    <wp:lineTo x="14687" y="0"/>
                    <wp:lineTo x="8812" y="0"/>
                  </wp:wrapPolygon>
                </wp:wrapTight>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00405" cy="480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F61FA">
            <w:rPr>
              <w:iCs/>
              <w:sz w:val="22"/>
              <w:szCs w:val="22"/>
              <w:lang w:val="kk-KZ"/>
            </w:rPr>
            <w:t>Товарищество с ограниченной ответственностью</w:t>
          </w:r>
        </w:p>
        <w:p w:rsidR="00E16627" w:rsidRPr="004F61FA" w:rsidRDefault="00E16627" w:rsidP="00577B73">
          <w:pPr>
            <w:pStyle w:val="a3"/>
            <w:jc w:val="center"/>
            <w:rPr>
              <w:b/>
              <w:iCs/>
              <w:sz w:val="28"/>
              <w:szCs w:val="28"/>
              <w:lang w:val="kk-KZ"/>
            </w:rPr>
          </w:pPr>
          <w:r w:rsidRPr="004F61FA">
            <w:rPr>
              <w:b/>
              <w:iCs/>
              <w:sz w:val="28"/>
              <w:szCs w:val="28"/>
              <w:lang w:val="kk-KZ"/>
            </w:rPr>
            <w:t xml:space="preserve"> «Маңғыстауэнергомұнай»</w:t>
          </w:r>
        </w:p>
        <w:p w:rsidR="00E16627" w:rsidRPr="004F61FA" w:rsidRDefault="00E16627" w:rsidP="00577B73">
          <w:pPr>
            <w:pStyle w:val="a3"/>
            <w:jc w:val="center"/>
            <w:rPr>
              <w:b/>
              <w:bCs/>
              <w:sz w:val="22"/>
              <w:szCs w:val="22"/>
              <w:lang w:val="kk-KZ"/>
            </w:rPr>
          </w:pPr>
          <w:r w:rsidRPr="004F61FA">
            <w:rPr>
              <w:iCs/>
              <w:sz w:val="22"/>
              <w:szCs w:val="22"/>
              <w:lang w:val="kk-KZ"/>
            </w:rPr>
            <w:t>Жауапкершілігі шектеулі серіктестігі</w:t>
          </w:r>
        </w:p>
      </w:tc>
    </w:tr>
    <w:tr w:rsidR="00E16627" w:rsidRPr="004F61FA" w:rsidTr="004F61FA">
      <w:trPr>
        <w:cantSplit/>
        <w:trHeight w:val="507"/>
      </w:trPr>
      <w:tc>
        <w:tcPr>
          <w:tcW w:w="5000" w:type="pct"/>
          <w:gridSpan w:val="4"/>
        </w:tcPr>
        <w:p w:rsidR="00E16627" w:rsidRPr="004F61FA" w:rsidRDefault="00E16627" w:rsidP="004F61FA">
          <w:pPr>
            <w:pStyle w:val="a3"/>
            <w:jc w:val="both"/>
            <w:rPr>
              <w:b/>
              <w:color w:val="000000"/>
              <w:sz w:val="24"/>
              <w:szCs w:val="24"/>
              <w:lang w:val="kk-KZ"/>
            </w:rPr>
          </w:pPr>
          <w:r w:rsidRPr="004F61FA">
            <w:rPr>
              <w:iCs/>
              <w:sz w:val="24"/>
              <w:szCs w:val="24"/>
              <w:lang w:val="kk-KZ"/>
            </w:rPr>
            <w:t>Құжаттың атауы:</w:t>
          </w:r>
          <w:r w:rsidR="004F61FA">
            <w:rPr>
              <w:iCs/>
              <w:sz w:val="24"/>
              <w:szCs w:val="24"/>
              <w:lang w:val="kk-KZ"/>
            </w:rPr>
            <w:t xml:space="preserve"> </w:t>
          </w:r>
          <w:r w:rsidRPr="004F61FA">
            <w:rPr>
              <w:b/>
              <w:sz w:val="22"/>
              <w:lang w:val="kk-KZ"/>
            </w:rPr>
            <w:t>«Өмірлік маңызы бар қағидалар» еңбек қауіпсіздігі және еңбект</w:t>
          </w:r>
          <w:r w:rsidR="004C6A54" w:rsidRPr="004F61FA">
            <w:rPr>
              <w:b/>
              <w:sz w:val="22"/>
              <w:lang w:val="kk-KZ"/>
            </w:rPr>
            <w:t xml:space="preserve">і қорғау </w:t>
          </w:r>
          <w:r w:rsidR="004F61FA">
            <w:rPr>
              <w:b/>
              <w:sz w:val="22"/>
              <w:lang w:val="kk-KZ"/>
            </w:rPr>
            <w:t>саласындағы</w:t>
          </w:r>
          <w:r w:rsidRPr="004F61FA">
            <w:rPr>
              <w:b/>
              <w:sz w:val="22"/>
              <w:lang w:val="kk-KZ"/>
            </w:rPr>
            <w:t xml:space="preserve"> стандарт</w:t>
          </w:r>
          <w:r w:rsidR="00CC2C26" w:rsidRPr="004F61FA">
            <w:rPr>
              <w:b/>
              <w:sz w:val="22"/>
              <w:lang w:val="kk-KZ"/>
            </w:rPr>
            <w:t>ы</w:t>
          </w:r>
        </w:p>
      </w:tc>
    </w:tr>
    <w:tr w:rsidR="00E16627" w:rsidRPr="00150D3E" w:rsidTr="00533052">
      <w:trPr>
        <w:cantSplit/>
        <w:trHeight w:val="368"/>
      </w:trPr>
      <w:tc>
        <w:tcPr>
          <w:tcW w:w="1567" w:type="pct"/>
        </w:tcPr>
        <w:p w:rsidR="00E16627" w:rsidRPr="004F61FA" w:rsidRDefault="00E16627" w:rsidP="00533052">
          <w:pPr>
            <w:widowControl w:val="0"/>
            <w:tabs>
              <w:tab w:val="left" w:pos="567"/>
              <w:tab w:val="center" w:pos="4320"/>
              <w:tab w:val="right" w:pos="8640"/>
            </w:tabs>
            <w:overflowPunct w:val="0"/>
            <w:autoSpaceDE w:val="0"/>
            <w:autoSpaceDN w:val="0"/>
            <w:adjustRightInd w:val="0"/>
            <w:textAlignment w:val="baseline"/>
            <w:rPr>
              <w:b/>
              <w:bCs/>
              <w:iCs/>
              <w:sz w:val="22"/>
              <w:szCs w:val="22"/>
              <w:lang w:val="kk-KZ"/>
            </w:rPr>
          </w:pPr>
          <w:r w:rsidRPr="004F61FA">
            <w:rPr>
              <w:iCs/>
              <w:sz w:val="22"/>
              <w:szCs w:val="22"/>
              <w:lang w:val="kk-KZ"/>
            </w:rPr>
            <w:t>Құжат түрі:</w:t>
          </w:r>
          <w:r w:rsidRPr="004F61FA">
            <w:rPr>
              <w:b/>
              <w:bCs/>
              <w:iCs/>
              <w:sz w:val="22"/>
              <w:szCs w:val="22"/>
              <w:lang w:val="kk-KZ"/>
            </w:rPr>
            <w:t xml:space="preserve"> </w:t>
          </w:r>
        </w:p>
        <w:p w:rsidR="00E16627" w:rsidRPr="004F61FA" w:rsidRDefault="00E16627" w:rsidP="00533052">
          <w:pPr>
            <w:pStyle w:val="a3"/>
            <w:rPr>
              <w:b/>
              <w:bCs/>
              <w:i/>
              <w:iCs/>
              <w:sz w:val="22"/>
              <w:szCs w:val="22"/>
              <w:lang w:val="kk-KZ"/>
            </w:rPr>
          </w:pPr>
          <w:r w:rsidRPr="004F61FA">
            <w:rPr>
              <w:b/>
              <w:bCs/>
              <w:iCs/>
              <w:sz w:val="22"/>
              <w:szCs w:val="22"/>
              <w:lang w:val="kk-KZ"/>
            </w:rPr>
            <w:t>ИМЖ Стандарты</w:t>
          </w:r>
        </w:p>
      </w:tc>
      <w:tc>
        <w:tcPr>
          <w:tcW w:w="1567" w:type="pct"/>
          <w:vAlign w:val="center"/>
        </w:tcPr>
        <w:p w:rsidR="004F61FA" w:rsidRPr="004F61FA" w:rsidRDefault="004F61FA" w:rsidP="00122635">
          <w:pPr>
            <w:pStyle w:val="a3"/>
            <w:rPr>
              <w:sz w:val="22"/>
              <w:szCs w:val="22"/>
              <w:lang w:val="kk-KZ"/>
            </w:rPr>
          </w:pPr>
          <w:r w:rsidRPr="004F61FA">
            <w:rPr>
              <w:sz w:val="22"/>
              <w:szCs w:val="22"/>
              <w:lang w:val="kk-KZ"/>
            </w:rPr>
            <w:t>Код:</w:t>
          </w:r>
        </w:p>
        <w:p w:rsidR="00E16627" w:rsidRPr="004F61FA" w:rsidRDefault="00E16627" w:rsidP="00122635">
          <w:pPr>
            <w:pStyle w:val="a3"/>
            <w:rPr>
              <w:sz w:val="22"/>
              <w:szCs w:val="22"/>
              <w:highlight w:val="cyan"/>
              <w:lang w:val="kk-KZ"/>
            </w:rPr>
          </w:pPr>
          <w:r w:rsidRPr="004F61FA">
            <w:rPr>
              <w:b/>
              <w:color w:val="000000"/>
              <w:sz w:val="22"/>
              <w:szCs w:val="22"/>
              <w:lang w:val="kk-KZ"/>
            </w:rPr>
            <w:t>МЕМ-</w:t>
          </w:r>
          <w:r w:rsidRPr="004F61FA">
            <w:rPr>
              <w:b/>
              <w:bCs/>
              <w:sz w:val="22"/>
              <w:szCs w:val="22"/>
              <w:lang w:val="kk-KZ"/>
            </w:rPr>
            <w:t>ST</w:t>
          </w:r>
          <w:r w:rsidRPr="004F61FA">
            <w:rPr>
              <w:b/>
              <w:color w:val="000000"/>
              <w:sz w:val="22"/>
              <w:szCs w:val="22"/>
              <w:lang w:val="kk-KZ"/>
            </w:rPr>
            <w:t>-05-07</w:t>
          </w:r>
        </w:p>
      </w:tc>
      <w:tc>
        <w:tcPr>
          <w:tcW w:w="896" w:type="pct"/>
        </w:tcPr>
        <w:p w:rsidR="00E16627" w:rsidRPr="004F61FA" w:rsidRDefault="00E16627" w:rsidP="00E16627">
          <w:pPr>
            <w:pStyle w:val="a3"/>
            <w:jc w:val="center"/>
            <w:rPr>
              <w:bCs/>
              <w:sz w:val="22"/>
              <w:szCs w:val="22"/>
              <w:lang w:val="kk-KZ"/>
            </w:rPr>
          </w:pPr>
          <w:r w:rsidRPr="004F61FA">
            <w:rPr>
              <w:bCs/>
              <w:sz w:val="22"/>
              <w:szCs w:val="22"/>
              <w:lang w:val="kk-KZ"/>
            </w:rPr>
            <w:t>Редакция 1</w:t>
          </w:r>
        </w:p>
        <w:p w:rsidR="00E16627" w:rsidRPr="004F61FA" w:rsidRDefault="00E16627" w:rsidP="00E16627">
          <w:pPr>
            <w:pStyle w:val="a3"/>
            <w:jc w:val="center"/>
            <w:rPr>
              <w:sz w:val="22"/>
              <w:szCs w:val="22"/>
              <w:lang w:val="kk-KZ"/>
            </w:rPr>
          </w:pPr>
          <w:r w:rsidRPr="004F61FA">
            <w:rPr>
              <w:bCs/>
              <w:sz w:val="22"/>
              <w:szCs w:val="22"/>
              <w:lang w:val="kk-KZ"/>
            </w:rPr>
            <w:t>Өзгеріс  0</w:t>
          </w:r>
        </w:p>
      </w:tc>
      <w:tc>
        <w:tcPr>
          <w:tcW w:w="970" w:type="pct"/>
          <w:vAlign w:val="center"/>
        </w:tcPr>
        <w:sdt>
          <w:sdtPr>
            <w:rPr>
              <w:sz w:val="22"/>
              <w:szCs w:val="22"/>
              <w:lang w:val="kk-KZ"/>
            </w:rPr>
            <w:id w:val="250395305"/>
            <w:docPartObj>
              <w:docPartGallery w:val="Page Numbers (Top of Page)"/>
              <w:docPartUnique/>
            </w:docPartObj>
          </w:sdtPr>
          <w:sdtEndPr/>
          <w:sdtContent>
            <w:p w:rsidR="00E16627" w:rsidRPr="004F61FA" w:rsidRDefault="00150D3E" w:rsidP="00150D3E">
              <w:pPr>
                <w:jc w:val="center"/>
                <w:rPr>
                  <w:sz w:val="22"/>
                  <w:szCs w:val="22"/>
                  <w:lang w:val="kk-KZ"/>
                </w:rPr>
              </w:pPr>
              <w:r>
                <w:rPr>
                  <w:sz w:val="22"/>
                  <w:szCs w:val="22"/>
                  <w:lang w:val="kk-KZ"/>
                </w:rPr>
                <w:t>10 беттің</w:t>
              </w:r>
              <w:r w:rsidR="00E16627" w:rsidRPr="004F61FA">
                <w:rPr>
                  <w:sz w:val="22"/>
                  <w:szCs w:val="22"/>
                  <w:lang w:val="kk-KZ"/>
                </w:rPr>
                <w:t xml:space="preserve"> </w:t>
              </w:r>
              <w:r w:rsidR="00E16627" w:rsidRPr="004F61FA">
                <w:rPr>
                  <w:sz w:val="22"/>
                  <w:szCs w:val="22"/>
                  <w:lang w:val="kk-KZ"/>
                </w:rPr>
                <w:fldChar w:fldCharType="begin"/>
              </w:r>
              <w:r w:rsidR="00E16627" w:rsidRPr="004F61FA">
                <w:rPr>
                  <w:sz w:val="22"/>
                  <w:szCs w:val="22"/>
                  <w:lang w:val="kk-KZ"/>
                </w:rPr>
                <w:instrText xml:space="preserve"> PAGE </w:instrText>
              </w:r>
              <w:r w:rsidR="00E16627" w:rsidRPr="004F61FA">
                <w:rPr>
                  <w:sz w:val="22"/>
                  <w:szCs w:val="22"/>
                  <w:lang w:val="kk-KZ"/>
                </w:rPr>
                <w:fldChar w:fldCharType="separate"/>
              </w:r>
              <w:r w:rsidR="00E05C5C">
                <w:rPr>
                  <w:noProof/>
                  <w:sz w:val="22"/>
                  <w:szCs w:val="22"/>
                  <w:lang w:val="kk-KZ"/>
                </w:rPr>
                <w:t>2</w:t>
              </w:r>
              <w:r w:rsidR="00E16627" w:rsidRPr="004F61FA">
                <w:rPr>
                  <w:sz w:val="22"/>
                  <w:szCs w:val="22"/>
                  <w:lang w:val="kk-KZ"/>
                </w:rPr>
                <w:fldChar w:fldCharType="end"/>
              </w:r>
              <w:r w:rsidR="00E16627" w:rsidRPr="004F61FA">
                <w:rPr>
                  <w:sz w:val="22"/>
                  <w:szCs w:val="22"/>
                  <w:lang w:val="kk-KZ"/>
                </w:rPr>
                <w:t xml:space="preserve"> бет</w:t>
              </w:r>
              <w:r>
                <w:rPr>
                  <w:sz w:val="22"/>
                  <w:szCs w:val="22"/>
                  <w:lang w:val="kk-KZ"/>
                </w:rPr>
                <w:t>і</w:t>
              </w:r>
            </w:p>
          </w:sdtContent>
        </w:sdt>
      </w:tc>
    </w:tr>
    <w:tr w:rsidR="00E16627" w:rsidRPr="004F61FA" w:rsidTr="004F61FA">
      <w:trPr>
        <w:cantSplit/>
        <w:trHeight w:val="1302"/>
      </w:trPr>
      <w:tc>
        <w:tcPr>
          <w:tcW w:w="1567" w:type="pct"/>
        </w:tcPr>
        <w:p w:rsidR="00E16627" w:rsidRPr="004F61FA" w:rsidRDefault="00E16627" w:rsidP="00533052">
          <w:pPr>
            <w:pStyle w:val="a3"/>
            <w:ind w:right="-104"/>
            <w:jc w:val="both"/>
            <w:rPr>
              <w:sz w:val="22"/>
              <w:szCs w:val="22"/>
              <w:lang w:val="kk-KZ"/>
            </w:rPr>
          </w:pPr>
          <w:r w:rsidRPr="004F61FA">
            <w:rPr>
              <w:sz w:val="22"/>
              <w:szCs w:val="22"/>
              <w:lang w:val="kk-KZ"/>
            </w:rPr>
            <w:t>Әзірлеген:</w:t>
          </w:r>
        </w:p>
        <w:p w:rsidR="00E16627" w:rsidRPr="004F61FA" w:rsidRDefault="004F61FA" w:rsidP="00533052">
          <w:pPr>
            <w:pStyle w:val="a3"/>
            <w:ind w:right="-104"/>
            <w:rPr>
              <w:sz w:val="22"/>
              <w:szCs w:val="22"/>
              <w:lang w:val="kk-KZ"/>
            </w:rPr>
          </w:pPr>
          <w:r>
            <w:rPr>
              <w:sz w:val="22"/>
              <w:szCs w:val="22"/>
              <w:lang w:val="kk-KZ"/>
            </w:rPr>
            <w:t>Қ,ЕжҚОҚБ бастығы</w:t>
          </w:r>
        </w:p>
        <w:p w:rsidR="004F61FA" w:rsidRDefault="004F61FA" w:rsidP="00533052">
          <w:pPr>
            <w:pStyle w:val="a3"/>
            <w:ind w:right="-104"/>
            <w:rPr>
              <w:sz w:val="22"/>
              <w:szCs w:val="22"/>
              <w:lang w:val="kk-KZ"/>
            </w:rPr>
          </w:pPr>
        </w:p>
        <w:p w:rsidR="00E16627" w:rsidRPr="004F61FA" w:rsidRDefault="00E16627" w:rsidP="00533052">
          <w:pPr>
            <w:pStyle w:val="a3"/>
            <w:ind w:right="-104"/>
            <w:rPr>
              <w:sz w:val="22"/>
              <w:szCs w:val="22"/>
              <w:lang w:val="kk-KZ"/>
            </w:rPr>
          </w:pPr>
          <w:r w:rsidRPr="004F61FA">
            <w:rPr>
              <w:sz w:val="22"/>
              <w:szCs w:val="22"/>
              <w:lang w:val="kk-KZ"/>
            </w:rPr>
            <w:t>___________ Сарсенбаев Р.К. «____»____________ 2023 ж.</w:t>
          </w:r>
        </w:p>
      </w:tc>
      <w:tc>
        <w:tcPr>
          <w:tcW w:w="1567" w:type="pct"/>
        </w:tcPr>
        <w:p w:rsidR="00E16627" w:rsidRPr="004F61FA" w:rsidRDefault="00CC2C26" w:rsidP="00191C23">
          <w:pPr>
            <w:pStyle w:val="a3"/>
            <w:jc w:val="both"/>
            <w:rPr>
              <w:sz w:val="22"/>
              <w:szCs w:val="22"/>
              <w:lang w:val="kk-KZ"/>
            </w:rPr>
          </w:pPr>
          <w:r w:rsidRPr="004F61FA">
            <w:rPr>
              <w:sz w:val="22"/>
              <w:szCs w:val="22"/>
              <w:lang w:val="kk-KZ"/>
            </w:rPr>
            <w:t>Тексерген</w:t>
          </w:r>
          <w:r w:rsidR="00E16627" w:rsidRPr="004F61FA">
            <w:rPr>
              <w:sz w:val="22"/>
              <w:szCs w:val="22"/>
              <w:lang w:val="kk-KZ"/>
            </w:rPr>
            <w:t xml:space="preserve">: </w:t>
          </w:r>
        </w:p>
        <w:p w:rsidR="00E16627" w:rsidRPr="004F61FA" w:rsidRDefault="00E16627" w:rsidP="00533052">
          <w:pPr>
            <w:pStyle w:val="a3"/>
            <w:jc w:val="both"/>
            <w:rPr>
              <w:sz w:val="22"/>
              <w:szCs w:val="22"/>
              <w:lang w:val="kk-KZ"/>
            </w:rPr>
          </w:pPr>
          <w:r w:rsidRPr="004F61FA">
            <w:rPr>
              <w:sz w:val="22"/>
              <w:szCs w:val="22"/>
              <w:lang w:val="kk-KZ"/>
            </w:rPr>
            <w:t>Бас директорд</w:t>
          </w:r>
          <w:r w:rsidR="004F61FA">
            <w:rPr>
              <w:sz w:val="22"/>
              <w:szCs w:val="22"/>
              <w:lang w:val="kk-KZ"/>
            </w:rPr>
            <w:t>ың өндіріс жөніндегі орынбасары</w:t>
          </w:r>
        </w:p>
        <w:p w:rsidR="00E16627" w:rsidRPr="004F61FA" w:rsidRDefault="00E16627" w:rsidP="00533052">
          <w:pPr>
            <w:pStyle w:val="a3"/>
            <w:jc w:val="both"/>
            <w:rPr>
              <w:sz w:val="22"/>
              <w:szCs w:val="22"/>
              <w:lang w:val="kk-KZ"/>
            </w:rPr>
          </w:pPr>
          <w:r w:rsidRPr="004F61FA">
            <w:rPr>
              <w:sz w:val="22"/>
              <w:szCs w:val="22"/>
              <w:lang w:val="kk-KZ"/>
            </w:rPr>
            <w:t>____________Бигалиев К.Ш.</w:t>
          </w:r>
        </w:p>
        <w:p w:rsidR="00E16627" w:rsidRPr="004F61FA" w:rsidRDefault="00E16627" w:rsidP="00533052">
          <w:pPr>
            <w:pStyle w:val="a3"/>
            <w:jc w:val="both"/>
            <w:rPr>
              <w:sz w:val="22"/>
              <w:szCs w:val="22"/>
              <w:lang w:val="kk-KZ"/>
            </w:rPr>
          </w:pPr>
          <w:r w:rsidRPr="004F61FA">
            <w:rPr>
              <w:sz w:val="22"/>
              <w:szCs w:val="22"/>
              <w:lang w:val="kk-KZ"/>
            </w:rPr>
            <w:t xml:space="preserve"> «___» ____________ 2023 ж.</w:t>
          </w:r>
        </w:p>
      </w:tc>
      <w:tc>
        <w:tcPr>
          <w:tcW w:w="1866" w:type="pct"/>
          <w:gridSpan w:val="2"/>
        </w:tcPr>
        <w:p w:rsidR="00E16627" w:rsidRPr="004F61FA" w:rsidRDefault="00CC2C26" w:rsidP="00E16627">
          <w:pPr>
            <w:pStyle w:val="a3"/>
            <w:rPr>
              <w:sz w:val="22"/>
              <w:szCs w:val="22"/>
              <w:lang w:val="kk-KZ"/>
            </w:rPr>
          </w:pPr>
          <w:r w:rsidRPr="004F61FA">
            <w:rPr>
              <w:sz w:val="22"/>
              <w:szCs w:val="22"/>
              <w:lang w:val="kk-KZ"/>
            </w:rPr>
            <w:t>Бекітілген:</w:t>
          </w:r>
        </w:p>
        <w:p w:rsidR="00E16627" w:rsidRPr="004F61FA" w:rsidRDefault="00E16627" w:rsidP="00533052">
          <w:pPr>
            <w:pStyle w:val="a3"/>
            <w:rPr>
              <w:sz w:val="22"/>
              <w:szCs w:val="22"/>
              <w:lang w:val="kk-KZ"/>
            </w:rPr>
          </w:pPr>
          <w:r w:rsidRPr="004F61FA">
            <w:rPr>
              <w:sz w:val="22"/>
              <w:szCs w:val="22"/>
              <w:lang w:val="kk-KZ"/>
            </w:rPr>
            <w:t xml:space="preserve">«Маңғыстауэнергомұнай» ЖШС </w:t>
          </w:r>
        </w:p>
        <w:p w:rsidR="00E16627" w:rsidRPr="004F61FA" w:rsidRDefault="00E16627" w:rsidP="00533052">
          <w:pPr>
            <w:pStyle w:val="a3"/>
            <w:rPr>
              <w:sz w:val="22"/>
              <w:szCs w:val="22"/>
              <w:lang w:val="kk-KZ"/>
            </w:rPr>
          </w:pPr>
          <w:r w:rsidRPr="004F61FA">
            <w:rPr>
              <w:sz w:val="22"/>
              <w:szCs w:val="22"/>
              <w:lang w:val="kk-KZ"/>
            </w:rPr>
            <w:t xml:space="preserve">Бас директордың </w:t>
          </w:r>
          <w:r w:rsidR="004F61FA" w:rsidRPr="004F61FA">
            <w:rPr>
              <w:sz w:val="22"/>
              <w:szCs w:val="22"/>
              <w:lang w:val="kk-KZ"/>
            </w:rPr>
            <w:t>№____</w:t>
          </w:r>
          <w:r w:rsidR="004F61FA">
            <w:rPr>
              <w:sz w:val="22"/>
              <w:szCs w:val="22"/>
              <w:lang w:val="kk-KZ"/>
            </w:rPr>
            <w:t xml:space="preserve"> </w:t>
          </w:r>
          <w:r w:rsidRPr="004F61FA">
            <w:rPr>
              <w:sz w:val="22"/>
              <w:szCs w:val="22"/>
              <w:lang w:val="kk-KZ"/>
            </w:rPr>
            <w:t>бұйрығымен</w:t>
          </w:r>
        </w:p>
        <w:p w:rsidR="00E16627" w:rsidRPr="004F61FA" w:rsidRDefault="00E16627" w:rsidP="004F61FA">
          <w:pPr>
            <w:pStyle w:val="a3"/>
            <w:rPr>
              <w:sz w:val="22"/>
              <w:szCs w:val="22"/>
              <w:lang w:val="kk-KZ"/>
            </w:rPr>
          </w:pPr>
          <w:r w:rsidRPr="004F61FA">
            <w:rPr>
              <w:sz w:val="22"/>
              <w:szCs w:val="22"/>
              <w:lang w:val="kk-KZ"/>
            </w:rPr>
            <w:t xml:space="preserve"> «____» _______________2023 ж.</w:t>
          </w:r>
        </w:p>
      </w:tc>
    </w:tr>
  </w:tbl>
  <w:p w:rsidR="00E16627" w:rsidRPr="004F61FA" w:rsidRDefault="00E16627">
    <w:pPr>
      <w:pStyle w:val="a3"/>
      <w:rPr>
        <w:lang w:val="kk-KZ"/>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9"/>
      <w:gridCol w:w="2220"/>
      <w:gridCol w:w="629"/>
      <w:gridCol w:w="2451"/>
      <w:gridCol w:w="1662"/>
    </w:tblGrid>
    <w:tr w:rsidR="00E16627" w:rsidRPr="005D0554" w:rsidTr="004F61FA">
      <w:trPr>
        <w:cantSplit/>
        <w:trHeight w:val="835"/>
      </w:trPr>
      <w:tc>
        <w:tcPr>
          <w:tcW w:w="2483" w:type="pct"/>
          <w:gridSpan w:val="2"/>
        </w:tcPr>
        <w:p w:rsidR="00E16627" w:rsidRPr="004F61FA" w:rsidRDefault="00C14B6A" w:rsidP="004F61FA">
          <w:pPr>
            <w:jc w:val="center"/>
            <w:rPr>
              <w:sz w:val="18"/>
              <w:szCs w:val="18"/>
              <w:lang w:val="kk-KZ"/>
            </w:rPr>
          </w:pPr>
          <w:r w:rsidRPr="004F61FA">
            <w:rPr>
              <w:b/>
              <w:noProof/>
            </w:rPr>
            <w:drawing>
              <wp:anchor distT="0" distB="0" distL="114300" distR="114300" simplePos="0" relativeHeight="251671040" behindDoc="1" locked="0" layoutInCell="1" allowOverlap="1" wp14:anchorId="5A695DB9" wp14:editId="173D790C">
                <wp:simplePos x="0" y="0"/>
                <wp:positionH relativeFrom="column">
                  <wp:posOffset>-4445</wp:posOffset>
                </wp:positionH>
                <wp:positionV relativeFrom="paragraph">
                  <wp:posOffset>31750</wp:posOffset>
                </wp:positionV>
                <wp:extent cx="700405" cy="480060"/>
                <wp:effectExtent l="0" t="0" r="4445" b="0"/>
                <wp:wrapTight wrapText="bothSides">
                  <wp:wrapPolygon edited="0">
                    <wp:start x="8812" y="0"/>
                    <wp:lineTo x="0" y="3429"/>
                    <wp:lineTo x="0" y="18857"/>
                    <wp:lineTo x="9400" y="20571"/>
                    <wp:lineTo x="12337" y="20571"/>
                    <wp:lineTo x="21150" y="18857"/>
                    <wp:lineTo x="21150" y="3429"/>
                    <wp:lineTo x="14687" y="0"/>
                    <wp:lineTo x="8812" y="0"/>
                  </wp:wrapPolygon>
                </wp:wrapTight>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00405" cy="480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627" w:rsidRPr="004F61FA">
            <w:rPr>
              <w:sz w:val="18"/>
              <w:szCs w:val="18"/>
              <w:lang w:val="kk-KZ"/>
            </w:rPr>
            <w:t>Товарищество с ограниченной ответственностью</w:t>
          </w:r>
        </w:p>
        <w:p w:rsidR="00E16627" w:rsidRPr="004F61FA" w:rsidRDefault="00E16627" w:rsidP="004F61FA">
          <w:pPr>
            <w:ind w:left="1171"/>
            <w:rPr>
              <w:sz w:val="18"/>
              <w:szCs w:val="18"/>
              <w:lang w:val="kk-KZ"/>
            </w:rPr>
          </w:pPr>
          <w:r w:rsidRPr="004F61FA">
            <w:rPr>
              <w:b/>
              <w:sz w:val="24"/>
              <w:szCs w:val="24"/>
              <w:lang w:val="kk-KZ"/>
            </w:rPr>
            <w:t xml:space="preserve"> «Маңғыстауэнергомұнай»</w:t>
          </w:r>
          <w:r w:rsidRPr="004F61FA">
            <w:rPr>
              <w:sz w:val="18"/>
              <w:szCs w:val="18"/>
              <w:lang w:val="kk-KZ"/>
            </w:rPr>
            <w:t xml:space="preserve"> Жауапкершілігі шектеулі серіктестігі</w:t>
          </w:r>
        </w:p>
      </w:tc>
      <w:tc>
        <w:tcPr>
          <w:tcW w:w="2517" w:type="pct"/>
          <w:gridSpan w:val="3"/>
          <w:vAlign w:val="center"/>
        </w:tcPr>
        <w:p w:rsidR="00E16627" w:rsidRPr="004F61FA" w:rsidRDefault="00E16627" w:rsidP="004F61FA">
          <w:pPr>
            <w:pStyle w:val="a3"/>
            <w:rPr>
              <w:b/>
              <w:bCs/>
              <w:caps/>
              <w:sz w:val="24"/>
              <w:szCs w:val="24"/>
              <w:lang w:val="kk-KZ"/>
            </w:rPr>
          </w:pPr>
          <w:r w:rsidRPr="004F61FA">
            <w:rPr>
              <w:b/>
              <w:sz w:val="24"/>
              <w:lang w:val="kk-KZ"/>
            </w:rPr>
            <w:t>«Өмірлік маңызы бар қағидалар» еңбек қауіпсіздігі және еңбект</w:t>
          </w:r>
          <w:r w:rsidR="00C14B6A" w:rsidRPr="004F61FA">
            <w:rPr>
              <w:b/>
              <w:sz w:val="24"/>
              <w:lang w:val="kk-KZ"/>
            </w:rPr>
            <w:t>і қорғау</w:t>
          </w:r>
          <w:r w:rsidR="004F61FA" w:rsidRPr="004F61FA">
            <w:rPr>
              <w:b/>
              <w:sz w:val="24"/>
              <w:lang w:val="kk-KZ"/>
            </w:rPr>
            <w:t xml:space="preserve"> саласындағы</w:t>
          </w:r>
          <w:r w:rsidRPr="004F61FA">
            <w:rPr>
              <w:b/>
              <w:sz w:val="24"/>
              <w:lang w:val="kk-KZ"/>
            </w:rPr>
            <w:t xml:space="preserve"> стандарт</w:t>
          </w:r>
          <w:r w:rsidR="00C14B6A" w:rsidRPr="004F61FA">
            <w:rPr>
              <w:b/>
              <w:sz w:val="24"/>
              <w:lang w:val="kk-KZ"/>
            </w:rPr>
            <w:t>ы</w:t>
          </w:r>
        </w:p>
      </w:tc>
    </w:tr>
    <w:tr w:rsidR="00E16627" w:rsidRPr="004F61FA" w:rsidTr="00464328">
      <w:trPr>
        <w:cantSplit/>
        <w:trHeight w:val="272"/>
      </w:trPr>
      <w:tc>
        <w:tcPr>
          <w:tcW w:w="1305" w:type="pct"/>
        </w:tcPr>
        <w:p w:rsidR="00E16627" w:rsidRPr="004F61FA" w:rsidRDefault="00C14B6A" w:rsidP="004F61FA">
          <w:pPr>
            <w:pStyle w:val="a3"/>
            <w:rPr>
              <w:iCs/>
              <w:sz w:val="22"/>
              <w:szCs w:val="22"/>
              <w:lang w:val="kk-KZ"/>
            </w:rPr>
          </w:pPr>
          <w:r w:rsidRPr="004F61FA">
            <w:rPr>
              <w:iCs/>
              <w:sz w:val="22"/>
              <w:szCs w:val="22"/>
              <w:lang w:val="kk-KZ"/>
            </w:rPr>
            <w:t>Құжаттың түрі</w:t>
          </w:r>
          <w:r w:rsidR="00E16627" w:rsidRPr="004F61FA">
            <w:rPr>
              <w:iCs/>
              <w:sz w:val="22"/>
              <w:szCs w:val="22"/>
              <w:lang w:val="kk-KZ"/>
            </w:rPr>
            <w:t>:</w:t>
          </w:r>
        </w:p>
        <w:p w:rsidR="00E16627" w:rsidRPr="004F61FA" w:rsidRDefault="00E16627" w:rsidP="004F61FA">
          <w:pPr>
            <w:pStyle w:val="a3"/>
            <w:rPr>
              <w:b/>
              <w:bCs/>
              <w:i/>
              <w:iCs/>
              <w:sz w:val="22"/>
              <w:szCs w:val="22"/>
              <w:lang w:val="kk-KZ"/>
            </w:rPr>
          </w:pPr>
          <w:r w:rsidRPr="004F61FA">
            <w:rPr>
              <w:b/>
              <w:bCs/>
              <w:iCs/>
              <w:sz w:val="22"/>
              <w:szCs w:val="22"/>
              <w:lang w:val="kk-KZ"/>
            </w:rPr>
            <w:t>ИМЖ</w:t>
          </w:r>
          <w:r w:rsidRPr="004F61FA">
            <w:rPr>
              <w:b/>
              <w:iCs/>
              <w:sz w:val="22"/>
              <w:szCs w:val="22"/>
              <w:lang w:val="kk-KZ"/>
            </w:rPr>
            <w:t xml:space="preserve"> стандарты</w:t>
          </w:r>
        </w:p>
      </w:tc>
      <w:tc>
        <w:tcPr>
          <w:tcW w:w="1512" w:type="pct"/>
          <w:gridSpan w:val="2"/>
          <w:vAlign w:val="center"/>
        </w:tcPr>
        <w:p w:rsidR="004F61FA" w:rsidRPr="004F61FA" w:rsidRDefault="004F61FA" w:rsidP="004F61FA">
          <w:pPr>
            <w:pStyle w:val="a3"/>
            <w:rPr>
              <w:bCs/>
              <w:sz w:val="22"/>
              <w:szCs w:val="22"/>
              <w:lang w:val="kk-KZ"/>
            </w:rPr>
          </w:pPr>
          <w:r w:rsidRPr="004F61FA">
            <w:rPr>
              <w:bCs/>
              <w:sz w:val="22"/>
              <w:szCs w:val="22"/>
              <w:lang w:val="kk-KZ"/>
            </w:rPr>
            <w:t>Код:</w:t>
          </w:r>
        </w:p>
        <w:p w:rsidR="00E16627" w:rsidRPr="004F61FA" w:rsidRDefault="00E16627" w:rsidP="004F61FA">
          <w:pPr>
            <w:pStyle w:val="a3"/>
            <w:rPr>
              <w:b/>
              <w:sz w:val="22"/>
              <w:szCs w:val="22"/>
              <w:lang w:val="kk-KZ"/>
            </w:rPr>
          </w:pPr>
          <w:r w:rsidRPr="004F61FA">
            <w:rPr>
              <w:b/>
              <w:bCs/>
              <w:sz w:val="22"/>
              <w:szCs w:val="22"/>
              <w:lang w:val="kk-KZ"/>
            </w:rPr>
            <w:t>MEM</w:t>
          </w:r>
          <w:r w:rsidRPr="004F61FA">
            <w:rPr>
              <w:bCs/>
              <w:sz w:val="22"/>
              <w:szCs w:val="22"/>
              <w:lang w:val="kk-KZ"/>
            </w:rPr>
            <w:t>-</w:t>
          </w:r>
          <w:r w:rsidRPr="004F61FA">
            <w:rPr>
              <w:b/>
              <w:bCs/>
              <w:sz w:val="22"/>
              <w:szCs w:val="22"/>
              <w:lang w:val="kk-KZ"/>
            </w:rPr>
            <w:t>ST-05-07</w:t>
          </w:r>
        </w:p>
      </w:tc>
      <w:tc>
        <w:tcPr>
          <w:tcW w:w="1301" w:type="pct"/>
        </w:tcPr>
        <w:p w:rsidR="00E16627" w:rsidRPr="004F61FA" w:rsidRDefault="00E16627" w:rsidP="004F61FA">
          <w:pPr>
            <w:pStyle w:val="a3"/>
            <w:jc w:val="center"/>
            <w:rPr>
              <w:bCs/>
              <w:sz w:val="22"/>
              <w:szCs w:val="22"/>
              <w:lang w:val="kk-KZ"/>
            </w:rPr>
          </w:pPr>
          <w:r w:rsidRPr="004F61FA">
            <w:rPr>
              <w:bCs/>
              <w:sz w:val="22"/>
              <w:szCs w:val="22"/>
              <w:lang w:val="kk-KZ"/>
            </w:rPr>
            <w:t>Редакция 1</w:t>
          </w:r>
        </w:p>
        <w:p w:rsidR="00E16627" w:rsidRPr="004F61FA" w:rsidRDefault="00E16627" w:rsidP="004F61FA">
          <w:pPr>
            <w:pStyle w:val="a5"/>
            <w:jc w:val="center"/>
            <w:rPr>
              <w:bCs/>
              <w:sz w:val="22"/>
              <w:szCs w:val="22"/>
              <w:lang w:val="kk-KZ"/>
            </w:rPr>
          </w:pPr>
          <w:r w:rsidRPr="004F61FA">
            <w:rPr>
              <w:bCs/>
              <w:sz w:val="22"/>
              <w:szCs w:val="22"/>
              <w:lang w:val="kk-KZ"/>
            </w:rPr>
            <w:t>Өзгеріс 0</w:t>
          </w:r>
        </w:p>
      </w:tc>
      <w:tc>
        <w:tcPr>
          <w:tcW w:w="882" w:type="pct"/>
          <w:vAlign w:val="center"/>
        </w:tcPr>
        <w:p w:rsidR="00E16627" w:rsidRPr="004F61FA" w:rsidRDefault="00150D3E" w:rsidP="00150D3E">
          <w:pPr>
            <w:pStyle w:val="a5"/>
            <w:jc w:val="center"/>
            <w:rPr>
              <w:bCs/>
              <w:sz w:val="22"/>
              <w:szCs w:val="22"/>
              <w:lang w:val="kk-KZ"/>
            </w:rPr>
          </w:pPr>
          <w:r w:rsidRPr="004F61FA">
            <w:rPr>
              <w:bCs/>
              <w:noProof/>
              <w:sz w:val="22"/>
              <w:szCs w:val="22"/>
              <w:lang w:val="kk-KZ"/>
            </w:rPr>
            <w:fldChar w:fldCharType="begin"/>
          </w:r>
          <w:r w:rsidRPr="004F61FA">
            <w:rPr>
              <w:bCs/>
              <w:noProof/>
              <w:sz w:val="22"/>
              <w:szCs w:val="22"/>
              <w:lang w:val="kk-KZ"/>
            </w:rPr>
            <w:instrText>NUMPAGES  \* Arabic  \* MERGEFORMAT</w:instrText>
          </w:r>
          <w:r w:rsidRPr="004F61FA">
            <w:rPr>
              <w:bCs/>
              <w:noProof/>
              <w:sz w:val="22"/>
              <w:szCs w:val="22"/>
              <w:lang w:val="kk-KZ"/>
            </w:rPr>
            <w:fldChar w:fldCharType="separate"/>
          </w:r>
          <w:r w:rsidR="00E05C5C">
            <w:rPr>
              <w:bCs/>
              <w:noProof/>
              <w:sz w:val="22"/>
              <w:szCs w:val="22"/>
              <w:lang w:val="kk-KZ"/>
            </w:rPr>
            <w:t>10</w:t>
          </w:r>
          <w:r w:rsidRPr="004F61FA">
            <w:rPr>
              <w:bCs/>
              <w:noProof/>
              <w:sz w:val="22"/>
              <w:szCs w:val="22"/>
              <w:lang w:val="kk-KZ"/>
            </w:rPr>
            <w:fldChar w:fldCharType="end"/>
          </w:r>
          <w:r w:rsidRPr="004F61FA">
            <w:rPr>
              <w:bCs/>
              <w:noProof/>
              <w:sz w:val="22"/>
              <w:szCs w:val="22"/>
              <w:lang w:val="kk-KZ"/>
            </w:rPr>
            <w:t xml:space="preserve"> </w:t>
          </w:r>
          <w:r w:rsidRPr="004F61FA">
            <w:rPr>
              <w:bCs/>
              <w:sz w:val="22"/>
              <w:szCs w:val="22"/>
              <w:lang w:val="kk-KZ"/>
            </w:rPr>
            <w:t xml:space="preserve">беттің </w:t>
          </w:r>
          <w:r w:rsidR="00E16627" w:rsidRPr="004F61FA">
            <w:rPr>
              <w:bCs/>
              <w:sz w:val="22"/>
              <w:szCs w:val="22"/>
              <w:lang w:val="kk-KZ"/>
            </w:rPr>
            <w:fldChar w:fldCharType="begin"/>
          </w:r>
          <w:r w:rsidR="00E16627" w:rsidRPr="004F61FA">
            <w:rPr>
              <w:bCs/>
              <w:sz w:val="22"/>
              <w:szCs w:val="22"/>
              <w:lang w:val="kk-KZ"/>
            </w:rPr>
            <w:instrText>PAGE  \* Arabic  \* MERGEFORMAT</w:instrText>
          </w:r>
          <w:r w:rsidR="00E16627" w:rsidRPr="004F61FA">
            <w:rPr>
              <w:bCs/>
              <w:sz w:val="22"/>
              <w:szCs w:val="22"/>
              <w:lang w:val="kk-KZ"/>
            </w:rPr>
            <w:fldChar w:fldCharType="separate"/>
          </w:r>
          <w:r w:rsidR="00E05C5C">
            <w:rPr>
              <w:bCs/>
              <w:noProof/>
              <w:sz w:val="22"/>
              <w:szCs w:val="22"/>
              <w:lang w:val="kk-KZ"/>
            </w:rPr>
            <w:t>10</w:t>
          </w:r>
          <w:r w:rsidR="00E16627" w:rsidRPr="004F61FA">
            <w:rPr>
              <w:bCs/>
              <w:sz w:val="22"/>
              <w:szCs w:val="22"/>
              <w:lang w:val="kk-KZ"/>
            </w:rPr>
            <w:fldChar w:fldCharType="end"/>
          </w:r>
          <w:r w:rsidR="00E16627" w:rsidRPr="004F61FA">
            <w:rPr>
              <w:bCs/>
              <w:sz w:val="22"/>
              <w:szCs w:val="22"/>
              <w:lang w:val="kk-KZ"/>
            </w:rPr>
            <w:t xml:space="preserve"> </w:t>
          </w:r>
          <w:r w:rsidR="00C14B6A" w:rsidRPr="004F61FA">
            <w:rPr>
              <w:bCs/>
              <w:sz w:val="22"/>
              <w:szCs w:val="22"/>
              <w:lang w:val="kk-KZ"/>
            </w:rPr>
            <w:t>беті</w:t>
          </w:r>
        </w:p>
      </w:tc>
    </w:tr>
  </w:tbl>
  <w:p w:rsidR="00E16627" w:rsidRPr="004F61FA" w:rsidRDefault="00E16627">
    <w:pPr>
      <w:pStyle w:val="a3"/>
      <w:rPr>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36E3"/>
    <w:multiLevelType w:val="hybridMultilevel"/>
    <w:tmpl w:val="BA700CBC"/>
    <w:lvl w:ilvl="0" w:tplc="04190011">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5BB0B5F"/>
    <w:multiLevelType w:val="hybridMultilevel"/>
    <w:tmpl w:val="EF066CD8"/>
    <w:lvl w:ilvl="0" w:tplc="A37AED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5E5A53"/>
    <w:multiLevelType w:val="hybridMultilevel"/>
    <w:tmpl w:val="C7EAE7E6"/>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B5F659B"/>
    <w:multiLevelType w:val="hybridMultilevel"/>
    <w:tmpl w:val="1BEC6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574AF"/>
    <w:multiLevelType w:val="hybridMultilevel"/>
    <w:tmpl w:val="5254F3A4"/>
    <w:lvl w:ilvl="0" w:tplc="4D6E0D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C5329C"/>
    <w:multiLevelType w:val="multilevel"/>
    <w:tmpl w:val="71380A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5.%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6F39EB"/>
    <w:multiLevelType w:val="multilevel"/>
    <w:tmpl w:val="0758034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431DE"/>
    <w:multiLevelType w:val="multilevel"/>
    <w:tmpl w:val="901C1B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788"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403550"/>
    <w:multiLevelType w:val="multilevel"/>
    <w:tmpl w:val="00CE4C90"/>
    <w:lvl w:ilvl="0">
      <w:start w:val="4"/>
      <w:numFmt w:val="decimal"/>
      <w:lvlText w:val="%1"/>
      <w:lvlJc w:val="left"/>
      <w:pPr>
        <w:ind w:left="360" w:hanging="360"/>
      </w:pPr>
      <w:rPr>
        <w:rFonts w:hint="default"/>
      </w:rPr>
    </w:lvl>
    <w:lvl w:ilvl="1">
      <w:start w:val="3"/>
      <w:numFmt w:val="decimal"/>
      <w:lvlText w:val="%1.%2"/>
      <w:lvlJc w:val="left"/>
      <w:pPr>
        <w:ind w:left="1637"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79562CB"/>
    <w:multiLevelType w:val="multilevel"/>
    <w:tmpl w:val="C7EC1F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numFmt w:val="bullet"/>
      <w:lvlText w:val="–"/>
      <w:lvlJc w:val="left"/>
      <w:pPr>
        <w:ind w:left="788" w:hanging="504"/>
      </w:pPr>
      <w:rPr>
        <w:rFonts w:ascii="Times New Roman" w:eastAsia="Times New Roman" w:hAnsi="Times New Roman" w:cs="Times New Roman"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1E146E"/>
    <w:multiLevelType w:val="hybridMultilevel"/>
    <w:tmpl w:val="F9BA0C06"/>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205461F0"/>
    <w:multiLevelType w:val="multilevel"/>
    <w:tmpl w:val="A89CDC5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37D1B1A"/>
    <w:multiLevelType w:val="multilevel"/>
    <w:tmpl w:val="FFA06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C49225A"/>
    <w:multiLevelType w:val="multilevel"/>
    <w:tmpl w:val="404CF4A6"/>
    <w:lvl w:ilvl="0">
      <w:start w:val="4"/>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2DAB31D9"/>
    <w:multiLevelType w:val="hybridMultilevel"/>
    <w:tmpl w:val="D3924376"/>
    <w:lvl w:ilvl="0" w:tplc="C868E370">
      <w:start w:val="1"/>
      <w:numFmt w:val="decimal"/>
      <w:lvlText w:val="5.2.%1."/>
      <w:lvlJc w:val="left"/>
      <w:pPr>
        <w:ind w:left="1004" w:hanging="360"/>
      </w:pPr>
      <w:rPr>
        <w:rFonts w:hint="default"/>
        <w:color w:val="auto"/>
      </w:rPr>
    </w:lvl>
    <w:lvl w:ilvl="1" w:tplc="04190019" w:tentative="1">
      <w:start w:val="1"/>
      <w:numFmt w:val="lowerLetter"/>
      <w:lvlText w:val="%2."/>
      <w:lvlJc w:val="left"/>
      <w:pPr>
        <w:ind w:left="1724" w:hanging="360"/>
      </w:pPr>
    </w:lvl>
    <w:lvl w:ilvl="2" w:tplc="1C52EE54">
      <w:start w:val="1"/>
      <w:numFmt w:val="decimal"/>
      <w:lvlText w:val="5.8.%3."/>
      <w:lvlJc w:val="left"/>
      <w:pPr>
        <w:ind w:left="2444" w:hanging="180"/>
      </w:pPr>
      <w:rPr>
        <w:rFonts w:hint="default"/>
        <w:color w:val="auto"/>
      </w:r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31F84154"/>
    <w:multiLevelType w:val="hybridMultilevel"/>
    <w:tmpl w:val="E61C59E8"/>
    <w:lvl w:ilvl="0" w:tplc="68285ADA">
      <w:start w:val="1"/>
      <w:numFmt w:val="decimal"/>
      <w:lvlText w:val="2.%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F695BAD"/>
    <w:multiLevelType w:val="hybridMultilevel"/>
    <w:tmpl w:val="9842AF0E"/>
    <w:lvl w:ilvl="0" w:tplc="04190011">
      <w:start w:val="1"/>
      <w:numFmt w:val="decimal"/>
      <w:lvlText w:val="%1)"/>
      <w:lvlJc w:val="left"/>
      <w:pPr>
        <w:ind w:left="7874"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C731F8A"/>
    <w:multiLevelType w:val="hybridMultilevel"/>
    <w:tmpl w:val="91A042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61558F"/>
    <w:multiLevelType w:val="hybridMultilevel"/>
    <w:tmpl w:val="30B62AB8"/>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4DC25D44"/>
    <w:multiLevelType w:val="multilevel"/>
    <w:tmpl w:val="29A2A1B2"/>
    <w:lvl w:ilvl="0">
      <w:start w:val="5"/>
      <w:numFmt w:val="decimal"/>
      <w:lvlText w:val="%1"/>
      <w:lvlJc w:val="left"/>
      <w:pPr>
        <w:ind w:left="942"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0" w15:restartNumberingAfterBreak="0">
    <w:nsid w:val="4FD32043"/>
    <w:multiLevelType w:val="hybridMultilevel"/>
    <w:tmpl w:val="D610BA5A"/>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52AE2473"/>
    <w:multiLevelType w:val="hybridMultilevel"/>
    <w:tmpl w:val="33941DF6"/>
    <w:lvl w:ilvl="0" w:tplc="04190011">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576C08DB"/>
    <w:multiLevelType w:val="multilevel"/>
    <w:tmpl w:val="FD94A094"/>
    <w:lvl w:ilvl="0">
      <w:start w:val="4"/>
      <w:numFmt w:val="decimal"/>
      <w:lvlText w:val="%1"/>
      <w:lvlJc w:val="left"/>
      <w:pPr>
        <w:ind w:left="360" w:hanging="360"/>
      </w:pPr>
      <w:rPr>
        <w:rFonts w:hint="default"/>
      </w:rPr>
    </w:lvl>
    <w:lvl w:ilvl="1">
      <w:start w:val="1"/>
      <w:numFmt w:val="decimal"/>
      <w:lvlText w:val="5.%2."/>
      <w:lvlJc w:val="left"/>
      <w:pPr>
        <w:ind w:left="1211" w:hanging="360"/>
      </w:pPr>
      <w:rPr>
        <w:rFonts w:hint="default"/>
        <w:b/>
        <w:sz w:val="24"/>
        <w:szCs w:val="24"/>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3" w15:restartNumberingAfterBreak="0">
    <w:nsid w:val="585B673D"/>
    <w:multiLevelType w:val="multilevel"/>
    <w:tmpl w:val="86026A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CE50A03"/>
    <w:multiLevelType w:val="multilevel"/>
    <w:tmpl w:val="0419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6333A0"/>
    <w:multiLevelType w:val="hybridMultilevel"/>
    <w:tmpl w:val="98240E1E"/>
    <w:lvl w:ilvl="0" w:tplc="A37AED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1F451D"/>
    <w:multiLevelType w:val="multilevel"/>
    <w:tmpl w:val="63229004"/>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89F7112"/>
    <w:multiLevelType w:val="multilevel"/>
    <w:tmpl w:val="7DEE8CDE"/>
    <w:lvl w:ilvl="0">
      <w:start w:val="1"/>
      <w:numFmt w:val="decimal"/>
      <w:lvlText w:val="%1."/>
      <w:lvlJc w:val="left"/>
      <w:pPr>
        <w:tabs>
          <w:tab w:val="num" w:pos="720"/>
        </w:tabs>
        <w:ind w:left="720" w:hanging="360"/>
      </w:pPr>
      <w:rPr>
        <w:b/>
        <w:sz w:val="28"/>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B529B2"/>
    <w:multiLevelType w:val="multilevel"/>
    <w:tmpl w:val="F2C4FF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8FC505F"/>
    <w:multiLevelType w:val="multilevel"/>
    <w:tmpl w:val="10920374"/>
    <w:lvl w:ilvl="0">
      <w:start w:val="1"/>
      <w:numFmt w:val="decimal"/>
      <w:lvlText w:val="%1."/>
      <w:lvlJc w:val="left"/>
      <w:pPr>
        <w:tabs>
          <w:tab w:val="num" w:pos="1211"/>
        </w:tabs>
        <w:ind w:left="1211" w:hanging="360"/>
      </w:pPr>
      <w:rPr>
        <w:rFonts w:hint="default"/>
        <w:b/>
        <w:sz w:val="28"/>
      </w:rPr>
    </w:lvl>
    <w:lvl w:ilvl="1">
      <w:start w:val="1"/>
      <w:numFmt w:val="decimal"/>
      <w:isLgl/>
      <w:lvlText w:val="%1.%2."/>
      <w:lvlJc w:val="left"/>
      <w:pPr>
        <w:tabs>
          <w:tab w:val="num" w:pos="1211"/>
        </w:tabs>
        <w:ind w:left="1211" w:hanging="360"/>
      </w:pPr>
      <w:rPr>
        <w:rFonts w:ascii="Times New Roman" w:hAnsi="Times New Roman" w:cs="Times New Roman" w:hint="default"/>
        <w:b w:val="0"/>
        <w:sz w:val="24"/>
        <w:szCs w:val="28"/>
      </w:rPr>
    </w:lvl>
    <w:lvl w:ilvl="2">
      <w:start w:val="1"/>
      <w:numFmt w:val="decimal"/>
      <w:lvlText w:val="4.1.%3."/>
      <w:lvlJc w:val="left"/>
      <w:pPr>
        <w:tabs>
          <w:tab w:val="num" w:pos="1571"/>
        </w:tabs>
        <w:ind w:left="1571" w:hanging="720"/>
      </w:pPr>
      <w:rPr>
        <w:rFonts w:hint="default"/>
        <w:b w:val="0"/>
        <w:u w:val="none"/>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30" w15:restartNumberingAfterBreak="0">
    <w:nsid w:val="6B75475E"/>
    <w:multiLevelType w:val="multilevel"/>
    <w:tmpl w:val="FFA06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C1C2DEA"/>
    <w:multiLevelType w:val="hybridMultilevel"/>
    <w:tmpl w:val="3EB88ADE"/>
    <w:lvl w:ilvl="0" w:tplc="A37AEDB0">
      <w:start w:val="5"/>
      <w:numFmt w:val="bullet"/>
      <w:lvlText w:val="-"/>
      <w:lvlJc w:val="left"/>
      <w:pPr>
        <w:ind w:left="1350" w:hanging="360"/>
      </w:pPr>
      <w:rPr>
        <w:rFonts w:ascii="Times New Roman" w:eastAsia="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2" w15:restartNumberingAfterBreak="0">
    <w:nsid w:val="6FA37DD8"/>
    <w:multiLevelType w:val="hybridMultilevel"/>
    <w:tmpl w:val="306E69EC"/>
    <w:lvl w:ilvl="0" w:tplc="A37AED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292FF0"/>
    <w:multiLevelType w:val="hybridMultilevel"/>
    <w:tmpl w:val="F9BA0C06"/>
    <w:lvl w:ilvl="0" w:tplc="04190011">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71A462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84D7A9E"/>
    <w:multiLevelType w:val="hybridMultilevel"/>
    <w:tmpl w:val="B128B736"/>
    <w:lvl w:ilvl="0" w:tplc="A37AED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8645B6B"/>
    <w:multiLevelType w:val="hybridMultilevel"/>
    <w:tmpl w:val="D01093AA"/>
    <w:lvl w:ilvl="0" w:tplc="68285ADA">
      <w:start w:val="1"/>
      <w:numFmt w:val="decimal"/>
      <w:lvlText w:val="2.%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E014CA0"/>
    <w:multiLevelType w:val="multilevel"/>
    <w:tmpl w:val="F38E3942"/>
    <w:lvl w:ilvl="0">
      <w:start w:val="1"/>
      <w:numFmt w:val="decimal"/>
      <w:lvlText w:val="%1"/>
      <w:lvlJc w:val="left"/>
      <w:pPr>
        <w:tabs>
          <w:tab w:val="num" w:pos="1534"/>
        </w:tabs>
        <w:ind w:left="1534" w:hanging="825"/>
      </w:pPr>
      <w:rPr>
        <w:rFonts w:hint="default"/>
      </w:rPr>
    </w:lvl>
    <w:lvl w:ilvl="1">
      <w:start w:val="1"/>
      <w:numFmt w:val="decimal"/>
      <w:isLgl/>
      <w:lvlText w:val="%1.%2"/>
      <w:lvlJc w:val="left"/>
      <w:pPr>
        <w:tabs>
          <w:tab w:val="num" w:pos="1723"/>
        </w:tabs>
        <w:ind w:left="1723" w:hanging="1440"/>
      </w:pPr>
      <w:rPr>
        <w:rFonts w:hint="default"/>
        <w:b w:val="0"/>
        <w:sz w:val="24"/>
        <w:szCs w:val="24"/>
      </w:rPr>
    </w:lvl>
    <w:lvl w:ilvl="2">
      <w:start w:val="1"/>
      <w:numFmt w:val="decimal"/>
      <w:isLgl/>
      <w:lvlText w:val="%3.%2.%3"/>
      <w:lvlJc w:val="left"/>
      <w:pPr>
        <w:tabs>
          <w:tab w:val="num" w:pos="2171"/>
        </w:tabs>
        <w:ind w:left="2171" w:hanging="1440"/>
      </w:pPr>
      <w:rPr>
        <w:rFonts w:hint="default"/>
      </w:rPr>
    </w:lvl>
    <w:lvl w:ilvl="3">
      <w:start w:val="1"/>
      <w:numFmt w:val="decimal"/>
      <w:isLgl/>
      <w:lvlText w:val="%1.%2.%3.%4"/>
      <w:lvlJc w:val="left"/>
      <w:pPr>
        <w:tabs>
          <w:tab w:val="num" w:pos="2182"/>
        </w:tabs>
        <w:ind w:left="2182" w:hanging="1440"/>
      </w:pPr>
      <w:rPr>
        <w:rFonts w:hint="default"/>
      </w:rPr>
    </w:lvl>
    <w:lvl w:ilvl="4">
      <w:start w:val="1"/>
      <w:numFmt w:val="decimal"/>
      <w:isLgl/>
      <w:lvlText w:val="%1.%2.%3.%4.%5"/>
      <w:lvlJc w:val="left"/>
      <w:pPr>
        <w:tabs>
          <w:tab w:val="num" w:pos="2193"/>
        </w:tabs>
        <w:ind w:left="2193" w:hanging="1440"/>
      </w:pPr>
      <w:rPr>
        <w:rFonts w:hint="default"/>
      </w:rPr>
    </w:lvl>
    <w:lvl w:ilvl="5">
      <w:start w:val="1"/>
      <w:numFmt w:val="decimal"/>
      <w:isLgl/>
      <w:lvlText w:val="%1.%2.%3.%4.%5.%6"/>
      <w:lvlJc w:val="left"/>
      <w:pPr>
        <w:tabs>
          <w:tab w:val="num" w:pos="2204"/>
        </w:tabs>
        <w:ind w:left="2204" w:hanging="1440"/>
      </w:pPr>
      <w:rPr>
        <w:rFonts w:hint="default"/>
      </w:rPr>
    </w:lvl>
    <w:lvl w:ilvl="6">
      <w:start w:val="1"/>
      <w:numFmt w:val="decimal"/>
      <w:isLgl/>
      <w:lvlText w:val="%1.%2.%3.%4.%5.%6.%7"/>
      <w:lvlJc w:val="left"/>
      <w:pPr>
        <w:tabs>
          <w:tab w:val="num" w:pos="2215"/>
        </w:tabs>
        <w:ind w:left="2215" w:hanging="1440"/>
      </w:pPr>
      <w:rPr>
        <w:rFonts w:hint="default"/>
      </w:rPr>
    </w:lvl>
    <w:lvl w:ilvl="7">
      <w:start w:val="1"/>
      <w:numFmt w:val="decimal"/>
      <w:isLgl/>
      <w:lvlText w:val="%1.%2.%3.%4.%5.%6.%7.%8"/>
      <w:lvlJc w:val="left"/>
      <w:pPr>
        <w:tabs>
          <w:tab w:val="num" w:pos="2226"/>
        </w:tabs>
        <w:ind w:left="2226" w:hanging="1440"/>
      </w:pPr>
      <w:rPr>
        <w:rFonts w:hint="default"/>
      </w:rPr>
    </w:lvl>
    <w:lvl w:ilvl="8">
      <w:start w:val="1"/>
      <w:numFmt w:val="decimal"/>
      <w:isLgl/>
      <w:lvlText w:val="%1.%2.%3.%4.%5.%6.%7.%8.%9"/>
      <w:lvlJc w:val="left"/>
      <w:pPr>
        <w:tabs>
          <w:tab w:val="num" w:pos="2597"/>
        </w:tabs>
        <w:ind w:left="2597" w:hanging="1800"/>
      </w:pPr>
      <w:rPr>
        <w:rFonts w:hint="default"/>
      </w:rPr>
    </w:lvl>
  </w:abstractNum>
  <w:abstractNum w:abstractNumId="38" w15:restartNumberingAfterBreak="0">
    <w:nsid w:val="7FEA04FB"/>
    <w:multiLevelType w:val="multilevel"/>
    <w:tmpl w:val="64DE20CC"/>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4"/>
  </w:num>
  <w:num w:numId="3">
    <w:abstractNumId w:val="5"/>
  </w:num>
  <w:num w:numId="4">
    <w:abstractNumId w:val="38"/>
  </w:num>
  <w:num w:numId="5">
    <w:abstractNumId w:val="7"/>
  </w:num>
  <w:num w:numId="6">
    <w:abstractNumId w:val="6"/>
  </w:num>
  <w:num w:numId="7">
    <w:abstractNumId w:val="28"/>
  </w:num>
  <w:num w:numId="8">
    <w:abstractNumId w:val="26"/>
  </w:num>
  <w:num w:numId="9">
    <w:abstractNumId w:val="11"/>
  </w:num>
  <w:num w:numId="10">
    <w:abstractNumId w:val="23"/>
  </w:num>
  <w:num w:numId="11">
    <w:abstractNumId w:val="9"/>
  </w:num>
  <w:num w:numId="12">
    <w:abstractNumId w:val="3"/>
  </w:num>
  <w:num w:numId="13">
    <w:abstractNumId w:val="17"/>
  </w:num>
  <w:num w:numId="14">
    <w:abstractNumId w:val="34"/>
  </w:num>
  <w:num w:numId="15">
    <w:abstractNumId w:val="30"/>
  </w:num>
  <w:num w:numId="16">
    <w:abstractNumId w:val="37"/>
  </w:num>
  <w:num w:numId="17">
    <w:abstractNumId w:val="31"/>
  </w:num>
  <w:num w:numId="18">
    <w:abstractNumId w:val="4"/>
  </w:num>
  <w:num w:numId="19">
    <w:abstractNumId w:val="19"/>
  </w:num>
  <w:num w:numId="20">
    <w:abstractNumId w:val="22"/>
  </w:num>
  <w:num w:numId="21">
    <w:abstractNumId w:val="35"/>
  </w:num>
  <w:num w:numId="22">
    <w:abstractNumId w:val="1"/>
  </w:num>
  <w:num w:numId="23">
    <w:abstractNumId w:val="32"/>
  </w:num>
  <w:num w:numId="24">
    <w:abstractNumId w:val="25"/>
  </w:num>
  <w:num w:numId="25">
    <w:abstractNumId w:val="8"/>
  </w:num>
  <w:num w:numId="26">
    <w:abstractNumId w:val="13"/>
  </w:num>
  <w:num w:numId="27">
    <w:abstractNumId w:val="29"/>
  </w:num>
  <w:num w:numId="28">
    <w:abstractNumId w:val="36"/>
  </w:num>
  <w:num w:numId="29">
    <w:abstractNumId w:val="15"/>
  </w:num>
  <w:num w:numId="30">
    <w:abstractNumId w:val="14"/>
  </w:num>
  <w:num w:numId="31">
    <w:abstractNumId w:val="27"/>
  </w:num>
  <w:num w:numId="32">
    <w:abstractNumId w:val="20"/>
  </w:num>
  <w:num w:numId="33">
    <w:abstractNumId w:val="0"/>
  </w:num>
  <w:num w:numId="34">
    <w:abstractNumId w:val="21"/>
  </w:num>
  <w:num w:numId="35">
    <w:abstractNumId w:val="33"/>
  </w:num>
  <w:num w:numId="36">
    <w:abstractNumId w:val="10"/>
  </w:num>
  <w:num w:numId="37">
    <w:abstractNumId w:val="2"/>
  </w:num>
  <w:num w:numId="38">
    <w:abstractNumId w:val="18"/>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52A"/>
    <w:rsid w:val="00054793"/>
    <w:rsid w:val="000604F2"/>
    <w:rsid w:val="000648AA"/>
    <w:rsid w:val="00083AD8"/>
    <w:rsid w:val="000936D8"/>
    <w:rsid w:val="000D43F3"/>
    <w:rsid w:val="000F25FB"/>
    <w:rsid w:val="00122635"/>
    <w:rsid w:val="00125546"/>
    <w:rsid w:val="00146CC1"/>
    <w:rsid w:val="00150D3E"/>
    <w:rsid w:val="00161EEC"/>
    <w:rsid w:val="00162E76"/>
    <w:rsid w:val="00164F4D"/>
    <w:rsid w:val="00177B07"/>
    <w:rsid w:val="001904D5"/>
    <w:rsid w:val="00191C23"/>
    <w:rsid w:val="001A1D7C"/>
    <w:rsid w:val="001A6EB3"/>
    <w:rsid w:val="001C6503"/>
    <w:rsid w:val="001D5AA3"/>
    <w:rsid w:val="001F26D8"/>
    <w:rsid w:val="001F6C7F"/>
    <w:rsid w:val="0021492A"/>
    <w:rsid w:val="00236A21"/>
    <w:rsid w:val="0024012B"/>
    <w:rsid w:val="0025306D"/>
    <w:rsid w:val="00275D54"/>
    <w:rsid w:val="00292E4B"/>
    <w:rsid w:val="002948EF"/>
    <w:rsid w:val="002976F3"/>
    <w:rsid w:val="002F2DEE"/>
    <w:rsid w:val="00304E7B"/>
    <w:rsid w:val="003416A1"/>
    <w:rsid w:val="003446DE"/>
    <w:rsid w:val="00351BA9"/>
    <w:rsid w:val="00360A6C"/>
    <w:rsid w:val="003869C4"/>
    <w:rsid w:val="00397EE3"/>
    <w:rsid w:val="003A27F7"/>
    <w:rsid w:val="003A7C4A"/>
    <w:rsid w:val="003B3470"/>
    <w:rsid w:val="00426826"/>
    <w:rsid w:val="004337B0"/>
    <w:rsid w:val="00464328"/>
    <w:rsid w:val="004705A9"/>
    <w:rsid w:val="004864D3"/>
    <w:rsid w:val="004C6A54"/>
    <w:rsid w:val="004D05C6"/>
    <w:rsid w:val="004D0677"/>
    <w:rsid w:val="004E2CBE"/>
    <w:rsid w:val="004F61FA"/>
    <w:rsid w:val="00505CDE"/>
    <w:rsid w:val="005148EB"/>
    <w:rsid w:val="00533052"/>
    <w:rsid w:val="00554F1C"/>
    <w:rsid w:val="0057292D"/>
    <w:rsid w:val="00577B73"/>
    <w:rsid w:val="005A354B"/>
    <w:rsid w:val="005B03B5"/>
    <w:rsid w:val="005B604A"/>
    <w:rsid w:val="005D0554"/>
    <w:rsid w:val="005E027A"/>
    <w:rsid w:val="006054F9"/>
    <w:rsid w:val="00607064"/>
    <w:rsid w:val="006143E6"/>
    <w:rsid w:val="00680513"/>
    <w:rsid w:val="00695A38"/>
    <w:rsid w:val="00697BAB"/>
    <w:rsid w:val="006A13C3"/>
    <w:rsid w:val="006A311F"/>
    <w:rsid w:val="006C3030"/>
    <w:rsid w:val="006C4FCD"/>
    <w:rsid w:val="006D1589"/>
    <w:rsid w:val="006E3257"/>
    <w:rsid w:val="0076432C"/>
    <w:rsid w:val="007650A2"/>
    <w:rsid w:val="007853DC"/>
    <w:rsid w:val="00787328"/>
    <w:rsid w:val="007B425D"/>
    <w:rsid w:val="007B6899"/>
    <w:rsid w:val="007D5BC9"/>
    <w:rsid w:val="007F7217"/>
    <w:rsid w:val="008150C3"/>
    <w:rsid w:val="008161B4"/>
    <w:rsid w:val="0083405B"/>
    <w:rsid w:val="00851E94"/>
    <w:rsid w:val="00881518"/>
    <w:rsid w:val="008B2B15"/>
    <w:rsid w:val="008B53C0"/>
    <w:rsid w:val="008C5F0E"/>
    <w:rsid w:val="008E5270"/>
    <w:rsid w:val="00922FF1"/>
    <w:rsid w:val="00926F08"/>
    <w:rsid w:val="00927E75"/>
    <w:rsid w:val="00942F94"/>
    <w:rsid w:val="009614D9"/>
    <w:rsid w:val="00971EA7"/>
    <w:rsid w:val="00993250"/>
    <w:rsid w:val="009948E2"/>
    <w:rsid w:val="009B472F"/>
    <w:rsid w:val="009B66F0"/>
    <w:rsid w:val="009D028E"/>
    <w:rsid w:val="009D052A"/>
    <w:rsid w:val="009D6965"/>
    <w:rsid w:val="009E1FA4"/>
    <w:rsid w:val="00A058D9"/>
    <w:rsid w:val="00A412BB"/>
    <w:rsid w:val="00A43161"/>
    <w:rsid w:val="00A8194A"/>
    <w:rsid w:val="00AA0AA8"/>
    <w:rsid w:val="00AB0A1A"/>
    <w:rsid w:val="00AB25BB"/>
    <w:rsid w:val="00AB6471"/>
    <w:rsid w:val="00AD0739"/>
    <w:rsid w:val="00AE750B"/>
    <w:rsid w:val="00B00742"/>
    <w:rsid w:val="00B225C6"/>
    <w:rsid w:val="00B65FEC"/>
    <w:rsid w:val="00B73000"/>
    <w:rsid w:val="00B73922"/>
    <w:rsid w:val="00BA4AC1"/>
    <w:rsid w:val="00C04877"/>
    <w:rsid w:val="00C14B6A"/>
    <w:rsid w:val="00C406BB"/>
    <w:rsid w:val="00C65C53"/>
    <w:rsid w:val="00C74B4F"/>
    <w:rsid w:val="00C76E9E"/>
    <w:rsid w:val="00C93C17"/>
    <w:rsid w:val="00CA04A9"/>
    <w:rsid w:val="00CA43D0"/>
    <w:rsid w:val="00CB7DBE"/>
    <w:rsid w:val="00CC2C26"/>
    <w:rsid w:val="00CF0AAA"/>
    <w:rsid w:val="00CF745C"/>
    <w:rsid w:val="00D01267"/>
    <w:rsid w:val="00D031E2"/>
    <w:rsid w:val="00D31943"/>
    <w:rsid w:val="00D33651"/>
    <w:rsid w:val="00D40FB3"/>
    <w:rsid w:val="00D44B8F"/>
    <w:rsid w:val="00D6147D"/>
    <w:rsid w:val="00E020AE"/>
    <w:rsid w:val="00E03C06"/>
    <w:rsid w:val="00E05C5C"/>
    <w:rsid w:val="00E16627"/>
    <w:rsid w:val="00E3189C"/>
    <w:rsid w:val="00E445A4"/>
    <w:rsid w:val="00EA7062"/>
    <w:rsid w:val="00ED4F89"/>
    <w:rsid w:val="00EF3DED"/>
    <w:rsid w:val="00F17EA4"/>
    <w:rsid w:val="00F37AEB"/>
    <w:rsid w:val="00F42FF7"/>
    <w:rsid w:val="00F4385B"/>
    <w:rsid w:val="00F46217"/>
    <w:rsid w:val="00F52459"/>
    <w:rsid w:val="00F57446"/>
    <w:rsid w:val="00F902CD"/>
    <w:rsid w:val="00FA51DA"/>
    <w:rsid w:val="00FA5E92"/>
    <w:rsid w:val="00FB374A"/>
    <w:rsid w:val="00FC7BC9"/>
    <w:rsid w:val="00FD2C7A"/>
    <w:rsid w:val="00FF0C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59A637"/>
  <w15:docId w15:val="{96EB888E-F475-4C5A-A26F-077B2348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52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0C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689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semiHidden/>
    <w:unhideWhenUsed/>
    <w:qFormat/>
    <w:rsid w:val="00351BA9"/>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351BA9"/>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533052"/>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
    <w:basedOn w:val="a"/>
    <w:link w:val="a4"/>
    <w:uiPriority w:val="99"/>
    <w:unhideWhenUsed/>
    <w:rsid w:val="009D052A"/>
    <w:pPr>
      <w:tabs>
        <w:tab w:val="center" w:pos="4677"/>
        <w:tab w:val="right" w:pos="9355"/>
      </w:tabs>
    </w:pPr>
  </w:style>
  <w:style w:type="character" w:customStyle="1" w:styleId="a4">
    <w:name w:val="Верхний колонтитул Знак"/>
    <w:aliases w:val="h Знак"/>
    <w:basedOn w:val="a0"/>
    <w:link w:val="a3"/>
    <w:uiPriority w:val="99"/>
    <w:rsid w:val="009D052A"/>
    <w:rPr>
      <w:rFonts w:ascii="Times New Roman" w:eastAsia="Times New Roman" w:hAnsi="Times New Roman" w:cs="Times New Roman"/>
      <w:sz w:val="20"/>
      <w:szCs w:val="20"/>
      <w:lang w:eastAsia="ru-RU"/>
    </w:rPr>
  </w:style>
  <w:style w:type="paragraph" w:styleId="a5">
    <w:name w:val="footer"/>
    <w:basedOn w:val="a"/>
    <w:link w:val="a6"/>
    <w:unhideWhenUsed/>
    <w:rsid w:val="009D052A"/>
    <w:pPr>
      <w:tabs>
        <w:tab w:val="center" w:pos="4677"/>
        <w:tab w:val="right" w:pos="9355"/>
      </w:tabs>
    </w:pPr>
  </w:style>
  <w:style w:type="character" w:customStyle="1" w:styleId="a6">
    <w:name w:val="Нижний колонтитул Знак"/>
    <w:basedOn w:val="a0"/>
    <w:link w:val="a5"/>
    <w:rsid w:val="009D052A"/>
    <w:rPr>
      <w:rFonts w:ascii="Times New Roman" w:eastAsia="Times New Roman" w:hAnsi="Times New Roman" w:cs="Times New Roman"/>
      <w:sz w:val="20"/>
      <w:szCs w:val="20"/>
      <w:lang w:eastAsia="ru-RU"/>
    </w:rPr>
  </w:style>
  <w:style w:type="character" w:customStyle="1" w:styleId="11pt">
    <w:name w:val="Основной текст + 11 pt;Полужирный"/>
    <w:rsid w:val="009D052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styleId="a7">
    <w:name w:val="Balloon Text"/>
    <w:basedOn w:val="a"/>
    <w:link w:val="a8"/>
    <w:uiPriority w:val="99"/>
    <w:semiHidden/>
    <w:unhideWhenUsed/>
    <w:rsid w:val="009D052A"/>
    <w:rPr>
      <w:rFonts w:ascii="Tahoma" w:hAnsi="Tahoma" w:cs="Tahoma"/>
      <w:sz w:val="16"/>
      <w:szCs w:val="16"/>
    </w:rPr>
  </w:style>
  <w:style w:type="character" w:customStyle="1" w:styleId="a8">
    <w:name w:val="Текст выноски Знак"/>
    <w:basedOn w:val="a0"/>
    <w:link w:val="a7"/>
    <w:uiPriority w:val="99"/>
    <w:semiHidden/>
    <w:rsid w:val="009D052A"/>
    <w:rPr>
      <w:rFonts w:ascii="Tahoma" w:eastAsia="Times New Roman" w:hAnsi="Tahoma" w:cs="Tahoma"/>
      <w:sz w:val="16"/>
      <w:szCs w:val="16"/>
      <w:lang w:eastAsia="ru-RU"/>
    </w:rPr>
  </w:style>
  <w:style w:type="paragraph" w:styleId="a9">
    <w:name w:val="Normal (Web)"/>
    <w:basedOn w:val="a"/>
    <w:rsid w:val="00292E4B"/>
    <w:pPr>
      <w:spacing w:before="100" w:beforeAutospacing="1" w:after="100" w:afterAutospacing="1"/>
    </w:pPr>
    <w:rPr>
      <w:sz w:val="24"/>
      <w:szCs w:val="24"/>
    </w:rPr>
  </w:style>
  <w:style w:type="table" w:styleId="aa">
    <w:name w:val="Table Grid"/>
    <w:basedOn w:val="a1"/>
    <w:rsid w:val="00E020A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FF0CCE"/>
    <w:rPr>
      <w:rFonts w:asciiTheme="majorHAnsi" w:eastAsiaTheme="majorEastAsia" w:hAnsiTheme="majorHAnsi" w:cstheme="majorBidi"/>
      <w:b/>
      <w:bCs/>
      <w:color w:val="365F91" w:themeColor="accent1" w:themeShade="BF"/>
      <w:sz w:val="28"/>
      <w:szCs w:val="28"/>
      <w:lang w:eastAsia="ru-RU"/>
    </w:rPr>
  </w:style>
  <w:style w:type="paragraph" w:styleId="21">
    <w:name w:val="Body Text 2"/>
    <w:basedOn w:val="a"/>
    <w:link w:val="22"/>
    <w:rsid w:val="006C4FCD"/>
    <w:pPr>
      <w:spacing w:after="120" w:line="480" w:lineRule="auto"/>
      <w:jc w:val="both"/>
    </w:pPr>
  </w:style>
  <w:style w:type="character" w:customStyle="1" w:styleId="22">
    <w:name w:val="Основной текст 2 Знак"/>
    <w:basedOn w:val="a0"/>
    <w:link w:val="21"/>
    <w:rsid w:val="006C4FCD"/>
    <w:rPr>
      <w:rFonts w:ascii="Times New Roman" w:eastAsia="Times New Roman" w:hAnsi="Times New Roman" w:cs="Times New Roman"/>
      <w:sz w:val="20"/>
      <w:szCs w:val="20"/>
      <w:lang w:eastAsia="ru-RU"/>
    </w:rPr>
  </w:style>
  <w:style w:type="paragraph" w:styleId="ab">
    <w:name w:val="No Spacing"/>
    <w:uiPriority w:val="1"/>
    <w:qFormat/>
    <w:rsid w:val="006C4FCD"/>
    <w:pPr>
      <w:spacing w:after="0" w:line="240" w:lineRule="auto"/>
    </w:pPr>
    <w:rPr>
      <w:rFonts w:ascii="Calibri" w:eastAsia="Times New Roman" w:hAnsi="Calibri" w:cs="Times New Roman"/>
      <w:lang w:eastAsia="ru-RU"/>
    </w:rPr>
  </w:style>
  <w:style w:type="paragraph" w:styleId="ac">
    <w:name w:val="List Paragraph"/>
    <w:basedOn w:val="a"/>
    <w:uiPriority w:val="34"/>
    <w:qFormat/>
    <w:rsid w:val="006C4FCD"/>
    <w:pPr>
      <w:ind w:left="720"/>
      <w:contextualSpacing/>
    </w:pPr>
  </w:style>
  <w:style w:type="paragraph" w:styleId="ad">
    <w:name w:val="TOC Heading"/>
    <w:basedOn w:val="1"/>
    <w:next w:val="a"/>
    <w:uiPriority w:val="39"/>
    <w:unhideWhenUsed/>
    <w:qFormat/>
    <w:rsid w:val="001A1D7C"/>
    <w:pPr>
      <w:spacing w:line="276" w:lineRule="auto"/>
      <w:outlineLvl w:val="9"/>
    </w:pPr>
    <w:rPr>
      <w:lang w:eastAsia="en-US"/>
    </w:rPr>
  </w:style>
  <w:style w:type="paragraph" w:styleId="11">
    <w:name w:val="toc 1"/>
    <w:basedOn w:val="a"/>
    <w:next w:val="a"/>
    <w:autoRedefine/>
    <w:uiPriority w:val="39"/>
    <w:unhideWhenUsed/>
    <w:rsid w:val="00926F08"/>
    <w:pPr>
      <w:tabs>
        <w:tab w:val="left" w:pos="284"/>
        <w:tab w:val="left" w:pos="426"/>
        <w:tab w:val="left" w:pos="709"/>
        <w:tab w:val="right" w:leader="dot" w:pos="9344"/>
      </w:tabs>
      <w:spacing w:after="100"/>
    </w:pPr>
    <w:rPr>
      <w:sz w:val="16"/>
    </w:rPr>
  </w:style>
  <w:style w:type="character" w:styleId="ae">
    <w:name w:val="Hyperlink"/>
    <w:basedOn w:val="a0"/>
    <w:uiPriority w:val="99"/>
    <w:unhideWhenUsed/>
    <w:rsid w:val="001A1D7C"/>
    <w:rPr>
      <w:color w:val="0000FF" w:themeColor="hyperlink"/>
      <w:u w:val="single"/>
    </w:rPr>
  </w:style>
  <w:style w:type="paragraph" w:styleId="af">
    <w:name w:val="Body Text"/>
    <w:basedOn w:val="a"/>
    <w:link w:val="af0"/>
    <w:uiPriority w:val="99"/>
    <w:unhideWhenUsed/>
    <w:rsid w:val="00EF3DED"/>
    <w:pPr>
      <w:spacing w:after="120"/>
    </w:pPr>
  </w:style>
  <w:style w:type="character" w:customStyle="1" w:styleId="af0">
    <w:name w:val="Основной текст Знак"/>
    <w:basedOn w:val="a0"/>
    <w:link w:val="af"/>
    <w:uiPriority w:val="99"/>
    <w:rsid w:val="00EF3DED"/>
    <w:rPr>
      <w:rFonts w:ascii="Times New Roman" w:eastAsia="Times New Roman" w:hAnsi="Times New Roman" w:cs="Times New Roman"/>
      <w:sz w:val="20"/>
      <w:szCs w:val="20"/>
      <w:lang w:eastAsia="ru-RU"/>
    </w:rPr>
  </w:style>
  <w:style w:type="paragraph" w:customStyle="1" w:styleId="af1">
    <w:name w:val="Основа СК"/>
    <w:basedOn w:val="a"/>
    <w:autoRedefine/>
    <w:rsid w:val="00EF3DED"/>
    <w:pPr>
      <w:jc w:val="center"/>
    </w:pPr>
    <w:rPr>
      <w:szCs w:val="24"/>
      <w:lang w:val="uk-UA"/>
    </w:rPr>
  </w:style>
  <w:style w:type="character" w:styleId="af2">
    <w:name w:val="Strong"/>
    <w:basedOn w:val="a0"/>
    <w:qFormat/>
    <w:rsid w:val="003869C4"/>
    <w:rPr>
      <w:b/>
      <w:bCs/>
    </w:rPr>
  </w:style>
  <w:style w:type="character" w:customStyle="1" w:styleId="20">
    <w:name w:val="Заголовок 2 Знак"/>
    <w:basedOn w:val="a0"/>
    <w:link w:val="2"/>
    <w:uiPriority w:val="9"/>
    <w:rsid w:val="007B6899"/>
    <w:rPr>
      <w:rFonts w:asciiTheme="majorHAnsi" w:eastAsiaTheme="majorEastAsia" w:hAnsiTheme="majorHAnsi" w:cstheme="majorBidi"/>
      <w:color w:val="365F91" w:themeColor="accent1" w:themeShade="BF"/>
      <w:sz w:val="26"/>
      <w:szCs w:val="26"/>
      <w:lang w:eastAsia="ru-RU"/>
    </w:rPr>
  </w:style>
  <w:style w:type="paragraph" w:styleId="23">
    <w:name w:val="toc 2"/>
    <w:basedOn w:val="a"/>
    <w:next w:val="a"/>
    <w:autoRedefine/>
    <w:uiPriority w:val="39"/>
    <w:unhideWhenUsed/>
    <w:rsid w:val="00881518"/>
    <w:pPr>
      <w:tabs>
        <w:tab w:val="left" w:pos="993"/>
        <w:tab w:val="right" w:leader="dot" w:pos="9344"/>
      </w:tabs>
      <w:spacing w:after="100"/>
    </w:pPr>
  </w:style>
  <w:style w:type="paragraph" w:styleId="af3">
    <w:name w:val="Body Text Indent"/>
    <w:basedOn w:val="a"/>
    <w:link w:val="af4"/>
    <w:uiPriority w:val="99"/>
    <w:semiHidden/>
    <w:unhideWhenUsed/>
    <w:rsid w:val="0076432C"/>
    <w:pPr>
      <w:spacing w:after="120"/>
      <w:ind w:left="283"/>
    </w:pPr>
  </w:style>
  <w:style w:type="character" w:customStyle="1" w:styleId="af4">
    <w:name w:val="Основной текст с отступом Знак"/>
    <w:basedOn w:val="a0"/>
    <w:link w:val="af3"/>
    <w:uiPriority w:val="99"/>
    <w:semiHidden/>
    <w:rsid w:val="0076432C"/>
    <w:rPr>
      <w:rFonts w:ascii="Times New Roman" w:eastAsia="Times New Roman" w:hAnsi="Times New Roman" w:cs="Times New Roman"/>
      <w:sz w:val="20"/>
      <w:szCs w:val="20"/>
      <w:lang w:eastAsia="ru-RU"/>
    </w:rPr>
  </w:style>
  <w:style w:type="paragraph" w:styleId="3">
    <w:name w:val="Body Text 3"/>
    <w:basedOn w:val="a"/>
    <w:link w:val="30"/>
    <w:rsid w:val="007F7217"/>
    <w:pPr>
      <w:spacing w:after="120"/>
    </w:pPr>
    <w:rPr>
      <w:sz w:val="16"/>
      <w:szCs w:val="16"/>
      <w:lang w:val="en-US"/>
    </w:rPr>
  </w:style>
  <w:style w:type="character" w:customStyle="1" w:styleId="30">
    <w:name w:val="Основной текст 3 Знак"/>
    <w:basedOn w:val="a0"/>
    <w:link w:val="3"/>
    <w:rsid w:val="007F7217"/>
    <w:rPr>
      <w:rFonts w:ascii="Times New Roman" w:eastAsia="Times New Roman" w:hAnsi="Times New Roman" w:cs="Times New Roman"/>
      <w:sz w:val="16"/>
      <w:szCs w:val="16"/>
      <w:lang w:val="en-US" w:eastAsia="ru-RU"/>
    </w:rPr>
  </w:style>
  <w:style w:type="character" w:customStyle="1" w:styleId="40">
    <w:name w:val="Заголовок 4 Знак"/>
    <w:basedOn w:val="a0"/>
    <w:link w:val="4"/>
    <w:uiPriority w:val="9"/>
    <w:semiHidden/>
    <w:rsid w:val="00351BA9"/>
    <w:rPr>
      <w:rFonts w:asciiTheme="majorHAnsi" w:eastAsiaTheme="majorEastAsia" w:hAnsiTheme="majorHAnsi" w:cstheme="majorBidi"/>
      <w:i/>
      <w:iCs/>
      <w:color w:val="365F91" w:themeColor="accent1" w:themeShade="BF"/>
      <w:sz w:val="20"/>
      <w:szCs w:val="20"/>
      <w:lang w:eastAsia="ru-RU"/>
    </w:rPr>
  </w:style>
  <w:style w:type="character" w:customStyle="1" w:styleId="50">
    <w:name w:val="Заголовок 5 Знак"/>
    <w:basedOn w:val="a0"/>
    <w:link w:val="5"/>
    <w:uiPriority w:val="9"/>
    <w:semiHidden/>
    <w:rsid w:val="00351BA9"/>
    <w:rPr>
      <w:rFonts w:asciiTheme="majorHAnsi" w:eastAsiaTheme="majorEastAsia" w:hAnsiTheme="majorHAnsi" w:cstheme="majorBidi"/>
      <w:color w:val="365F91" w:themeColor="accent1" w:themeShade="BF"/>
      <w:sz w:val="20"/>
      <w:szCs w:val="20"/>
      <w:lang w:eastAsia="ru-RU"/>
    </w:rPr>
  </w:style>
  <w:style w:type="table" w:customStyle="1" w:styleId="24">
    <w:name w:val="Сетка таблицы2"/>
    <w:basedOn w:val="a1"/>
    <w:next w:val="aa"/>
    <w:rsid w:val="006E32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533052"/>
    <w:pPr>
      <w:spacing w:before="100" w:beforeAutospacing="1"/>
      <w:jc w:val="center"/>
    </w:pPr>
    <w:rPr>
      <w:b/>
      <w:bCs/>
      <w:color w:val="000000"/>
    </w:rPr>
  </w:style>
  <w:style w:type="character" w:customStyle="1" w:styleId="60">
    <w:name w:val="Заголовок 6 Знак"/>
    <w:basedOn w:val="a0"/>
    <w:link w:val="6"/>
    <w:uiPriority w:val="9"/>
    <w:semiHidden/>
    <w:rsid w:val="00533052"/>
    <w:rPr>
      <w:rFonts w:asciiTheme="majorHAnsi" w:eastAsiaTheme="majorEastAsia" w:hAnsiTheme="majorHAnsi" w:cstheme="majorBidi"/>
      <w:color w:val="243F60" w:themeColor="accent1" w:themeShade="7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5624A-5663-4AB1-8449-FC412D854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2896</Words>
  <Characters>16510</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й</dc:creator>
  <cp:lastModifiedBy>Касымжан Дюсембаев</cp:lastModifiedBy>
  <cp:revision>15</cp:revision>
  <cp:lastPrinted>2023-05-24T09:08:00Z</cp:lastPrinted>
  <dcterms:created xsi:type="dcterms:W3CDTF">2023-05-16T05:11:00Z</dcterms:created>
  <dcterms:modified xsi:type="dcterms:W3CDTF">2024-01-29T14:26:00Z</dcterms:modified>
</cp:coreProperties>
</file>