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A5" w:rsidRPr="00284EA5" w:rsidRDefault="00284EA5" w:rsidP="00284EA5">
      <w:pPr>
        <w:pStyle w:val="a6"/>
        <w:jc w:val="right"/>
        <w:rPr>
          <w:rFonts w:ascii="Times New Roman" w:hAnsi="Times New Roman"/>
          <w:b/>
          <w:sz w:val="22"/>
          <w:lang w:val="ru-RU"/>
        </w:rPr>
      </w:pPr>
      <w:bookmarkStart w:id="0" w:name="_GoBack"/>
      <w:bookmarkEnd w:id="0"/>
      <w:r w:rsidRPr="00284EA5">
        <w:rPr>
          <w:rFonts w:ascii="Times New Roman" w:hAnsi="Times New Roman"/>
          <w:b/>
          <w:sz w:val="22"/>
          <w:lang w:val="ru-RU"/>
        </w:rPr>
        <w:t>Приложение №</w:t>
      </w:r>
      <w:r w:rsidR="00E81FEA">
        <w:rPr>
          <w:rFonts w:ascii="Times New Roman" w:hAnsi="Times New Roman"/>
          <w:b/>
          <w:sz w:val="22"/>
          <w:lang w:val="ru-RU"/>
        </w:rPr>
        <w:t>7</w:t>
      </w:r>
      <w:r w:rsidRPr="00284EA5">
        <w:rPr>
          <w:rFonts w:ascii="Times New Roman" w:hAnsi="Times New Roman"/>
          <w:b/>
          <w:sz w:val="22"/>
          <w:lang w:val="ru-RU"/>
        </w:rPr>
        <w:t xml:space="preserve"> </w:t>
      </w:r>
    </w:p>
    <w:p w:rsidR="00284EA5" w:rsidRPr="00284EA5" w:rsidRDefault="00284EA5" w:rsidP="00284EA5">
      <w:pPr>
        <w:pStyle w:val="a6"/>
        <w:jc w:val="right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>к</w:t>
      </w:r>
      <w:r w:rsidRPr="00284EA5">
        <w:rPr>
          <w:rFonts w:ascii="Times New Roman" w:hAnsi="Times New Roman"/>
          <w:b/>
          <w:sz w:val="22"/>
          <w:lang w:val="ru-RU"/>
        </w:rPr>
        <w:t xml:space="preserve"> </w:t>
      </w:r>
      <w:r w:rsidR="00E81FEA">
        <w:rPr>
          <w:rFonts w:ascii="Times New Roman" w:hAnsi="Times New Roman"/>
          <w:b/>
          <w:sz w:val="22"/>
          <w:lang w:val="ru-RU"/>
        </w:rPr>
        <w:t>Договору №__________ от _________</w:t>
      </w:r>
    </w:p>
    <w:p w:rsidR="000353B1" w:rsidRPr="0056002E" w:rsidRDefault="00284EA5" w:rsidP="000353B1">
      <w:pPr>
        <w:pStyle w:val="2"/>
        <w:numPr>
          <w:ilvl w:val="0"/>
          <w:numId w:val="0"/>
        </w:numPr>
        <w:ind w:left="720" w:hanging="720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Этапы выполнения работ</w:t>
      </w:r>
    </w:p>
    <w:tbl>
      <w:tblPr>
        <w:tblStyle w:val="a5"/>
        <w:tblW w:w="9679" w:type="dxa"/>
        <w:tblLook w:val="04A0" w:firstRow="1" w:lastRow="0" w:firstColumn="1" w:lastColumn="0" w:noHBand="0" w:noVBand="1"/>
      </w:tblPr>
      <w:tblGrid>
        <w:gridCol w:w="851"/>
        <w:gridCol w:w="2688"/>
        <w:gridCol w:w="3827"/>
        <w:gridCol w:w="2313"/>
      </w:tblGrid>
      <w:tr w:rsidR="000353B1" w:rsidRPr="00607A88" w:rsidTr="007E6CAF">
        <w:trPr>
          <w:trHeight w:val="300"/>
        </w:trPr>
        <w:tc>
          <w:tcPr>
            <w:tcW w:w="851" w:type="dxa"/>
            <w:hideMark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Этапы</w:t>
            </w:r>
          </w:p>
        </w:tc>
        <w:tc>
          <w:tcPr>
            <w:tcW w:w="3827" w:type="dxa"/>
            <w:hideMark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Результирующие документы</w:t>
            </w:r>
          </w:p>
        </w:tc>
        <w:tc>
          <w:tcPr>
            <w:tcW w:w="2313" w:type="dxa"/>
            <w:hideMark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Платежи, %</w:t>
            </w:r>
          </w:p>
        </w:tc>
      </w:tr>
      <w:tr w:rsidR="000353B1" w:rsidTr="007E6CAF">
        <w:trPr>
          <w:trHeight w:val="460"/>
        </w:trPr>
        <w:tc>
          <w:tcPr>
            <w:tcW w:w="851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Предоплата</w:t>
            </w:r>
          </w:p>
        </w:tc>
        <w:tc>
          <w:tcPr>
            <w:tcW w:w="3827" w:type="dxa"/>
            <w:noWrap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Банковская гарантия согласно условиям договора</w:t>
            </w:r>
          </w:p>
        </w:tc>
        <w:tc>
          <w:tcPr>
            <w:tcW w:w="2313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30% от стоимости контракта</w:t>
            </w:r>
          </w:p>
        </w:tc>
      </w:tr>
      <w:tr w:rsidR="000353B1" w:rsidRPr="00607A88" w:rsidTr="007E6CAF">
        <w:trPr>
          <w:trHeight w:val="460"/>
        </w:trPr>
        <w:tc>
          <w:tcPr>
            <w:tcW w:w="851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Аудит</w:t>
            </w:r>
          </w:p>
        </w:tc>
        <w:tc>
          <w:tcPr>
            <w:tcW w:w="3827" w:type="dxa"/>
            <w:noWrap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Отчет Аудита АСУТП</w:t>
            </w:r>
          </w:p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2313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20% от стоимости контракта</w:t>
            </w:r>
          </w:p>
        </w:tc>
      </w:tr>
      <w:tr w:rsidR="000353B1" w:rsidRPr="00607A88" w:rsidTr="007E6CAF">
        <w:trPr>
          <w:trHeight w:val="460"/>
        </w:trPr>
        <w:tc>
          <w:tcPr>
            <w:tcW w:w="851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Миграция ПО и проверка логики</w:t>
            </w:r>
          </w:p>
        </w:tc>
        <w:tc>
          <w:tcPr>
            <w:tcW w:w="3827" w:type="dxa"/>
            <w:noWrap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Подписание акта о проведении заводских приемочных испытаний (FAT)</w:t>
            </w:r>
          </w:p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Акт Выполненных Работ</w:t>
            </w:r>
          </w:p>
          <w:p w:rsidR="000353B1" w:rsidRPr="0056002E" w:rsidRDefault="000353B1" w:rsidP="007E6CAF">
            <w:pPr>
              <w:spacing w:after="0" w:line="240" w:lineRule="auto"/>
              <w:ind w:left="-35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313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20% от стоимости контракта</w:t>
            </w:r>
          </w:p>
        </w:tc>
      </w:tr>
      <w:tr w:rsidR="000353B1" w:rsidRPr="00607A88" w:rsidTr="007E6CAF">
        <w:trPr>
          <w:trHeight w:val="460"/>
        </w:trPr>
        <w:tc>
          <w:tcPr>
            <w:tcW w:w="851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Поставка оборудования</w:t>
            </w:r>
          </w:p>
        </w:tc>
        <w:tc>
          <w:tcPr>
            <w:tcW w:w="3827" w:type="dxa"/>
            <w:noWrap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Акт Приемки-Передачи Оборудования</w:t>
            </w:r>
          </w:p>
        </w:tc>
        <w:tc>
          <w:tcPr>
            <w:tcW w:w="2313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10% от стоимости контракта</w:t>
            </w:r>
          </w:p>
        </w:tc>
      </w:tr>
      <w:tr w:rsidR="000353B1" w:rsidRPr="00150A6C" w:rsidTr="007E6CAF">
        <w:trPr>
          <w:trHeight w:val="460"/>
        </w:trPr>
        <w:tc>
          <w:tcPr>
            <w:tcW w:w="851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 w:rsidRPr="0056002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Приемочные испытания на площадке и разворачивание образов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  <w:t>миграции (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</w:rPr>
              <w:t>SAT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) - 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</w:rPr>
              <w:t>CCR</w:t>
            </w:r>
          </w:p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noWrap/>
          </w:tcPr>
          <w:p w:rsidR="000353B1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Подписание акта о проведении приемочных испытаний на площадке (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SAT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CCR</w:t>
            </w:r>
          </w:p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Акт Выполненных Работ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- CCR</w:t>
            </w:r>
          </w:p>
        </w:tc>
        <w:tc>
          <w:tcPr>
            <w:tcW w:w="2313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10% от стоимости контракта</w:t>
            </w:r>
          </w:p>
        </w:tc>
      </w:tr>
      <w:tr w:rsidR="000353B1" w:rsidRPr="00607A88" w:rsidTr="007E6CAF">
        <w:trPr>
          <w:trHeight w:val="460"/>
        </w:trPr>
        <w:tc>
          <w:tcPr>
            <w:tcW w:w="851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56002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 w:rsidRPr="0056002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Приемочные испытания на площадке и разворачивание образов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  <w:t>миграции (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</w:rPr>
              <w:t>SAT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) - </w:t>
            </w:r>
            <w:r w:rsidRPr="0056002E">
              <w:rPr>
                <w:rFonts w:ascii="Times New Roman" w:hAnsi="Times New Roman"/>
                <w:color w:val="auto"/>
                <w:sz w:val="24"/>
                <w:szCs w:val="24"/>
              </w:rPr>
              <w:t>PX</w:t>
            </w:r>
          </w:p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noWrap/>
          </w:tcPr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Подписание акта о проведении приемочных испытаний на площадке (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SAT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) 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PX</w:t>
            </w:r>
          </w:p>
          <w:p w:rsidR="000353B1" w:rsidRPr="0056002E" w:rsidRDefault="000353B1" w:rsidP="007E6CA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- 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Акт Выполненных Работ</w:t>
            </w: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- PX</w:t>
            </w:r>
          </w:p>
        </w:tc>
        <w:tc>
          <w:tcPr>
            <w:tcW w:w="2313" w:type="dxa"/>
            <w:noWrap/>
          </w:tcPr>
          <w:p w:rsidR="000353B1" w:rsidRPr="0056002E" w:rsidRDefault="000353B1" w:rsidP="007E6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6002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10% от стоимости контракта</w:t>
            </w:r>
          </w:p>
        </w:tc>
      </w:tr>
    </w:tbl>
    <w:p w:rsidR="000353B1" w:rsidRPr="005E7F18" w:rsidRDefault="000353B1" w:rsidP="000353B1">
      <w:pPr>
        <w:pStyle w:val="a0"/>
        <w:rPr>
          <w:lang w:val="ru-RU"/>
        </w:rPr>
      </w:pPr>
    </w:p>
    <w:p w:rsidR="00EE6EF2" w:rsidRDefault="00EE6EF2"/>
    <w:sectPr w:rsidR="00EE6E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21596"/>
    <w:multiLevelType w:val="multilevel"/>
    <w:tmpl w:val="2746EFB2"/>
    <w:lvl w:ilvl="0">
      <w:start w:val="1"/>
      <w:numFmt w:val="decimal"/>
      <w:pStyle w:val="1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olor w:val="0070AF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88"/>
        </w:tabs>
        <w:ind w:left="720" w:hanging="720"/>
      </w:pPr>
      <w:rPr>
        <w:rFonts w:hint="default"/>
        <w:b/>
        <w:i w:val="0"/>
        <w:color w:val="0070AF"/>
        <w:sz w:val="24"/>
        <w:u w:val="none" w:color="0070AF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b/>
        <w:i w:val="0"/>
        <w:color w:val="0070AF"/>
        <w:sz w:val="22"/>
      </w:rPr>
    </w:lvl>
    <w:lvl w:ilvl="3">
      <w:start w:val="1"/>
      <w:numFmt w:val="decimal"/>
      <w:pStyle w:val="4"/>
      <w:lvlText w:val="%1.%2.%3.%4"/>
      <w:lvlJc w:val="left"/>
      <w:pPr>
        <w:ind w:left="720" w:hanging="720"/>
      </w:pPr>
      <w:rPr>
        <w:rFonts w:ascii="Arial Bold" w:hAnsi="Arial Bold" w:hint="default"/>
        <w:b/>
        <w:i w:val="0"/>
        <w:color w:val="0070AF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pStyle w:val="7"/>
      <w:lvlText w:val="ПРИЛОЖЕНИЕ %7."/>
      <w:lvlJc w:val="left"/>
      <w:pPr>
        <w:ind w:left="720" w:hanging="720"/>
      </w:pPr>
      <w:rPr>
        <w:rFonts w:ascii="Arial Bold" w:hAnsi="Arial Bold" w:hint="default"/>
        <w:b/>
        <w:i w:val="0"/>
        <w:color w:val="0070AF"/>
        <w:sz w:val="28"/>
      </w:rPr>
    </w:lvl>
    <w:lvl w:ilvl="7">
      <w:start w:val="1"/>
      <w:numFmt w:val="decimal"/>
      <w:pStyle w:val="8"/>
      <w:lvlText w:val="%7.%8"/>
      <w:lvlJc w:val="left"/>
      <w:pPr>
        <w:ind w:left="720" w:hanging="720"/>
      </w:pPr>
      <w:rPr>
        <w:rFonts w:ascii="Arial Bold" w:hAnsi="Arial Bold" w:hint="default"/>
        <w:b/>
        <w:i w:val="0"/>
        <w:color w:val="44546A" w:themeColor="text2"/>
        <w:sz w:val="22"/>
      </w:rPr>
    </w:lvl>
    <w:lvl w:ilvl="8">
      <w:start w:val="1"/>
      <w:numFmt w:val="none"/>
      <w:lvlRestart w:val="0"/>
      <w:lvlText w:val="%9"/>
      <w:lvlJc w:val="center"/>
      <w:pPr>
        <w:ind w:left="4320" w:hanging="1440"/>
      </w:pPr>
      <w:rPr>
        <w:rFonts w:ascii="Arial Bold" w:hAnsi="Arial Bold" w:hint="default"/>
        <w:b/>
        <w:i w:val="0"/>
        <w:color w:val="0070AF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B1"/>
    <w:rsid w:val="000353B1"/>
    <w:rsid w:val="00284EA5"/>
    <w:rsid w:val="00E81FEA"/>
    <w:rsid w:val="00EE6EF2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FA998-16D0-4B21-A426-EF7A20A2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rsid w:val="000353B1"/>
    <w:pPr>
      <w:spacing w:after="60" w:line="300" w:lineRule="auto"/>
      <w:jc w:val="both"/>
    </w:pPr>
    <w:rPr>
      <w:rFonts w:ascii="Arial" w:eastAsia="Calibri" w:hAnsi="Arial" w:cs="Times New Roman"/>
      <w:color w:val="404040"/>
      <w:sz w:val="16"/>
      <w:lang w:val="en-US"/>
    </w:rPr>
  </w:style>
  <w:style w:type="paragraph" w:styleId="1">
    <w:name w:val="heading 1"/>
    <w:aliases w:val="H1,H11,H12,H13,H111,H121,H14,H15,H16,H17,H18,h1,Spec 1,CIS Heading 1,EngManH1,Spec 11,Spec 12,Spec 13,Spec 14,Spec 15,Spec 16,Spec 17,Spec 18,Number 1,1,11,. (1.0),scge 1,Outline1,-1,Part,§1."/>
    <w:basedOn w:val="a0"/>
    <w:next w:val="a0"/>
    <w:link w:val="10"/>
    <w:uiPriority w:val="9"/>
    <w:qFormat/>
    <w:rsid w:val="000353B1"/>
    <w:pPr>
      <w:keepNext/>
      <w:keepLines/>
      <w:pageBreakBefore/>
      <w:widowControl w:val="0"/>
      <w:numPr>
        <w:numId w:val="1"/>
      </w:numPr>
      <w:spacing w:before="120" w:after="240"/>
      <w:outlineLvl w:val="0"/>
    </w:pPr>
    <w:rPr>
      <w:rFonts w:ascii="Arial Bold" w:eastAsia="Times New Roman" w:hAnsi="Arial Bold"/>
      <w:b/>
      <w:bCs/>
      <w:color w:val="0070AF"/>
      <w:sz w:val="28"/>
      <w:szCs w:val="28"/>
    </w:rPr>
  </w:style>
  <w:style w:type="paragraph" w:styleId="2">
    <w:name w:val="heading 2"/>
    <w:aliases w:val="H2,h2,H21,H22,H23,H211,H221,H24,H25,H26,H27,H28,Number 2,Title1,STYLE 2,Spec 2,S&amp;C H2,Spec 21,Spec 22,Spec 23,Spec 24,Spec 25,Spec 26,Spec 27,Spec 28,E2,-2,Chapter Title,_Heading 2,§1.1.,§1.1,h21"/>
    <w:basedOn w:val="a0"/>
    <w:next w:val="a0"/>
    <w:link w:val="20"/>
    <w:uiPriority w:val="9"/>
    <w:qFormat/>
    <w:rsid w:val="000353B1"/>
    <w:pPr>
      <w:keepNext/>
      <w:widowControl w:val="0"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0070AF"/>
      <w:sz w:val="24"/>
      <w:szCs w:val="28"/>
    </w:rPr>
  </w:style>
  <w:style w:type="paragraph" w:styleId="3">
    <w:name w:val="heading 3"/>
    <w:aliases w:val="h3,H3,Spec 3,H31,H32,H33,H34,H311,H321,H331,H35,H312,H322,H332,H36,H313,H323,H333,H37,S&amp;C H3,Spec 31,Spec 32,Spec 33,Spec 34,Spec 35,Spec 36,Spec 37,Spec 38,step doc 3,Char Char,-3,Section,§1.1.1., Char Char"/>
    <w:basedOn w:val="a0"/>
    <w:next w:val="a0"/>
    <w:link w:val="30"/>
    <w:uiPriority w:val="9"/>
    <w:qFormat/>
    <w:rsid w:val="000353B1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bCs/>
      <w:color w:val="0070AF"/>
      <w:sz w:val="22"/>
      <w:szCs w:val="26"/>
    </w:rPr>
  </w:style>
  <w:style w:type="paragraph" w:styleId="4">
    <w:name w:val="heading 4"/>
    <w:aliases w:val="h4,H4,Spec Bullet,Spec 4,Title3,H41,H42,H43,H44,H411,H421,H431,H45,H412,H422,H432,H46,H413,H423,H433,H47,Number 4"/>
    <w:basedOn w:val="a0"/>
    <w:next w:val="a0"/>
    <w:link w:val="40"/>
    <w:uiPriority w:val="9"/>
    <w:qFormat/>
    <w:rsid w:val="000353B1"/>
    <w:pPr>
      <w:keepNext/>
      <w:widowControl w:val="0"/>
      <w:numPr>
        <w:ilvl w:val="3"/>
        <w:numId w:val="1"/>
      </w:numPr>
      <w:tabs>
        <w:tab w:val="left" w:pos="1080"/>
      </w:tabs>
      <w:outlineLvl w:val="3"/>
    </w:pPr>
    <w:rPr>
      <w:rFonts w:eastAsia="Times New Roman"/>
      <w:b/>
      <w:bCs/>
      <w:color w:val="0070AF"/>
      <w:sz w:val="22"/>
      <w:szCs w:val="28"/>
    </w:rPr>
  </w:style>
  <w:style w:type="paragraph" w:styleId="7">
    <w:name w:val="heading 7"/>
    <w:aliases w:val="Приложение Level 1Приложение Level 1,numbered list,H7,Appendix Level 1"/>
    <w:basedOn w:val="a0"/>
    <w:next w:val="a0"/>
    <w:link w:val="70"/>
    <w:uiPriority w:val="9"/>
    <w:qFormat/>
    <w:rsid w:val="000353B1"/>
    <w:pPr>
      <w:pageBreakBefore/>
      <w:widowControl w:val="0"/>
      <w:numPr>
        <w:ilvl w:val="6"/>
        <w:numId w:val="1"/>
      </w:numPr>
      <w:spacing w:before="120" w:after="240"/>
      <w:ind w:left="0" w:firstLine="0"/>
      <w:outlineLvl w:val="6"/>
    </w:pPr>
    <w:rPr>
      <w:rFonts w:eastAsia="Times New Roman"/>
      <w:b/>
      <w:color w:val="0070AF"/>
      <w:sz w:val="28"/>
      <w:szCs w:val="24"/>
    </w:rPr>
  </w:style>
  <w:style w:type="paragraph" w:styleId="8">
    <w:name w:val="heading 8"/>
    <w:aliases w:val="Appendix Level 2,Appendix 1st,H8"/>
    <w:basedOn w:val="a0"/>
    <w:next w:val="a0"/>
    <w:link w:val="80"/>
    <w:uiPriority w:val="9"/>
    <w:qFormat/>
    <w:rsid w:val="000353B1"/>
    <w:pPr>
      <w:widowControl w:val="0"/>
      <w:numPr>
        <w:ilvl w:val="7"/>
        <w:numId w:val="1"/>
      </w:numPr>
      <w:spacing w:before="120"/>
      <w:outlineLvl w:val="7"/>
    </w:pPr>
    <w:rPr>
      <w:rFonts w:eastAsia="Times New Roman"/>
      <w:b/>
      <w:iCs/>
      <w:color w:val="0070AF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3 Знак,H111 Знак,H121 Знак,H14 Знак,H15 Знак,H16 Знак,H17 Знак,H18 Знак,h1 Знак,Spec 1 Знак,CIS Heading 1 Знак,EngManH1 Знак,Spec 11 Знак,Spec 12 Знак,Spec 13 Знак,Spec 14 Знак,Spec 15 Знак,Spec 16 Знак"/>
    <w:basedOn w:val="a1"/>
    <w:link w:val="1"/>
    <w:uiPriority w:val="9"/>
    <w:rsid w:val="000353B1"/>
    <w:rPr>
      <w:rFonts w:ascii="Arial Bold" w:eastAsia="Times New Roman" w:hAnsi="Arial Bold" w:cs="Times New Roman"/>
      <w:b/>
      <w:bCs/>
      <w:color w:val="0070AF"/>
      <w:sz w:val="28"/>
      <w:szCs w:val="28"/>
      <w:lang w:val="en-US"/>
    </w:rPr>
  </w:style>
  <w:style w:type="character" w:customStyle="1" w:styleId="20">
    <w:name w:val="Заголовок 2 Знак"/>
    <w:aliases w:val="H2 Знак,h2 Знак,H21 Знак,H22 Знак,H23 Знак,H211 Знак,H221 Знак,H24 Знак,H25 Знак,H26 Знак,H27 Знак,H28 Знак,Number 2 Знак,Title1 Знак,STYLE 2 Знак,Spec 2 Знак,S&amp;C H2 Знак,Spec 21 Знак,Spec 22 Знак,Spec 23 Знак,Spec 24 Знак,Spec 25 Знак"/>
    <w:basedOn w:val="a1"/>
    <w:link w:val="2"/>
    <w:uiPriority w:val="9"/>
    <w:rsid w:val="000353B1"/>
    <w:rPr>
      <w:rFonts w:ascii="Arial" w:eastAsia="Times New Roman" w:hAnsi="Arial" w:cs="Times New Roman"/>
      <w:b/>
      <w:bCs/>
      <w:iCs/>
      <w:color w:val="0070AF"/>
      <w:sz w:val="24"/>
      <w:szCs w:val="28"/>
      <w:lang w:val="en-US"/>
    </w:rPr>
  </w:style>
  <w:style w:type="character" w:customStyle="1" w:styleId="30">
    <w:name w:val="Заголовок 3 Знак"/>
    <w:aliases w:val="h3 Знак,H3 Знак,Spec 3 Знак,H31 Знак,H32 Знак,H33 Знак,H34 Знак,H311 Знак,H321 Знак,H331 Знак,H35 Знак,H312 Знак,H322 Знак,H332 Знак,H36 Знак,H313 Знак,H323 Знак,H333 Знак,H37 Знак,S&amp;C H3 Знак,Spec 31 Знак,Spec 32 Знак,Spec 33 Знак"/>
    <w:basedOn w:val="a1"/>
    <w:link w:val="3"/>
    <w:uiPriority w:val="9"/>
    <w:rsid w:val="000353B1"/>
    <w:rPr>
      <w:rFonts w:ascii="Arial" w:eastAsia="Times New Roman" w:hAnsi="Arial" w:cs="Times New Roman"/>
      <w:b/>
      <w:bCs/>
      <w:color w:val="0070AF"/>
      <w:szCs w:val="26"/>
      <w:lang w:val="en-US"/>
    </w:rPr>
  </w:style>
  <w:style w:type="character" w:customStyle="1" w:styleId="40">
    <w:name w:val="Заголовок 4 Знак"/>
    <w:aliases w:val="h4 Знак,H4 Знак,Spec Bullet Знак,Spec 4 Знак,Title3 Знак,H41 Знак,H42 Знак,H43 Знак,H44 Знак,H411 Знак,H421 Знак,H431 Знак,H45 Знак,H412 Знак,H422 Знак,H432 Знак,H46 Знак,H413 Знак,H423 Знак,H433 Знак,H47 Знак,Number 4 Знак"/>
    <w:basedOn w:val="a1"/>
    <w:link w:val="4"/>
    <w:uiPriority w:val="9"/>
    <w:rsid w:val="000353B1"/>
    <w:rPr>
      <w:rFonts w:ascii="Arial" w:eastAsia="Times New Roman" w:hAnsi="Arial" w:cs="Times New Roman"/>
      <w:b/>
      <w:bCs/>
      <w:color w:val="0070AF"/>
      <w:szCs w:val="28"/>
      <w:lang w:val="en-US"/>
    </w:rPr>
  </w:style>
  <w:style w:type="character" w:customStyle="1" w:styleId="70">
    <w:name w:val="Заголовок 7 Знак"/>
    <w:aliases w:val="Приложение Level 1Приложение Level 1 Знак,numbered list Знак,H7 Знак,Appendix Level 1 Знак"/>
    <w:basedOn w:val="a1"/>
    <w:link w:val="7"/>
    <w:uiPriority w:val="9"/>
    <w:rsid w:val="000353B1"/>
    <w:rPr>
      <w:rFonts w:ascii="Arial" w:eastAsia="Times New Roman" w:hAnsi="Arial" w:cs="Times New Roman"/>
      <w:b/>
      <w:color w:val="0070AF"/>
      <w:sz w:val="28"/>
      <w:szCs w:val="24"/>
      <w:lang w:val="en-US"/>
    </w:rPr>
  </w:style>
  <w:style w:type="character" w:customStyle="1" w:styleId="80">
    <w:name w:val="Заголовок 8 Знак"/>
    <w:aliases w:val="Appendix Level 2 Знак,Appendix 1st Знак,H8 Знак"/>
    <w:basedOn w:val="a1"/>
    <w:link w:val="8"/>
    <w:uiPriority w:val="9"/>
    <w:rsid w:val="000353B1"/>
    <w:rPr>
      <w:rFonts w:ascii="Arial" w:eastAsia="Times New Roman" w:hAnsi="Arial" w:cs="Times New Roman"/>
      <w:b/>
      <w:iCs/>
      <w:color w:val="0070AF"/>
      <w:szCs w:val="24"/>
      <w:lang w:val="en-US"/>
    </w:rPr>
  </w:style>
  <w:style w:type="paragraph" w:styleId="a0">
    <w:name w:val="Body Text"/>
    <w:basedOn w:val="a"/>
    <w:link w:val="a4"/>
    <w:uiPriority w:val="99"/>
    <w:semiHidden/>
    <w:unhideWhenUsed/>
    <w:rsid w:val="000353B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353B1"/>
    <w:rPr>
      <w:rFonts w:ascii="Arial" w:eastAsia="Calibri" w:hAnsi="Arial" w:cs="Times New Roman"/>
      <w:color w:val="404040"/>
      <w:sz w:val="16"/>
      <w:lang w:val="en-US"/>
    </w:rPr>
  </w:style>
  <w:style w:type="table" w:styleId="a5">
    <w:name w:val="Table Grid"/>
    <w:basedOn w:val="a2"/>
    <w:uiPriority w:val="39"/>
    <w:rsid w:val="000353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84EA5"/>
    <w:pPr>
      <w:spacing w:after="0" w:line="240" w:lineRule="auto"/>
      <w:jc w:val="both"/>
    </w:pPr>
    <w:rPr>
      <w:rFonts w:ascii="Arial" w:eastAsia="Calibri" w:hAnsi="Arial" w:cs="Times New Roman"/>
      <w:color w:val="404040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Айбаров Бекзат Хайдарович</dc:creator>
  <cp:keywords/>
  <dc:description/>
  <cp:lastModifiedBy>Куанышалиева Акбота Саламаткызы</cp:lastModifiedBy>
  <cp:revision>2</cp:revision>
  <dcterms:created xsi:type="dcterms:W3CDTF">2023-04-27T11:39:00Z</dcterms:created>
  <dcterms:modified xsi:type="dcterms:W3CDTF">2023-04-27T11:39:00Z</dcterms:modified>
</cp:coreProperties>
</file>