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C9DC" w14:textId="77777777" w:rsidR="007035A3" w:rsidRPr="00A20696" w:rsidRDefault="007035A3" w:rsidP="007035A3">
      <w:pPr>
        <w:spacing w:after="0" w:line="276" w:lineRule="auto"/>
        <w:jc w:val="right"/>
        <w:outlineLvl w:val="1"/>
        <w:rPr>
          <w:rFonts w:ascii="Times New Roman" w:eastAsiaTheme="minorEastAsia" w:hAnsi="Times New Roman" w:cs="Times New Roman"/>
          <w:bCs/>
          <w:sz w:val="24"/>
          <w:szCs w:val="24"/>
          <w:lang w:eastAsia="ru-RU"/>
        </w:rPr>
      </w:pPr>
      <w:r w:rsidRPr="00A20696">
        <w:rPr>
          <w:rFonts w:ascii="Times New Roman" w:eastAsiaTheme="minorEastAsia" w:hAnsi="Times New Roman" w:cs="Times New Roman"/>
          <w:b/>
          <w:bCs/>
          <w:sz w:val="24"/>
          <w:szCs w:val="24"/>
          <w:lang w:eastAsia="ru-RU"/>
        </w:rPr>
        <w:t>Приложение №4</w:t>
      </w:r>
    </w:p>
    <w:p w14:paraId="62D0D170" w14:textId="77777777" w:rsidR="007035A3" w:rsidRPr="00A20696" w:rsidRDefault="007035A3" w:rsidP="007035A3">
      <w:pPr>
        <w:spacing w:after="0" w:line="240" w:lineRule="auto"/>
        <w:jc w:val="right"/>
        <w:rPr>
          <w:rFonts w:ascii="Times New Roman" w:eastAsia="Times New Roman" w:hAnsi="Times New Roman" w:cs="Times New Roman"/>
          <w:b/>
          <w:sz w:val="24"/>
          <w:szCs w:val="24"/>
          <w:lang w:eastAsia="ru-RU"/>
        </w:rPr>
      </w:pPr>
      <w:r w:rsidRPr="00A20696">
        <w:rPr>
          <w:rFonts w:ascii="Times New Roman" w:eastAsia="Times New Roman" w:hAnsi="Times New Roman" w:cs="Times New Roman"/>
          <w:b/>
          <w:sz w:val="24"/>
          <w:szCs w:val="24"/>
          <w:lang w:eastAsia="ru-RU"/>
        </w:rPr>
        <w:t xml:space="preserve">к договору о закупке </w:t>
      </w:r>
      <w:r w:rsidRPr="00A20696">
        <w:rPr>
          <w:rFonts w:ascii="Times New Roman" w:eastAsia="Times New Roman" w:hAnsi="Times New Roman" w:cs="Times New Roman"/>
          <w:b/>
          <w:bCs/>
          <w:sz w:val="24"/>
          <w:szCs w:val="24"/>
          <w:lang w:eastAsia="ru-RU"/>
        </w:rPr>
        <w:t>услуг</w:t>
      </w:r>
    </w:p>
    <w:p w14:paraId="7FFFB1B1" w14:textId="77777777" w:rsidR="007035A3" w:rsidRPr="00A20696" w:rsidRDefault="007035A3" w:rsidP="007035A3">
      <w:pPr>
        <w:spacing w:after="0" w:line="240" w:lineRule="auto"/>
        <w:jc w:val="right"/>
        <w:rPr>
          <w:rFonts w:ascii="Times New Roman" w:eastAsia="Times New Roman" w:hAnsi="Times New Roman" w:cs="Times New Roman"/>
          <w:b/>
          <w:sz w:val="24"/>
          <w:szCs w:val="24"/>
          <w:lang w:eastAsia="ru-RU"/>
        </w:rPr>
      </w:pPr>
      <w:r w:rsidRPr="00A20696">
        <w:rPr>
          <w:rFonts w:ascii="Times New Roman" w:eastAsia="Times New Roman" w:hAnsi="Times New Roman" w:cs="Times New Roman"/>
          <w:b/>
          <w:sz w:val="24"/>
          <w:szCs w:val="24"/>
          <w:lang w:eastAsia="ru-RU"/>
        </w:rPr>
        <w:t>от «__» _______ 2025 г. №___________</w:t>
      </w:r>
    </w:p>
    <w:p w14:paraId="0F50C4BF" w14:textId="77777777" w:rsidR="007035A3" w:rsidRPr="00A20696" w:rsidRDefault="007035A3" w:rsidP="007035A3">
      <w:pPr>
        <w:spacing w:after="0" w:line="276" w:lineRule="auto"/>
        <w:jc w:val="center"/>
        <w:rPr>
          <w:rFonts w:ascii="Times New Roman" w:hAnsi="Times New Roman"/>
          <w:sz w:val="24"/>
          <w:szCs w:val="24"/>
        </w:rPr>
      </w:pPr>
      <w:r w:rsidRPr="00A20696">
        <w:rPr>
          <w:rFonts w:ascii="Times New Roman" w:hAnsi="Times New Roman"/>
          <w:sz w:val="24"/>
          <w:szCs w:val="24"/>
        </w:rPr>
        <w:t>ФОРМА</w:t>
      </w:r>
    </w:p>
    <w:p w14:paraId="2898872A" w14:textId="77777777" w:rsidR="007035A3" w:rsidRPr="00A20696" w:rsidRDefault="007035A3" w:rsidP="007035A3">
      <w:pPr>
        <w:spacing w:after="0" w:line="276" w:lineRule="auto"/>
        <w:jc w:val="center"/>
        <w:rPr>
          <w:rFonts w:ascii="Times New Roman" w:hAnsi="Times New Roman"/>
          <w:sz w:val="24"/>
          <w:szCs w:val="24"/>
        </w:rPr>
      </w:pPr>
      <w:r w:rsidRPr="00A20696">
        <w:rPr>
          <w:rFonts w:ascii="Times New Roman" w:hAnsi="Times New Roman"/>
          <w:sz w:val="24"/>
          <w:szCs w:val="24"/>
        </w:rPr>
        <w:t>БАНКОВСКОЙ ГАРАНТИИ ИСПОЛНЕНИЯ ДОГОВОРА</w:t>
      </w:r>
    </w:p>
    <w:p w14:paraId="7E861D70" w14:textId="77777777" w:rsidR="007035A3" w:rsidRPr="00A20696" w:rsidRDefault="007035A3" w:rsidP="007035A3">
      <w:pPr>
        <w:spacing w:after="0" w:line="276" w:lineRule="auto"/>
        <w:rPr>
          <w:rFonts w:ascii="Times New Roman" w:hAnsi="Times New Roman"/>
          <w:sz w:val="24"/>
          <w:szCs w:val="24"/>
        </w:rPr>
      </w:pPr>
    </w:p>
    <w:p w14:paraId="7A2440F4" w14:textId="77777777" w:rsidR="007035A3" w:rsidRPr="00A20696" w:rsidRDefault="007035A3" w:rsidP="007035A3">
      <w:pPr>
        <w:spacing w:after="0" w:line="240" w:lineRule="auto"/>
        <w:rPr>
          <w:rFonts w:ascii="Times New Roman" w:hAnsi="Times New Roman"/>
          <w:sz w:val="24"/>
          <w:szCs w:val="24"/>
        </w:rPr>
      </w:pPr>
      <w:r w:rsidRPr="00A20696">
        <w:rPr>
          <w:rFonts w:ascii="Times New Roman" w:hAnsi="Times New Roman"/>
          <w:sz w:val="24"/>
          <w:szCs w:val="24"/>
        </w:rPr>
        <w:t>Дата выдачи: ______________________</w:t>
      </w:r>
    </w:p>
    <w:p w14:paraId="5BDCC6CD" w14:textId="77777777" w:rsidR="007035A3" w:rsidRPr="00A20696" w:rsidRDefault="007035A3" w:rsidP="007035A3">
      <w:pPr>
        <w:spacing w:after="0" w:line="240" w:lineRule="auto"/>
        <w:rPr>
          <w:rFonts w:ascii="Times New Roman" w:hAnsi="Times New Roman"/>
          <w:sz w:val="24"/>
          <w:szCs w:val="24"/>
        </w:rPr>
      </w:pPr>
    </w:p>
    <w:p w14:paraId="3FC3918C"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ab/>
        <w:t>Принимая во внимание то, что ТОО «Казахстанско-Китайский Трубопровод» (далее – Заказчик) и ____________________(далее – Исполнитель) заключили договор ___________ от ________ №_________  (далее – Договор) предусматривающий предоставление банковской гарантии исполнения Договора в размере ___________________ (________) тенге .</w:t>
      </w:r>
    </w:p>
    <w:p w14:paraId="4CB370FD"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 xml:space="preserve">1. Настоящим __________ (название банка) (далее – Гарант) предоставляет Заказчику безусловную и безотзывную гарантию исполнения Исполнителем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Исполнителем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Исполнителем, в связи с изменением обязательств Исполнителя по Договору, или в связи с другими уступками, предоставляемыми Заказчиком Исполнителю. </w:t>
      </w:r>
    </w:p>
    <w:p w14:paraId="1B027E8B"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 xml:space="preserve">2. Настоящая гарантия остается в силе (независимо от изменения участия в акционерном капитале или управлении Исполнителя) до первой из следующих дат или наступления следующих обстоятельств: </w:t>
      </w:r>
    </w:p>
    <w:p w14:paraId="49BD4BCC"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 xml:space="preserve">2.1 Гарант получает от Заказчика письменное подтверждение того, что все задолженности и обязательства Исполнителя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Исполнителем Заказчику, полностью выплачены и осуществлены к удовлетворению Заказчика, или </w:t>
      </w:r>
    </w:p>
    <w:p w14:paraId="7E11BEE0"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 xml:space="preserve">2.2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09D49B8D" w14:textId="77777777" w:rsidR="007035A3" w:rsidRPr="00A20696" w:rsidRDefault="007035A3" w:rsidP="007035A3">
      <w:pPr>
        <w:spacing w:after="0" w:line="240" w:lineRule="auto"/>
        <w:jc w:val="both"/>
        <w:rPr>
          <w:rFonts w:ascii="Times New Roman" w:hAnsi="Times New Roman"/>
          <w:sz w:val="24"/>
          <w:szCs w:val="24"/>
        </w:rPr>
      </w:pPr>
      <w:proofErr w:type="gramStart"/>
      <w:r w:rsidRPr="00A20696">
        <w:rPr>
          <w:rFonts w:ascii="Times New Roman" w:hAnsi="Times New Roman"/>
          <w:sz w:val="24"/>
          <w:szCs w:val="24"/>
        </w:rPr>
        <w:t>2.3  по</w:t>
      </w:r>
      <w:proofErr w:type="gramEnd"/>
      <w:r w:rsidRPr="00A20696">
        <w:rPr>
          <w:rFonts w:ascii="Times New Roman" w:hAnsi="Times New Roman"/>
          <w:sz w:val="24"/>
          <w:szCs w:val="24"/>
        </w:rPr>
        <w:t xml:space="preserve"> _______________ года, включительно. </w:t>
      </w:r>
    </w:p>
    <w:p w14:paraId="3C603395"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3. Гарант обязуется по первому требованию Заказчика оплатить Заказчику требуемую им сумму, несмотря на несогласие Исполнителя или какой-либо другой стороны, не позднее 5 банковских дней с момента получения требования Заказчика.</w:t>
      </w:r>
    </w:p>
    <w:p w14:paraId="51A7C048"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4. 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Исполнителя.</w:t>
      </w:r>
    </w:p>
    <w:p w14:paraId="2B886C3D"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5.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2BAD3116"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2E40D310"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От имени и по поручению (Название Банка)</w:t>
      </w:r>
    </w:p>
    <w:p w14:paraId="07EDDDE3"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Подпись:</w:t>
      </w:r>
      <w:r w:rsidRPr="00A20696">
        <w:rPr>
          <w:rFonts w:ascii="Times New Roman" w:hAnsi="Times New Roman"/>
          <w:sz w:val="24"/>
          <w:szCs w:val="24"/>
        </w:rPr>
        <w:tab/>
        <w:t>___________________________</w:t>
      </w:r>
    </w:p>
    <w:p w14:paraId="4B661578" w14:textId="77777777" w:rsidR="007035A3" w:rsidRPr="00A20696" w:rsidRDefault="007035A3" w:rsidP="007035A3">
      <w:pPr>
        <w:spacing w:after="0" w:line="240" w:lineRule="auto"/>
        <w:jc w:val="both"/>
        <w:rPr>
          <w:rFonts w:ascii="Times New Roman" w:hAnsi="Times New Roman"/>
          <w:sz w:val="24"/>
          <w:szCs w:val="24"/>
        </w:rPr>
      </w:pPr>
      <w:r w:rsidRPr="00A20696">
        <w:rPr>
          <w:rFonts w:ascii="Times New Roman" w:hAnsi="Times New Roman"/>
          <w:sz w:val="24"/>
          <w:szCs w:val="24"/>
        </w:rPr>
        <w:t>ФИО печатными буквами:</w:t>
      </w:r>
      <w:r w:rsidRPr="00A20696">
        <w:rPr>
          <w:rFonts w:ascii="Times New Roman" w:hAnsi="Times New Roman"/>
          <w:sz w:val="24"/>
          <w:szCs w:val="24"/>
        </w:rPr>
        <w:tab/>
        <w:t>__________________________</w:t>
      </w:r>
    </w:p>
    <w:p w14:paraId="75EBBE53" w14:textId="2587D4BA" w:rsidR="00031BC5" w:rsidRDefault="007035A3" w:rsidP="007035A3">
      <w:pPr>
        <w:rPr>
          <w:rFonts w:ascii="Times New Roman" w:hAnsi="Times New Roman"/>
          <w:sz w:val="24"/>
          <w:szCs w:val="24"/>
        </w:rPr>
      </w:pPr>
      <w:r w:rsidRPr="00A20696">
        <w:rPr>
          <w:rFonts w:ascii="Times New Roman" w:hAnsi="Times New Roman"/>
          <w:sz w:val="24"/>
          <w:szCs w:val="24"/>
        </w:rPr>
        <w:t>Должности:</w:t>
      </w:r>
      <w:r w:rsidRPr="00A20696">
        <w:rPr>
          <w:rFonts w:ascii="Times New Roman" w:hAnsi="Times New Roman"/>
          <w:sz w:val="24"/>
          <w:szCs w:val="24"/>
        </w:rPr>
        <w:tab/>
        <w:t xml:space="preserve">___________________________       </w:t>
      </w:r>
    </w:p>
    <w:p w14:paraId="6D7C0E5A" w14:textId="77777777" w:rsidR="007035A3" w:rsidRPr="00136E32" w:rsidRDefault="007035A3" w:rsidP="007035A3">
      <w:pPr>
        <w:spacing w:after="0" w:line="240" w:lineRule="auto"/>
        <w:jc w:val="right"/>
        <w:outlineLvl w:val="0"/>
        <w:rPr>
          <w:rFonts w:ascii="Times New Roman" w:hAnsi="Times New Roman"/>
          <w:b/>
          <w:sz w:val="24"/>
          <w:szCs w:val="24"/>
          <w:lang w:val="kk-KZ" w:eastAsia="ru-RU"/>
        </w:rPr>
      </w:pPr>
      <w:r w:rsidRPr="00136E32">
        <w:rPr>
          <w:rFonts w:ascii="Times New Roman" w:hAnsi="Times New Roman"/>
          <w:b/>
          <w:sz w:val="24"/>
          <w:szCs w:val="24"/>
          <w:lang w:val="kk-KZ" w:eastAsia="ru-RU"/>
        </w:rPr>
        <w:lastRenderedPageBreak/>
        <w:t>2025 жылғы «___» ________ №_________</w:t>
      </w:r>
    </w:p>
    <w:p w14:paraId="4B3F8137" w14:textId="77777777" w:rsidR="007035A3" w:rsidRPr="00136E32" w:rsidRDefault="007035A3" w:rsidP="007035A3">
      <w:pPr>
        <w:spacing w:after="0" w:line="240" w:lineRule="auto"/>
        <w:ind w:right="120"/>
        <w:jc w:val="right"/>
        <w:outlineLvl w:val="0"/>
        <w:rPr>
          <w:rFonts w:ascii="Times New Roman" w:hAnsi="Times New Roman"/>
          <w:b/>
          <w:sz w:val="24"/>
          <w:szCs w:val="24"/>
          <w:lang w:val="kk-KZ" w:eastAsia="ru-RU"/>
        </w:rPr>
      </w:pPr>
      <w:r w:rsidRPr="00136E32">
        <w:rPr>
          <w:rFonts w:ascii="Times New Roman" w:hAnsi="Times New Roman"/>
          <w:b/>
          <w:sz w:val="24"/>
          <w:szCs w:val="24"/>
          <w:lang w:val="kk-KZ" w:eastAsia="ru-RU"/>
        </w:rPr>
        <w:t>қызметтерді сатып алу туралы шартқа</w:t>
      </w:r>
    </w:p>
    <w:p w14:paraId="5E4CF1D2" w14:textId="77777777" w:rsidR="007035A3" w:rsidRPr="00136E32" w:rsidRDefault="007035A3" w:rsidP="007035A3">
      <w:pPr>
        <w:spacing w:after="0" w:line="240" w:lineRule="auto"/>
        <w:jc w:val="right"/>
        <w:rPr>
          <w:rFonts w:ascii="Arial" w:hAnsi="Arial" w:cs="Arial"/>
          <w:sz w:val="21"/>
          <w:szCs w:val="21"/>
          <w:lang w:val="kk-KZ" w:eastAsia="ru-RU"/>
        </w:rPr>
      </w:pPr>
      <w:r w:rsidRPr="00136E32">
        <w:rPr>
          <w:rFonts w:ascii="Times New Roman" w:hAnsi="Times New Roman"/>
          <w:b/>
          <w:sz w:val="24"/>
          <w:szCs w:val="24"/>
          <w:lang w:val="kk-KZ" w:eastAsia="ru-RU"/>
        </w:rPr>
        <w:t xml:space="preserve">№4 қосымша </w:t>
      </w:r>
    </w:p>
    <w:p w14:paraId="48E5F322" w14:textId="77777777" w:rsidR="007035A3" w:rsidRPr="00136E32" w:rsidRDefault="007035A3" w:rsidP="007035A3">
      <w:pPr>
        <w:spacing w:after="0" w:line="240" w:lineRule="auto"/>
        <w:ind w:right="480"/>
        <w:rPr>
          <w:rFonts w:ascii="Times New Roman" w:eastAsia="Times New Roman" w:hAnsi="Times New Roman" w:cs="Times New Roman"/>
          <w:b/>
          <w:bCs/>
          <w:sz w:val="24"/>
          <w:szCs w:val="24"/>
          <w:lang w:val="kk-KZ" w:eastAsia="ru-RU"/>
        </w:rPr>
      </w:pPr>
    </w:p>
    <w:p w14:paraId="38AD4422" w14:textId="77777777" w:rsidR="007035A3" w:rsidRPr="00136E32" w:rsidRDefault="007035A3" w:rsidP="007035A3">
      <w:pPr>
        <w:keepNext/>
        <w:spacing w:after="0" w:line="240" w:lineRule="auto"/>
        <w:ind w:left="2880" w:hanging="2880"/>
        <w:jc w:val="center"/>
        <w:outlineLvl w:val="2"/>
        <w:rPr>
          <w:rFonts w:ascii="Times New Roman" w:eastAsia="Times New Roman" w:hAnsi="Times New Roman" w:cs="Times New Roman"/>
          <w:b/>
          <w:sz w:val="24"/>
          <w:lang w:val="kk-KZ"/>
        </w:rPr>
      </w:pPr>
      <w:r w:rsidRPr="00136E32">
        <w:rPr>
          <w:rFonts w:ascii="Times New Roman" w:eastAsia="Times New Roman" w:hAnsi="Times New Roman" w:cs="Times New Roman"/>
          <w:b/>
          <w:sz w:val="24"/>
          <w:lang w:val="kk-KZ"/>
        </w:rPr>
        <w:t>ШАРТТЫ ОРЫНДАУДЫҢ БАНКТІК КЕПІЛДІГІНІҢ</w:t>
      </w:r>
    </w:p>
    <w:p w14:paraId="6A1B8B97" w14:textId="77777777" w:rsidR="007035A3" w:rsidRPr="00136E32" w:rsidRDefault="007035A3" w:rsidP="007035A3">
      <w:pPr>
        <w:keepNext/>
        <w:spacing w:after="0" w:line="240" w:lineRule="auto"/>
        <w:ind w:left="2880" w:hanging="2880"/>
        <w:jc w:val="center"/>
        <w:outlineLvl w:val="2"/>
        <w:rPr>
          <w:rFonts w:ascii="Times New Roman" w:eastAsia="Times New Roman" w:hAnsi="Times New Roman" w:cs="Times New Roman"/>
          <w:b/>
          <w:sz w:val="24"/>
          <w:lang w:val="kk-KZ"/>
        </w:rPr>
      </w:pPr>
      <w:r w:rsidRPr="00136E32">
        <w:rPr>
          <w:rFonts w:ascii="Times New Roman" w:eastAsia="Times New Roman" w:hAnsi="Times New Roman" w:cs="Times New Roman"/>
          <w:b/>
          <w:sz w:val="24"/>
          <w:lang w:val="kk-KZ"/>
        </w:rPr>
        <w:t>НЫСАНЫ</w:t>
      </w:r>
    </w:p>
    <w:p w14:paraId="3DC70562" w14:textId="77777777" w:rsidR="007035A3" w:rsidRPr="00136E32" w:rsidRDefault="007035A3" w:rsidP="007035A3">
      <w:pPr>
        <w:keepNext/>
        <w:spacing w:after="0" w:line="240" w:lineRule="auto"/>
        <w:ind w:left="2880" w:hanging="2880"/>
        <w:jc w:val="center"/>
        <w:outlineLvl w:val="2"/>
        <w:rPr>
          <w:rFonts w:ascii="Times New Roman" w:eastAsia="Times New Roman" w:hAnsi="Times New Roman" w:cs="Times New Roman"/>
          <w:b/>
          <w:sz w:val="24"/>
          <w:lang w:val="kk-KZ"/>
        </w:rPr>
      </w:pPr>
    </w:p>
    <w:p w14:paraId="17265F2A" w14:textId="77777777" w:rsidR="007035A3" w:rsidRPr="00136E32" w:rsidRDefault="007035A3" w:rsidP="007035A3">
      <w:pPr>
        <w:keepNext/>
        <w:spacing w:after="0" w:line="240" w:lineRule="auto"/>
        <w:ind w:left="2880" w:hanging="2880"/>
        <w:jc w:val="both"/>
        <w:outlineLvl w:val="2"/>
        <w:rPr>
          <w:rFonts w:ascii="Times New Roman" w:eastAsia="Times New Roman" w:hAnsi="Times New Roman" w:cs="Times New Roman"/>
          <w:b/>
          <w:sz w:val="24"/>
          <w:lang w:val="kk-KZ"/>
        </w:rPr>
      </w:pPr>
      <w:r w:rsidRPr="00136E32">
        <w:rPr>
          <w:rFonts w:ascii="Times New Roman" w:eastAsia="Times New Roman" w:hAnsi="Times New Roman" w:cs="Times New Roman"/>
          <w:bCs/>
          <w:sz w:val="24"/>
          <w:lang w:val="kk-KZ"/>
        </w:rPr>
        <w:t>Берілген күні</w:t>
      </w:r>
      <w:r w:rsidRPr="00136E32">
        <w:rPr>
          <w:rFonts w:ascii="Times New Roman" w:eastAsia="Times New Roman" w:hAnsi="Times New Roman" w:cs="Times New Roman"/>
          <w:b/>
          <w:sz w:val="24"/>
          <w:lang w:val="kk-KZ"/>
        </w:rPr>
        <w:t>: ______________________</w:t>
      </w:r>
    </w:p>
    <w:p w14:paraId="361D8A93" w14:textId="77777777" w:rsidR="007035A3" w:rsidRPr="00136E32" w:rsidRDefault="007035A3" w:rsidP="007035A3">
      <w:pPr>
        <w:keepNext/>
        <w:spacing w:after="0" w:line="240" w:lineRule="auto"/>
        <w:ind w:left="2880" w:hanging="2880"/>
        <w:jc w:val="both"/>
        <w:outlineLvl w:val="2"/>
        <w:rPr>
          <w:rFonts w:ascii="Times New Roman" w:eastAsia="Times New Roman" w:hAnsi="Times New Roman" w:cs="Times New Roman"/>
          <w:b/>
          <w:sz w:val="24"/>
          <w:lang w:val="kk-KZ"/>
        </w:rPr>
      </w:pPr>
    </w:p>
    <w:p w14:paraId="265A0BB6"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  </w:t>
      </w:r>
      <w:r w:rsidRPr="00136E32">
        <w:rPr>
          <w:rFonts w:ascii="Times New Roman" w:eastAsia="Times New Roman" w:hAnsi="Times New Roman" w:cs="Times New Roman"/>
          <w:lang w:val="kk-KZ"/>
        </w:rPr>
        <w:tab/>
        <w:t>«Қазақстан-Қытай Құбыры» ЖШС (бұдан әрі – Тапсырыс беруші) және ______________ (бұдан әрі – Орындаушы)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67800494"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t xml:space="preserve">1. Осы арқылы __________ </w:t>
      </w:r>
      <w:r w:rsidRPr="00136E32">
        <w:rPr>
          <w:rFonts w:ascii="Times New Roman" w:eastAsia="Times New Roman" w:hAnsi="Times New Roman" w:cs="Times New Roman"/>
          <w:i/>
          <w:lang w:val="kk-KZ"/>
        </w:rPr>
        <w:t>(банктің атауы)</w:t>
      </w:r>
      <w:r w:rsidRPr="00136E32">
        <w:rPr>
          <w:rFonts w:ascii="Times New Roman" w:eastAsia="Times New Roman" w:hAnsi="Times New Roman" w:cs="Times New Roman"/>
          <w:lang w:val="kk-KZ"/>
        </w:rPr>
        <w:t xml:space="preserve"> (бұдан әрі – Кепілгер) Тапсырыс берушіге Орындаушының  Шарт бойынша барлық міндеттемелерді орындауының шартсыз және қайтарып алынбайтын кепілдігін мынадай: ______________ (___________________) мөлшерінде Тапсырыс беруші Орындаушының аталған міндеттемелерді орындамауы себебінен шығыстарды көтеруі мүмкін ең жоғары сомаға береді, бұл ретте Кепілгер Тапсырыс беруші мен Орындаушы арасындағы қандай да бір уағдаластыққа байланысты, Орындаушының  Шарт бойынша міндеттемелерінің өзгеруіне байланысты немесе Тапсырыс беруші Орындаушыға беретін басқа да басқаға берулерге байланысты осы кепілдік бойынша міндеттемелерді орындаудан босатылмайды.</w:t>
      </w:r>
    </w:p>
    <w:p w14:paraId="353C9C33"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t>2. Осы кепілдік келесі күндердің біріншісіне дейін немесе мынадай мән-жайлар басталғанға дейін (акционерлік капиталға немесе Орындаушының басқаруына қатысуының өзгеруіне қарамастан) күшінде қалады:</w:t>
      </w:r>
    </w:p>
    <w:p w14:paraId="714122B9"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r>
      <w:r w:rsidRPr="00136E32">
        <w:rPr>
          <w:rFonts w:ascii="Times New Roman" w:eastAsia="Calibri" w:hAnsi="Times New Roman" w:cs="Times New Roman"/>
          <w:lang w:val="kk-KZ"/>
        </w:rPr>
        <w:t xml:space="preserve">2.1 </w:t>
      </w:r>
      <w:r w:rsidRPr="00136E32">
        <w:rPr>
          <w:rFonts w:ascii="Times New Roman" w:eastAsia="Times New Roman" w:hAnsi="Times New Roman" w:cs="Times New Roman"/>
          <w:lang w:val="kk-KZ"/>
        </w:rPr>
        <w:t>Кепілгер Тапсырыс берушіден Орындаушының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6ADDF702"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r>
      <w:r w:rsidRPr="00136E32">
        <w:rPr>
          <w:rFonts w:ascii="Times New Roman" w:eastAsia="Calibri" w:hAnsi="Times New Roman" w:cs="Times New Roman"/>
          <w:lang w:val="kk-KZ"/>
        </w:rPr>
        <w:t xml:space="preserve">2.2 </w:t>
      </w:r>
      <w:r w:rsidRPr="00136E32">
        <w:rPr>
          <w:rFonts w:ascii="Times New Roman" w:eastAsia="Times New Roman" w:hAnsi="Times New Roman" w:cs="Times New Roman"/>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605A05D4"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r>
      <w:r w:rsidRPr="00136E32">
        <w:rPr>
          <w:rFonts w:ascii="Times New Roman" w:eastAsia="Calibri" w:hAnsi="Times New Roman" w:cs="Times New Roman"/>
          <w:lang w:val="kk-KZ"/>
        </w:rPr>
        <w:t xml:space="preserve">2.3 </w:t>
      </w:r>
      <w:r w:rsidRPr="00136E32">
        <w:rPr>
          <w:rFonts w:ascii="Times New Roman" w:eastAsia="Times New Roman" w:hAnsi="Times New Roman" w:cs="Times New Roman"/>
          <w:lang w:val="kk-KZ"/>
        </w:rPr>
        <w:t>_______________ жылды қоса алғанда.</w:t>
      </w:r>
    </w:p>
    <w:p w14:paraId="789E8AD3"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t>3. Кепілгер Тапсырыс берушінің бірінші талабы бойынша Тапсырыс берушіге, Орындаушының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7540C7AC"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Орындаушыға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5138F79C"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11800BB1" w14:textId="77777777" w:rsidR="007035A3" w:rsidRPr="00136E32" w:rsidRDefault="007035A3" w:rsidP="007035A3">
      <w:pPr>
        <w:tabs>
          <w:tab w:val="left" w:pos="426"/>
          <w:tab w:val="left" w:pos="720"/>
        </w:tabs>
        <w:spacing w:after="0" w:line="240" w:lineRule="auto"/>
        <w:jc w:val="both"/>
        <w:rPr>
          <w:rFonts w:ascii="Times New Roman" w:eastAsia="Times New Roman" w:hAnsi="Times New Roman" w:cs="Times New Roman"/>
          <w:lang w:val="kk-KZ"/>
        </w:rPr>
      </w:pPr>
      <w:r w:rsidRPr="00136E32">
        <w:rPr>
          <w:rFonts w:ascii="Times New Roman" w:eastAsia="Times New Roman" w:hAnsi="Times New Roman" w:cs="Times New Roman"/>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784D4DFA" w14:textId="77777777" w:rsidR="007035A3" w:rsidRPr="00136E32" w:rsidRDefault="007035A3" w:rsidP="007035A3">
      <w:pPr>
        <w:tabs>
          <w:tab w:val="left" w:pos="426"/>
          <w:tab w:val="left" w:pos="720"/>
        </w:tabs>
        <w:spacing w:after="0" w:line="240" w:lineRule="auto"/>
        <w:rPr>
          <w:rFonts w:ascii="Times New Roman" w:eastAsia="Times New Roman" w:hAnsi="Times New Roman" w:cs="Times New Roman"/>
          <w:lang w:val="kk-KZ"/>
        </w:rPr>
      </w:pPr>
    </w:p>
    <w:p w14:paraId="48B5775E" w14:textId="77777777" w:rsidR="007035A3" w:rsidRPr="00136E32" w:rsidRDefault="007035A3" w:rsidP="007035A3">
      <w:pPr>
        <w:tabs>
          <w:tab w:val="left" w:pos="426"/>
          <w:tab w:val="left" w:pos="720"/>
        </w:tabs>
        <w:spacing w:after="0" w:line="240" w:lineRule="auto"/>
        <w:rPr>
          <w:rFonts w:ascii="Times New Roman" w:eastAsia="Times New Roman" w:hAnsi="Times New Roman" w:cs="Times New Roman"/>
          <w:lang w:val="kk-KZ"/>
        </w:rPr>
      </w:pPr>
      <w:r w:rsidRPr="00136E32">
        <w:rPr>
          <w:rFonts w:ascii="Times New Roman" w:eastAsia="Times New Roman" w:hAnsi="Times New Roman" w:cs="Times New Roman"/>
          <w:lang w:val="kk-KZ"/>
        </w:rPr>
        <w:t xml:space="preserve"> </w:t>
      </w:r>
      <w:r w:rsidRPr="00136E32">
        <w:rPr>
          <w:rFonts w:ascii="Times New Roman" w:eastAsia="Times New Roman" w:hAnsi="Times New Roman" w:cs="Times New Roman"/>
          <w:i/>
          <w:lang w:val="kk-KZ"/>
        </w:rPr>
        <w:t>(Банктің атауы)</w:t>
      </w:r>
      <w:r w:rsidRPr="00136E32">
        <w:rPr>
          <w:rFonts w:ascii="Times New Roman" w:eastAsia="Times New Roman" w:hAnsi="Times New Roman" w:cs="Times New Roman"/>
          <w:lang w:val="kk-KZ"/>
        </w:rPr>
        <w:t xml:space="preserve"> атынан және тапсырмасы бойынша</w:t>
      </w:r>
    </w:p>
    <w:p w14:paraId="74B11B40" w14:textId="77777777" w:rsidR="007035A3" w:rsidRPr="00136E32" w:rsidRDefault="007035A3" w:rsidP="007035A3">
      <w:pPr>
        <w:tabs>
          <w:tab w:val="left" w:pos="426"/>
          <w:tab w:val="left" w:pos="720"/>
        </w:tabs>
        <w:spacing w:after="0" w:line="240" w:lineRule="auto"/>
        <w:rPr>
          <w:rFonts w:ascii="Times New Roman" w:eastAsia="Times New Roman" w:hAnsi="Times New Roman" w:cs="Times New Roman"/>
          <w:lang w:val="kk-KZ"/>
        </w:rPr>
      </w:pPr>
      <w:r w:rsidRPr="00136E32">
        <w:rPr>
          <w:rFonts w:ascii="Times New Roman" w:eastAsia="Times New Roman" w:hAnsi="Times New Roman" w:cs="Times New Roman"/>
          <w:lang w:val="kk-KZ"/>
        </w:rPr>
        <w:t>Қолы: ___________________________</w:t>
      </w:r>
    </w:p>
    <w:p w14:paraId="496F58BD" w14:textId="77777777" w:rsidR="007035A3" w:rsidRPr="00136E32" w:rsidRDefault="007035A3" w:rsidP="007035A3">
      <w:pPr>
        <w:tabs>
          <w:tab w:val="left" w:pos="426"/>
          <w:tab w:val="left" w:pos="720"/>
        </w:tabs>
        <w:spacing w:after="0" w:line="240" w:lineRule="auto"/>
        <w:rPr>
          <w:rFonts w:ascii="Times New Roman" w:eastAsia="SimSun" w:hAnsi="Times New Roman" w:cs="Times New Roman"/>
          <w:lang w:val="kk-KZ" w:eastAsia="zh-CN"/>
        </w:rPr>
      </w:pPr>
      <w:r w:rsidRPr="00136E32">
        <w:rPr>
          <w:rFonts w:ascii="Times New Roman" w:eastAsia="SimSun" w:hAnsi="Times New Roman" w:cs="Times New Roman"/>
          <w:lang w:val="kk-KZ" w:eastAsia="zh-CN"/>
        </w:rPr>
        <w:t>ТАӘ, баспа әріптермен:</w:t>
      </w:r>
      <w:r w:rsidRPr="00136E32">
        <w:rPr>
          <w:rFonts w:ascii="Times New Roman" w:eastAsia="SimSun" w:hAnsi="Times New Roman" w:cs="Times New Roman"/>
          <w:lang w:val="kk-KZ" w:eastAsia="zh-CN"/>
        </w:rPr>
        <w:tab/>
        <w:t>__________________________</w:t>
      </w:r>
    </w:p>
    <w:p w14:paraId="4FAC397A" w14:textId="77777777" w:rsidR="007035A3" w:rsidRPr="00136E32" w:rsidRDefault="007035A3" w:rsidP="007035A3">
      <w:pPr>
        <w:spacing w:after="0" w:line="240" w:lineRule="auto"/>
        <w:rPr>
          <w:rFonts w:ascii="Times New Roman" w:eastAsia="SimSun" w:hAnsi="Times New Roman" w:cs="Times New Roman"/>
          <w:lang w:val="kk-KZ" w:eastAsia="zh-CN"/>
        </w:rPr>
      </w:pPr>
      <w:r w:rsidRPr="00136E32">
        <w:rPr>
          <w:rFonts w:ascii="Times New Roman" w:eastAsia="SimSun" w:hAnsi="Times New Roman" w:cs="Times New Roman"/>
          <w:lang w:val="kk-KZ" w:eastAsia="zh-CN"/>
        </w:rPr>
        <w:t>Лауазымы:</w:t>
      </w:r>
      <w:r w:rsidRPr="00136E32">
        <w:rPr>
          <w:rFonts w:ascii="Times New Roman" w:eastAsia="SimSun" w:hAnsi="Times New Roman" w:cs="Times New Roman"/>
          <w:lang w:val="kk-KZ" w:eastAsia="zh-CN"/>
        </w:rPr>
        <w:tab/>
        <w:t>_________________________</w:t>
      </w:r>
    </w:p>
    <w:p w14:paraId="66F8AFC5" w14:textId="77777777" w:rsidR="007035A3" w:rsidRPr="007035A3" w:rsidRDefault="007035A3" w:rsidP="007035A3">
      <w:pPr>
        <w:rPr>
          <w:lang w:val="kk-KZ"/>
        </w:rPr>
      </w:pPr>
    </w:p>
    <w:sectPr w:rsidR="007035A3" w:rsidRPr="007035A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A3"/>
    <w:rsid w:val="00031BC5"/>
    <w:rsid w:val="0070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EC49"/>
  <w15:chartTrackingRefBased/>
  <w15:docId w15:val="{90E0F947-7150-4F53-AAFB-7ED74939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5A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5172</Characters>
  <Application>Microsoft Office Word</Application>
  <DocSecurity>0</DocSecurity>
  <Lines>43</Lines>
  <Paragraphs>12</Paragraphs>
  <ScaleCrop>false</ScaleCrop>
  <Company>Kazakhstan-China Pipeline LLP</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Bakhytgul Zhylkybekova [Бахытгуль Жылкыбекова]</dc:creator>
  <cp:keywords/>
  <dc:description/>
  <cp:lastModifiedBy>Bakhytgul Zhylkybekova [Бахытгуль Жылкыбекова]</cp:lastModifiedBy>
  <cp:revision>1</cp:revision>
  <dcterms:created xsi:type="dcterms:W3CDTF">2025-02-05T09:36:00Z</dcterms:created>
  <dcterms:modified xsi:type="dcterms:W3CDTF">2025-02-05T09:37:00Z</dcterms:modified>
</cp:coreProperties>
</file>