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289" w:type="dxa"/>
        <w:tblLook w:val="04A0" w:firstRow="1" w:lastRow="0" w:firstColumn="1" w:lastColumn="0" w:noHBand="0" w:noVBand="1"/>
      </w:tblPr>
      <w:tblGrid>
        <w:gridCol w:w="5529"/>
        <w:gridCol w:w="5670"/>
      </w:tblGrid>
      <w:tr w:rsidR="00C606F2" w:rsidRPr="00C64461" w14:paraId="7F033E15" w14:textId="77777777" w:rsidTr="003E7B99">
        <w:tc>
          <w:tcPr>
            <w:tcW w:w="5529" w:type="dxa"/>
          </w:tcPr>
          <w:p w14:paraId="17B58884" w14:textId="4831030F" w:rsidR="007D2F8C" w:rsidRPr="00C64461" w:rsidRDefault="0079755F" w:rsidP="009B6C16">
            <w:pPr>
              <w:ind w:firstLine="511"/>
              <w:jc w:val="right"/>
              <w:rPr>
                <w:rFonts w:ascii="Times New Roman" w:hAnsi="Times New Roman" w:cs="Times New Roman"/>
                <w:b/>
                <w:lang w:val="ru-RU"/>
              </w:rPr>
            </w:pPr>
            <w:r w:rsidRPr="00C64461">
              <w:rPr>
                <w:rFonts w:ascii="Times New Roman" w:hAnsi="Times New Roman" w:cs="Times New Roman"/>
                <w:b/>
                <w:lang w:val="ru-RU"/>
              </w:rPr>
              <w:t>Приложение</w:t>
            </w:r>
            <w:r w:rsidR="007D2F8C" w:rsidRPr="00C64461">
              <w:rPr>
                <w:rFonts w:ascii="Times New Roman" w:hAnsi="Times New Roman" w:cs="Times New Roman"/>
                <w:b/>
                <w:lang w:val="ru-RU"/>
              </w:rPr>
              <w:t xml:space="preserve"> А</w:t>
            </w:r>
          </w:p>
          <w:p w14:paraId="2A42EE72" w14:textId="77777777" w:rsidR="007D2F8C" w:rsidRPr="00C64461" w:rsidRDefault="007D2F8C" w:rsidP="009B6C16">
            <w:pPr>
              <w:ind w:firstLine="511"/>
              <w:jc w:val="right"/>
              <w:rPr>
                <w:rFonts w:ascii="Times New Roman" w:hAnsi="Times New Roman" w:cs="Times New Roman"/>
                <w:b/>
                <w:lang w:val="ru-RU"/>
              </w:rPr>
            </w:pPr>
            <w:r w:rsidRPr="00C64461">
              <w:rPr>
                <w:rFonts w:ascii="Times New Roman" w:hAnsi="Times New Roman" w:cs="Times New Roman"/>
                <w:b/>
                <w:lang w:val="ru-RU"/>
              </w:rPr>
              <w:t>к договору № ______ от____</w:t>
            </w:r>
          </w:p>
          <w:p w14:paraId="16599726" w14:textId="5CF1A8D0" w:rsidR="000D2BE9" w:rsidRPr="00C64461" w:rsidRDefault="007D2F8C" w:rsidP="003E7B99">
            <w:pPr>
              <w:ind w:firstLine="180"/>
              <w:jc w:val="both"/>
              <w:rPr>
                <w:rFonts w:ascii="Times New Roman" w:eastAsia="Times New Roman" w:hAnsi="Times New Roman" w:cs="Times New Roman"/>
                <w:lang w:val="ru-RU" w:eastAsia="ru-RU"/>
              </w:rPr>
            </w:pPr>
            <w:r w:rsidRPr="00C64461">
              <w:rPr>
                <w:rFonts w:ascii="Times New Roman" w:eastAsia="Times New Roman" w:hAnsi="Times New Roman" w:cs="Times New Roman"/>
                <w:lang w:val="ru-RU" w:eastAsia="ru-RU"/>
              </w:rPr>
              <w:t>1.</w:t>
            </w:r>
            <w:r w:rsidR="000D2BE9" w:rsidRPr="00C64461">
              <w:rPr>
                <w:rFonts w:ascii="Times New Roman" w:eastAsia="Times New Roman" w:hAnsi="Times New Roman" w:cs="Times New Roman"/>
                <w:lang w:val="ru-RU" w:eastAsia="ru-RU"/>
              </w:rPr>
              <w:t xml:space="preserve"> Заказчик производит оплату за выполненные Подрядчиком Работы /</w:t>
            </w:r>
            <w:r w:rsidR="000D2BE9" w:rsidRPr="00C64461">
              <w:rPr>
                <w:rFonts w:ascii="Times New Roman" w:eastAsia="Times New Roman" w:hAnsi="Times New Roman" w:cs="Times New Roman"/>
                <w:lang w:eastAsia="ru-RU"/>
              </w:rPr>
              <w:t> </w:t>
            </w:r>
            <w:r w:rsidR="000D2BE9" w:rsidRPr="00C64461">
              <w:rPr>
                <w:rFonts w:ascii="Times New Roman" w:eastAsia="Times New Roman" w:hAnsi="Times New Roman" w:cs="Times New Roman"/>
                <w:lang w:val="ru-RU" w:eastAsia="ru-RU"/>
              </w:rPr>
              <w:t>соответствующей части выполненных Работ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выполненных работ/</w:t>
            </w:r>
            <w:r w:rsidR="000D2BE9" w:rsidRPr="00C64461">
              <w:rPr>
                <w:rFonts w:ascii="Times New Roman" w:eastAsia="Times New Roman" w:hAnsi="Times New Roman" w:cs="Times New Roman"/>
                <w:lang w:eastAsia="ru-RU"/>
              </w:rPr>
              <w:t> </w:t>
            </w:r>
            <w:r w:rsidR="000D2BE9" w:rsidRPr="00C64461">
              <w:rPr>
                <w:rFonts w:ascii="Times New Roman" w:eastAsia="Times New Roman" w:hAnsi="Times New Roman" w:cs="Times New Roman"/>
                <w:lang w:val="ru-RU" w:eastAsia="ru-RU"/>
              </w:rPr>
              <w:t xml:space="preserve">соответствующей части выполненных Работ, по соответствующей заявке, при условии исполнения п. </w:t>
            </w:r>
            <w:r w:rsidR="0079755F" w:rsidRPr="00C64461">
              <w:rPr>
                <w:rFonts w:ascii="Times New Roman" w:eastAsia="Times New Roman" w:hAnsi="Times New Roman" w:cs="Times New Roman"/>
                <w:color w:val="000000" w:themeColor="text1"/>
                <w:lang w:val="ru-RU" w:eastAsia="ru-RU"/>
              </w:rPr>
              <w:t>4.1.</w:t>
            </w:r>
            <w:r w:rsidR="009B6C16" w:rsidRPr="00C64461">
              <w:rPr>
                <w:rFonts w:ascii="Times New Roman" w:eastAsia="Times New Roman" w:hAnsi="Times New Roman" w:cs="Times New Roman"/>
                <w:color w:val="000000" w:themeColor="text1"/>
                <w:lang w:val="ru-RU" w:eastAsia="ru-RU"/>
              </w:rPr>
              <w:t>2</w:t>
            </w:r>
            <w:r w:rsidR="000D2BE9" w:rsidRPr="00C64461">
              <w:rPr>
                <w:rFonts w:ascii="Times New Roman" w:eastAsia="Times New Roman" w:hAnsi="Times New Roman" w:cs="Times New Roman"/>
                <w:color w:val="000000" w:themeColor="text1"/>
                <w:lang w:val="ru-RU" w:eastAsia="ru-RU"/>
              </w:rPr>
              <w:t xml:space="preserve"> </w:t>
            </w:r>
            <w:r w:rsidR="000D2BE9" w:rsidRPr="00C64461">
              <w:rPr>
                <w:rFonts w:ascii="Times New Roman" w:eastAsia="Times New Roman" w:hAnsi="Times New Roman" w:cs="Times New Roman"/>
                <w:lang w:val="ru-RU" w:eastAsia="ru-RU"/>
              </w:rPr>
              <w:t>настоящего Договора и при условии надлежащим образом предоставленного и составленного Подрядчиком счета-фактуры.</w:t>
            </w:r>
          </w:p>
          <w:p w14:paraId="64C2519F" w14:textId="78664107" w:rsidR="007D2F8C" w:rsidRPr="00C64461" w:rsidRDefault="000D2BE9" w:rsidP="009B6C16">
            <w:pPr>
              <w:jc w:val="both"/>
              <w:rPr>
                <w:rFonts w:ascii="Times New Roman" w:eastAsia="Times New Roman" w:hAnsi="Times New Roman" w:cs="Times New Roman"/>
                <w:lang w:val="ru-RU" w:eastAsia="ru-RU"/>
              </w:rPr>
            </w:pPr>
            <w:r w:rsidRPr="00C64461">
              <w:rPr>
                <w:rFonts w:ascii="Times New Roman" w:eastAsia="Times New Roman" w:hAnsi="Times New Roman" w:cs="Times New Roman"/>
                <w:lang w:val="ru-RU" w:eastAsia="ru-RU"/>
              </w:rPr>
              <w:t xml:space="preserve">При заключении договора на бумажном носителе Подрядчик до предоставления счет-фактуры на оплату обязан представить Заказчику фактический расчет доли внутристрановой ценности в Работе по форме согласно Приложению №3 к Договору в сканированном формате на электронный адрес: </w:t>
            </w:r>
            <w:r w:rsidR="004B6B96" w:rsidRPr="00C64461">
              <w:rPr>
                <w:rFonts w:ascii="Times New Roman" w:eastAsia="Times New Roman" w:hAnsi="Times New Roman" w:cs="Times New Roman"/>
                <w:lang w:val="ru-RU" w:eastAsia="ru-RU"/>
              </w:rPr>
              <w:t>nboldambayeva</w:t>
            </w:r>
            <w:hyperlink r:id="rId8" w:history="1">
              <w:r w:rsidRPr="00C64461">
                <w:rPr>
                  <w:rFonts w:ascii="Times New Roman" w:eastAsia="Times New Roman" w:hAnsi="Times New Roman" w:cs="Times New Roman"/>
                  <w:lang w:val="ru-RU" w:eastAsia="ru-RU"/>
                </w:rPr>
                <w:t>@inkai.kz</w:t>
              </w:r>
            </w:hyperlink>
            <w:r w:rsidRPr="00C64461">
              <w:rPr>
                <w:rFonts w:ascii="Times New Roman" w:eastAsia="Times New Roman" w:hAnsi="Times New Roman" w:cs="Times New Roman"/>
                <w:lang w:val="ru-RU" w:eastAsia="ru-RU"/>
              </w:rPr>
              <w:t xml:space="preserve">  (телефон: +7(7252)</w:t>
            </w:r>
            <w:r w:rsidR="003F27D8" w:rsidRPr="00C64461">
              <w:rPr>
                <w:rFonts w:ascii="Times New Roman" w:eastAsia="Times New Roman" w:hAnsi="Times New Roman" w:cs="Times New Roman"/>
                <w:lang w:val="ru-RU" w:eastAsia="ru-RU"/>
              </w:rPr>
              <w:t xml:space="preserve"> </w:t>
            </w:r>
            <w:r w:rsidRPr="00C64461">
              <w:rPr>
                <w:rFonts w:ascii="Times New Roman" w:eastAsia="Times New Roman" w:hAnsi="Times New Roman" w:cs="Times New Roman"/>
                <w:lang w:val="ru-RU" w:eastAsia="ru-RU"/>
              </w:rPr>
              <w:t>997182 (вн.451</w:t>
            </w:r>
            <w:r w:rsidR="004B6B96" w:rsidRPr="00C64461">
              <w:rPr>
                <w:rFonts w:ascii="Times New Roman" w:eastAsia="Times New Roman" w:hAnsi="Times New Roman" w:cs="Times New Roman"/>
                <w:lang w:val="ru-RU" w:eastAsia="ru-RU"/>
              </w:rPr>
              <w:t>80</w:t>
            </w:r>
            <w:r w:rsidRPr="00C64461">
              <w:rPr>
                <w:rFonts w:ascii="Times New Roman" w:eastAsia="Times New Roman" w:hAnsi="Times New Roman" w:cs="Times New Roman"/>
                <w:lang w:val="ru-RU" w:eastAsia="ru-RU"/>
              </w:rPr>
              <w:t xml:space="preserve">) </w:t>
            </w:r>
            <w:r w:rsidR="00D64ECB" w:rsidRPr="00C64461">
              <w:rPr>
                <w:rFonts w:ascii="Times New Roman" w:eastAsia="Times New Roman" w:hAnsi="Times New Roman" w:cs="Times New Roman"/>
                <w:lang w:val="ru-RU" w:eastAsia="ru-RU"/>
              </w:rPr>
              <w:t xml:space="preserve"> </w:t>
            </w:r>
          </w:p>
          <w:p w14:paraId="2BA976C7" w14:textId="6807AFD1" w:rsidR="00205655" w:rsidRPr="00C64461" w:rsidRDefault="007D2F8C" w:rsidP="009B6C16">
            <w:pPr>
              <w:tabs>
                <w:tab w:val="num" w:pos="1080"/>
                <w:tab w:val="left" w:pos="1260"/>
              </w:tabs>
              <w:jc w:val="both"/>
              <w:rPr>
                <w:rFonts w:ascii="Times New Roman" w:hAnsi="Times New Roman" w:cs="Times New Roman"/>
                <w:b/>
                <w:bCs/>
                <w:lang w:val="ru-RU"/>
              </w:rPr>
            </w:pPr>
            <w:r w:rsidRPr="00C64461">
              <w:rPr>
                <w:rFonts w:ascii="Times New Roman" w:eastAsia="Consolas" w:hAnsi="Times New Roman" w:cs="Times New Roman"/>
                <w:b/>
                <w:lang w:val="ru-RU" w:eastAsia="ru-RU"/>
              </w:rPr>
              <w:t>2. П</w:t>
            </w:r>
            <w:r w:rsidR="001257F5" w:rsidRPr="00C64461">
              <w:rPr>
                <w:rFonts w:ascii="Times New Roman" w:hAnsi="Times New Roman" w:cs="Times New Roman"/>
                <w:b/>
                <w:bCs/>
                <w:lang w:val="ru-RU"/>
              </w:rPr>
              <w:t>оложение о банковской гарантии</w:t>
            </w:r>
            <w:r w:rsidRPr="00C64461">
              <w:rPr>
                <w:rFonts w:ascii="Times New Roman" w:hAnsi="Times New Roman" w:cs="Times New Roman"/>
                <w:b/>
                <w:bCs/>
                <w:lang w:val="ru-RU"/>
              </w:rPr>
              <w:t xml:space="preserve">. </w:t>
            </w:r>
          </w:p>
          <w:p w14:paraId="7E869355" w14:textId="05A697AD" w:rsidR="00205655" w:rsidRPr="00C64461" w:rsidRDefault="00205655" w:rsidP="009B6C16">
            <w:pPr>
              <w:jc w:val="both"/>
              <w:rPr>
                <w:rFonts w:ascii="Times New Roman" w:hAnsi="Times New Roman" w:cs="Times New Roman"/>
                <w:bCs/>
                <w:lang w:val="ru-RU"/>
              </w:rPr>
            </w:pPr>
            <w:r w:rsidRPr="00C64461">
              <w:rPr>
                <w:rFonts w:ascii="Times New Roman" w:hAnsi="Times New Roman" w:cs="Times New Roman"/>
                <w:bCs/>
                <w:lang w:val="ru-RU"/>
              </w:rPr>
              <w:t xml:space="preserve">Подрядчик предоставляет Заказчику Банковскую гарантию (по форме Приложения № 4 к Договору) с безусловным и безотзывным обязательством гаранта по такой гарантии надлежащего исполнения </w:t>
            </w:r>
            <w:r w:rsidR="009B6C16" w:rsidRPr="00C64461">
              <w:rPr>
                <w:rFonts w:ascii="Times New Roman" w:hAnsi="Times New Roman" w:cs="Times New Roman"/>
                <w:bCs/>
                <w:lang w:val="ru-RU"/>
              </w:rPr>
              <w:t>в размерах, указанных в п. 4.1.10</w:t>
            </w:r>
            <w:r w:rsidRPr="00C64461">
              <w:rPr>
                <w:rFonts w:ascii="Times New Roman" w:hAnsi="Times New Roman" w:cs="Times New Roman"/>
                <w:bCs/>
                <w:lang w:val="ru-RU"/>
              </w:rPr>
              <w:t>. 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Подрядчиком своих обязательств по Договору, включая устранение Дефектов в материалах и оборудовании, выполняемых Работах, и иного ненадлежащего исполнения Подрядчиком условий настоящего Договора.</w:t>
            </w:r>
          </w:p>
          <w:p w14:paraId="09EE2CEF" w14:textId="60AE1971" w:rsidR="00956896" w:rsidRPr="00C64461" w:rsidRDefault="00205655" w:rsidP="009B6C16">
            <w:pPr>
              <w:jc w:val="both"/>
              <w:rPr>
                <w:rFonts w:ascii="Times New Roman" w:hAnsi="Times New Roman" w:cs="Times New Roman"/>
                <w:bCs/>
                <w:lang w:val="ru-RU"/>
              </w:rPr>
            </w:pPr>
            <w:r w:rsidRPr="00C64461">
              <w:rPr>
                <w:rFonts w:ascii="Times New Roman" w:hAnsi="Times New Roman" w:cs="Times New Roman"/>
                <w:bCs/>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 исполнения Подрядчиком своих обязательств по Договору. Условия Банковской гарантии должны быть согласованы между Банком и обеими Сторонами или Банковская Гарантия должна быть выпущена по форме и содержанию, предоставленному Заказчиком или не хуже условий указанных Заказчиком.</w:t>
            </w:r>
          </w:p>
          <w:p w14:paraId="4EEAEBE6" w14:textId="53AE7AC3" w:rsidR="00956896" w:rsidRPr="00C64461" w:rsidRDefault="00956896" w:rsidP="009B6C16">
            <w:pPr>
              <w:jc w:val="both"/>
              <w:rPr>
                <w:rFonts w:ascii="Times New Roman" w:hAnsi="Times New Roman" w:cs="Times New Roman"/>
                <w:bCs/>
                <w:lang w:val="ru-RU"/>
              </w:rPr>
            </w:pPr>
            <w:r w:rsidRPr="00C64461">
              <w:rPr>
                <w:rFonts w:ascii="Times New Roman" w:hAnsi="Times New Roman" w:cs="Times New Roman"/>
                <w:bCs/>
                <w:lang w:val="ru-RU"/>
              </w:rPr>
              <w:t>При предоставлении Заказчику Банковской гарантии</w:t>
            </w:r>
            <w:r w:rsidR="00DE622C" w:rsidRPr="00C64461">
              <w:rPr>
                <w:rFonts w:ascii="Times New Roman" w:hAnsi="Times New Roman" w:cs="Times New Roman"/>
                <w:bCs/>
                <w:lang w:val="ru-RU"/>
              </w:rPr>
              <w:t xml:space="preserve"> Подрядчик</w:t>
            </w:r>
            <w:r w:rsidRPr="00C64461">
              <w:rPr>
                <w:rFonts w:ascii="Times New Roman" w:hAnsi="Times New Roman" w:cs="Times New Roman"/>
                <w:bCs/>
                <w:lang w:val="ru-RU"/>
              </w:rPr>
              <w:t xml:space="preserve"> также предоставляет Заказчику оригинал договор</w:t>
            </w:r>
            <w:r w:rsidR="00454B71" w:rsidRPr="00C64461">
              <w:rPr>
                <w:rFonts w:ascii="Times New Roman" w:hAnsi="Times New Roman" w:cs="Times New Roman"/>
                <w:bCs/>
                <w:lang w:val="kk-KZ"/>
              </w:rPr>
              <w:t>а</w:t>
            </w:r>
            <w:r w:rsidRPr="00C64461">
              <w:rPr>
                <w:rFonts w:ascii="Times New Roman" w:hAnsi="Times New Roman" w:cs="Times New Roman"/>
                <w:bCs/>
                <w:lang w:val="ru-RU"/>
              </w:rPr>
              <w:t xml:space="preserve"> банковской гарантии.</w:t>
            </w:r>
          </w:p>
          <w:p w14:paraId="2D4DE325" w14:textId="6941AC55" w:rsidR="007D2F8C" w:rsidRPr="00C64461" w:rsidRDefault="007D2F8C" w:rsidP="009B6C16">
            <w:pPr>
              <w:jc w:val="both"/>
              <w:rPr>
                <w:rFonts w:ascii="Times New Roman" w:eastAsia="Times New Roman" w:hAnsi="Times New Roman" w:cs="Times New Roman"/>
                <w:b/>
                <w:lang w:val="ru-RU" w:eastAsia="ru-RU"/>
              </w:rPr>
            </w:pPr>
            <w:r w:rsidRPr="00C64461">
              <w:rPr>
                <w:rFonts w:ascii="Times New Roman" w:eastAsia="Times New Roman" w:hAnsi="Times New Roman" w:cs="Times New Roman"/>
                <w:b/>
                <w:lang w:val="ru-RU" w:eastAsia="ru-RU"/>
              </w:rPr>
              <w:t xml:space="preserve">3. </w:t>
            </w:r>
            <w:r w:rsidR="00B03C39" w:rsidRPr="00C64461">
              <w:rPr>
                <w:rFonts w:ascii="Times New Roman" w:eastAsia="Times New Roman" w:hAnsi="Times New Roman" w:cs="Times New Roman"/>
                <w:b/>
                <w:lang w:val="ru-RU" w:eastAsia="ru-RU"/>
              </w:rPr>
              <w:t>Обязательство Заказчика по уплате неустойки, предусмотренной настоящим Договором, возникает только после получения от Подрядчика соответствующей письменной претензии и счёта.</w:t>
            </w:r>
          </w:p>
          <w:p w14:paraId="1B8329DC" w14:textId="77777777" w:rsidR="00D64ECB" w:rsidRPr="00C64461" w:rsidRDefault="007D2F8C" w:rsidP="009B6C16">
            <w:pPr>
              <w:jc w:val="both"/>
              <w:rPr>
                <w:rFonts w:ascii="Times New Roman" w:hAnsi="Times New Roman" w:cs="Times New Roman"/>
                <w:color w:val="000000" w:themeColor="text1"/>
                <w:lang w:val="ru-RU"/>
              </w:rPr>
            </w:pPr>
            <w:r w:rsidRPr="00C64461">
              <w:rPr>
                <w:rFonts w:ascii="Times New Roman" w:hAnsi="Times New Roman" w:cs="Times New Roman"/>
                <w:lang w:val="ru-RU"/>
              </w:rPr>
              <w:t xml:space="preserve">4.  </w:t>
            </w:r>
            <w:r w:rsidR="00D64ECB" w:rsidRPr="00C64461">
              <w:rPr>
                <w:rFonts w:ascii="Times New Roman" w:hAnsi="Times New Roman" w:cs="Times New Roman"/>
                <w:lang w:val="ru-RU"/>
              </w:rPr>
              <w:t xml:space="preserve">В целях своевременной оплаты все документы должны быть </w:t>
            </w:r>
            <w:r w:rsidR="00D64ECB" w:rsidRPr="00C64461">
              <w:rPr>
                <w:rFonts w:ascii="Times New Roman" w:hAnsi="Times New Roman" w:cs="Times New Roman"/>
                <w:color w:val="000000" w:themeColor="text1"/>
                <w:lang w:val="ru-RU"/>
              </w:rPr>
              <w:t>направлены Подрядчиком Заказчику по следующему адресу:</w:t>
            </w:r>
          </w:p>
          <w:p w14:paraId="11E98C21" w14:textId="77777777" w:rsidR="00D64ECB" w:rsidRPr="00C64461" w:rsidRDefault="00D64ECB" w:rsidP="009B6C16">
            <w:pPr>
              <w:ind w:firstLine="511"/>
              <w:jc w:val="both"/>
              <w:rPr>
                <w:rFonts w:ascii="Times New Roman" w:hAnsi="Times New Roman" w:cs="Times New Roman"/>
                <w:color w:val="000000" w:themeColor="text1"/>
                <w:lang w:val="ru-RU"/>
              </w:rPr>
            </w:pPr>
            <w:r w:rsidRPr="00C64461">
              <w:rPr>
                <w:rFonts w:ascii="Times New Roman" w:hAnsi="Times New Roman" w:cs="Times New Roman"/>
                <w:color w:val="000000" w:themeColor="text1"/>
                <w:lang w:val="ru-RU"/>
              </w:rPr>
              <w:t xml:space="preserve">ТОО «СП «Инкай» </w:t>
            </w:r>
          </w:p>
          <w:p w14:paraId="47B19219" w14:textId="77777777" w:rsidR="00D64ECB" w:rsidRPr="00C64461" w:rsidRDefault="00D64ECB" w:rsidP="009B6C16">
            <w:pPr>
              <w:ind w:firstLine="511"/>
              <w:jc w:val="both"/>
              <w:rPr>
                <w:rFonts w:ascii="Times New Roman" w:hAnsi="Times New Roman" w:cs="Times New Roman"/>
                <w:color w:val="000000" w:themeColor="text1"/>
                <w:lang w:val="ru-RU"/>
              </w:rPr>
            </w:pPr>
            <w:r w:rsidRPr="00C64461">
              <w:rPr>
                <w:rFonts w:ascii="Times New Roman" w:hAnsi="Times New Roman" w:cs="Times New Roman"/>
                <w:color w:val="000000" w:themeColor="text1"/>
                <w:lang w:val="ru-RU"/>
              </w:rPr>
              <w:t xml:space="preserve">Отдел бухгалтерского учета </w:t>
            </w:r>
          </w:p>
          <w:p w14:paraId="023EA732" w14:textId="77777777" w:rsidR="00D64ECB" w:rsidRPr="00C64461" w:rsidRDefault="00D64ECB" w:rsidP="009B6C16">
            <w:pPr>
              <w:ind w:firstLine="511"/>
              <w:jc w:val="both"/>
              <w:rPr>
                <w:rFonts w:ascii="Times New Roman" w:hAnsi="Times New Roman" w:cs="Times New Roman"/>
                <w:color w:val="000000" w:themeColor="text1"/>
                <w:lang w:val="ru-RU"/>
              </w:rPr>
            </w:pPr>
            <w:r w:rsidRPr="00C64461">
              <w:rPr>
                <w:rFonts w:ascii="Times New Roman" w:hAnsi="Times New Roman" w:cs="Times New Roman"/>
                <w:color w:val="000000" w:themeColor="text1"/>
                <w:lang w:val="ru-RU"/>
              </w:rPr>
              <w:t xml:space="preserve">проспект Кунаева, здание 80 </w:t>
            </w:r>
          </w:p>
          <w:p w14:paraId="38A0E209" w14:textId="77777777" w:rsidR="00D64ECB" w:rsidRPr="00C64461" w:rsidRDefault="00D64ECB" w:rsidP="009B6C16">
            <w:pPr>
              <w:ind w:firstLine="511"/>
              <w:jc w:val="both"/>
              <w:rPr>
                <w:rFonts w:ascii="Times New Roman" w:hAnsi="Times New Roman" w:cs="Times New Roman"/>
                <w:color w:val="000000" w:themeColor="text1"/>
                <w:lang w:val="ru-RU"/>
              </w:rPr>
            </w:pPr>
            <w:r w:rsidRPr="00C64461">
              <w:rPr>
                <w:rFonts w:ascii="Times New Roman" w:hAnsi="Times New Roman" w:cs="Times New Roman"/>
                <w:color w:val="000000" w:themeColor="text1"/>
                <w:lang w:val="ru-RU"/>
              </w:rPr>
              <w:t xml:space="preserve">г. Шымкент, Республика Казахстан, X08K1X5 </w:t>
            </w:r>
          </w:p>
          <w:p w14:paraId="022E14E0" w14:textId="5F86E0D3" w:rsidR="00B03C39" w:rsidRPr="00C64461" w:rsidRDefault="00D64ECB" w:rsidP="009B6C16">
            <w:pPr>
              <w:ind w:firstLine="511"/>
              <w:jc w:val="both"/>
              <w:rPr>
                <w:rFonts w:ascii="Times New Roman" w:hAnsi="Times New Roman" w:cs="Times New Roman"/>
                <w:color w:val="000000" w:themeColor="text1"/>
                <w:lang w:val="ru-RU"/>
              </w:rPr>
            </w:pPr>
            <w:r w:rsidRPr="00C64461">
              <w:rPr>
                <w:rFonts w:ascii="Times New Roman" w:hAnsi="Times New Roman" w:cs="Times New Roman"/>
                <w:color w:val="000000" w:themeColor="text1"/>
                <w:lang w:val="ru-RU"/>
              </w:rPr>
              <w:t>телефон: +7 (7252) 997182 (вн. 45157)</w:t>
            </w:r>
          </w:p>
          <w:p w14:paraId="43864774" w14:textId="0355AB71" w:rsidR="00D64ECB" w:rsidRPr="00C64461" w:rsidRDefault="007D2F8C" w:rsidP="009B6C16">
            <w:pPr>
              <w:jc w:val="both"/>
              <w:rPr>
                <w:rFonts w:ascii="Times New Roman" w:hAnsi="Times New Roman" w:cs="Times New Roman"/>
                <w:lang w:val="ru-RU"/>
              </w:rPr>
            </w:pPr>
            <w:r w:rsidRPr="00C64461">
              <w:rPr>
                <w:rFonts w:ascii="Times New Roman" w:hAnsi="Times New Roman" w:cs="Times New Roman"/>
                <w:lang w:val="ru-RU"/>
              </w:rPr>
              <w:lastRenderedPageBreak/>
              <w:t xml:space="preserve">5. </w:t>
            </w:r>
            <w:r w:rsidR="00265D12" w:rsidRPr="00C64461">
              <w:rPr>
                <w:rFonts w:ascii="Times New Roman" w:hAnsi="Times New Roman" w:cs="Times New Roman"/>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116FFF91" w14:textId="49B32A34" w:rsidR="00D64ECB" w:rsidRPr="00C64461" w:rsidRDefault="00265D12" w:rsidP="009B6C16">
            <w:pPr>
              <w:jc w:val="both"/>
              <w:rPr>
                <w:rFonts w:ascii="Times New Roman" w:hAnsi="Times New Roman" w:cs="Times New Roman"/>
                <w:lang w:val="ru-RU"/>
              </w:rPr>
            </w:pPr>
            <w:r w:rsidRPr="00C64461">
              <w:rPr>
                <w:rFonts w:ascii="Times New Roman" w:hAnsi="Times New Roman" w:cs="Times New Roman"/>
                <w:lang w:val="ru-RU"/>
              </w:rPr>
              <w:t>Подрядчик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Сузакский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w:t>
            </w:r>
            <w:r w:rsidR="00D64ECB" w:rsidRPr="00C64461">
              <w:rPr>
                <w:rFonts w:ascii="Times New Roman" w:hAnsi="Times New Roman" w:cs="Times New Roman"/>
                <w:lang w:val="ru-RU"/>
              </w:rPr>
              <w:t xml:space="preserve"> </w:t>
            </w:r>
          </w:p>
          <w:p w14:paraId="47ACF7D3" w14:textId="6A9FEC05" w:rsidR="00E85A3A" w:rsidRPr="00C64461" w:rsidRDefault="00265D12" w:rsidP="009B6C16">
            <w:pPr>
              <w:jc w:val="both"/>
              <w:rPr>
                <w:rFonts w:ascii="Times New Roman" w:hAnsi="Times New Roman" w:cs="Times New Roman"/>
                <w:color w:val="000000" w:themeColor="text1"/>
                <w:lang w:val="ru-RU"/>
              </w:rPr>
            </w:pPr>
            <w:r w:rsidRPr="00C64461">
              <w:rPr>
                <w:rFonts w:ascii="Times New Roman" w:hAnsi="Times New Roman" w:cs="Times New Roman"/>
                <w:lang w:val="ru-RU"/>
              </w:rPr>
              <w:t xml:space="preserve">Подрядчик к счету-фактуре, </w:t>
            </w:r>
            <w:r w:rsidRPr="00C64461">
              <w:rPr>
                <w:rFonts w:ascii="Times New Roman" w:hAnsi="Times New Roman" w:cs="Times New Roman"/>
                <w:color w:val="000000" w:themeColor="text1"/>
                <w:lang w:val="ru-RU"/>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w:t>
            </w:r>
            <w:r w:rsidRPr="00C64461">
              <w:rPr>
                <w:rFonts w:ascii="Times New Roman" w:hAnsi="Times New Roman" w:cs="Times New Roman"/>
                <w:color w:val="FF0000"/>
                <w:lang w:val="ru-RU"/>
              </w:rPr>
              <w:t xml:space="preserve"> </w:t>
            </w:r>
            <w:r w:rsidRPr="00C64461">
              <w:rPr>
                <w:rFonts w:ascii="Times New Roman" w:hAnsi="Times New Roman" w:cs="Times New Roman"/>
                <w:lang w:val="ru-RU"/>
              </w:rPr>
              <w:t xml:space="preserve">прилагает Акт выполненных работ, подписанный </w:t>
            </w:r>
            <w:r w:rsidRPr="00C64461">
              <w:rPr>
                <w:rFonts w:ascii="Times New Roman" w:hAnsi="Times New Roman" w:cs="Times New Roman"/>
                <w:color w:val="000000" w:themeColor="text1"/>
                <w:lang w:val="ru-RU"/>
              </w:rPr>
              <w:t>Сторонами в форме электронного документа в Системе с указанием даты, как – «дата оборота» в соответствии с приложенным Актом выполненных работ (Форма Р-1), а также предоставляет подписанный Сторонами  Акт выполненных работ (Форма Р-1).</w:t>
            </w:r>
            <w:r w:rsidR="007D2F8C" w:rsidRPr="00C64461">
              <w:rPr>
                <w:rFonts w:ascii="Times New Roman" w:hAnsi="Times New Roman" w:cs="Times New Roman"/>
                <w:color w:val="000000" w:themeColor="text1"/>
                <w:lang w:val="ru-RU"/>
              </w:rPr>
              <w:t xml:space="preserve">  </w:t>
            </w:r>
          </w:p>
          <w:p w14:paraId="1F5C8DF6" w14:textId="5195D452" w:rsidR="00637F75" w:rsidRPr="00C64461" w:rsidRDefault="007D2F8C" w:rsidP="009B6C16">
            <w:pPr>
              <w:jc w:val="both"/>
              <w:rPr>
                <w:rFonts w:ascii="Times New Roman" w:hAnsi="Times New Roman" w:cs="Times New Roman"/>
                <w:lang w:val="ru-RU"/>
              </w:rPr>
            </w:pPr>
            <w:r w:rsidRPr="00C64461">
              <w:rPr>
                <w:rFonts w:ascii="Times New Roman" w:hAnsi="Times New Roman" w:cs="Times New Roman"/>
                <w:lang w:val="ru-RU"/>
              </w:rPr>
              <w:t xml:space="preserve">6. </w:t>
            </w:r>
            <w:r w:rsidR="00265D12" w:rsidRPr="00C64461">
              <w:rPr>
                <w:rFonts w:ascii="Times New Roman" w:hAnsi="Times New Roman" w:cs="Times New Roman"/>
                <w:lang w:val="ru-RU"/>
              </w:rPr>
              <w:t>Заказчик не несет ответственности за просрочку платежа, связанную с несвоевременным предоставлением пакета документов на оплату.</w:t>
            </w:r>
          </w:p>
          <w:p w14:paraId="575CCDA4" w14:textId="09B3B9BA" w:rsidR="00E85A3A" w:rsidRPr="00C64461" w:rsidRDefault="007D2F8C" w:rsidP="009B6C16">
            <w:pPr>
              <w:jc w:val="both"/>
              <w:rPr>
                <w:rFonts w:ascii="Times New Roman" w:eastAsia="Times New Roman" w:hAnsi="Times New Roman" w:cs="Times New Roman"/>
                <w:lang w:val="ru-RU" w:eastAsia="ru-RU"/>
              </w:rPr>
            </w:pPr>
            <w:r w:rsidRPr="00C64461">
              <w:rPr>
                <w:rFonts w:ascii="Times New Roman" w:eastAsia="Times New Roman" w:hAnsi="Times New Roman" w:cs="Times New Roman"/>
                <w:lang w:val="ru-RU" w:eastAsia="ru-RU"/>
              </w:rPr>
              <w:t xml:space="preserve">7. </w:t>
            </w:r>
            <w:r w:rsidR="00D64ECB" w:rsidRPr="00C64461">
              <w:rPr>
                <w:rFonts w:ascii="Times New Roman" w:eastAsia="Times New Roman" w:hAnsi="Times New Roman" w:cs="Times New Roman"/>
                <w:lang w:val="ru-RU" w:eastAsia="ru-RU"/>
              </w:rPr>
              <w:t>Общий график выполненных Работ указывается в настоящем Приложении А (если применимо). График выполненных Работ может пересматриваться в ходе исполнения Договора ежемесячно по требованию Заказчика. Заказчик также имеет право изменять ежемесячный график выполненных Работ в случае производственной необходимости. Изменение графика выполненных Работ будет предоставлено Подрядчику в письменной форме с уведомлением.</w:t>
            </w:r>
          </w:p>
          <w:p w14:paraId="72E7CC93" w14:textId="567FA14D" w:rsidR="00265D12" w:rsidRPr="00C64461" w:rsidRDefault="007D2F8C" w:rsidP="009B6C16">
            <w:pPr>
              <w:jc w:val="both"/>
              <w:rPr>
                <w:rFonts w:ascii="Times New Roman" w:eastAsia="Times New Roman" w:hAnsi="Times New Roman" w:cs="Times New Roman"/>
                <w:lang w:val="ru-RU" w:eastAsia="ru-RU"/>
              </w:rPr>
            </w:pPr>
            <w:r w:rsidRPr="00C64461">
              <w:rPr>
                <w:rFonts w:ascii="Times New Roman" w:eastAsia="Times New Roman" w:hAnsi="Times New Roman" w:cs="Times New Roman"/>
                <w:lang w:val="ru-RU" w:eastAsia="ru-RU"/>
              </w:rPr>
              <w:t xml:space="preserve">8. </w:t>
            </w:r>
            <w:r w:rsidR="00265D12" w:rsidRPr="00C64461">
              <w:rPr>
                <w:rFonts w:ascii="Times New Roman" w:eastAsia="Times New Roman" w:hAnsi="Times New Roman" w:cs="Times New Roman"/>
                <w:lang w:val="ru-RU" w:eastAsia="ru-RU"/>
              </w:rPr>
              <w:t>Если выполнение Работ осуществляется по соответствующей Заявке (сведения указываются в технической спецификации и/или в разделе «Особые условия» настоящего Приложения), то Заказчик предоставляет Подрядчику Заявку (если применимо).  При выполнении Работ по соответствующей Заявке, в Заявке указывается общий объем для выполнения Работ по соответствующей Заявке. При этом Заявка направляется Заказчиком Подрядчику либо письменным уведомлением, либо направлением ее Подрядчику по электронной почте, по адресу, указанному в Договоре.</w:t>
            </w:r>
          </w:p>
          <w:p w14:paraId="664D255D" w14:textId="01E9F98E" w:rsidR="007D2F8C" w:rsidRPr="00C64461" w:rsidRDefault="007D2F8C" w:rsidP="009B6C16">
            <w:pPr>
              <w:jc w:val="both"/>
              <w:rPr>
                <w:rFonts w:ascii="Times New Roman" w:hAnsi="Times New Roman" w:cs="Times New Roman"/>
                <w:lang w:val="fr-FR" w:eastAsia="ru-RU"/>
              </w:rPr>
            </w:pPr>
            <w:r w:rsidRPr="00C64461">
              <w:rPr>
                <w:rFonts w:ascii="Times New Roman" w:eastAsia="Times New Roman" w:hAnsi="Times New Roman" w:cs="Times New Roman"/>
                <w:lang w:val="ru-RU" w:eastAsia="ru-RU"/>
              </w:rPr>
              <w:t xml:space="preserve">9. </w:t>
            </w:r>
            <w:r w:rsidR="00220CFB" w:rsidRPr="00C64461">
              <w:rPr>
                <w:rFonts w:ascii="Times New Roman" w:hAnsi="Times New Roman" w:cs="Times New Roman"/>
                <w:lang w:val="fr-FR" w:eastAsia="ru-RU"/>
              </w:rPr>
              <w:t xml:space="preserve">Заказчик, обнаруживший после приемки Работ отступления в Работах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w:t>
            </w:r>
            <w:r w:rsidR="00220CFB" w:rsidRPr="00C64461">
              <w:rPr>
                <w:rFonts w:ascii="Times New Roman" w:hAnsi="Times New Roman" w:cs="Times New Roman"/>
                <w:lang w:val="ru-RU" w:eastAsia="ru-RU"/>
              </w:rPr>
              <w:t>30 календарных дней</w:t>
            </w:r>
            <w:r w:rsidR="00220CFB" w:rsidRPr="00C64461">
              <w:rPr>
                <w:rFonts w:ascii="Times New Roman" w:hAnsi="Times New Roman" w:cs="Times New Roman"/>
                <w:lang w:val="fr-FR" w:eastAsia="ru-RU"/>
              </w:rPr>
              <w:t xml:space="preserve"> </w:t>
            </w:r>
            <w:r w:rsidR="00220CFB" w:rsidRPr="00C64461">
              <w:rPr>
                <w:rFonts w:ascii="Times New Roman" w:hAnsi="Times New Roman" w:cs="Times New Roman"/>
                <w:lang w:val="ru-RU" w:eastAsia="ru-RU"/>
              </w:rPr>
              <w:t xml:space="preserve">(если иной срок не предусмотрен в Договоре) </w:t>
            </w:r>
            <w:r w:rsidR="00220CFB" w:rsidRPr="00C64461">
              <w:rPr>
                <w:rFonts w:ascii="Times New Roman" w:hAnsi="Times New Roman" w:cs="Times New Roman"/>
                <w:lang w:val="fr-FR" w:eastAsia="ru-RU"/>
              </w:rPr>
              <w:t xml:space="preserve">со дня обнаружения таких недостатков. Предельный срок для извещения </w:t>
            </w:r>
            <w:r w:rsidR="00220CFB" w:rsidRPr="00C64461">
              <w:rPr>
                <w:rFonts w:ascii="Times New Roman" w:hAnsi="Times New Roman" w:cs="Times New Roman"/>
                <w:lang w:val="fr-FR" w:eastAsia="ru-RU"/>
              </w:rPr>
              <w:lastRenderedPageBreak/>
              <w:t xml:space="preserve">Подрядчика об обнаруженных Заказчиком скрытых недостатках составляет </w:t>
            </w:r>
            <w:r w:rsidR="00220CFB" w:rsidRPr="00C64461">
              <w:rPr>
                <w:rFonts w:ascii="Times New Roman" w:hAnsi="Times New Roman" w:cs="Times New Roman"/>
                <w:lang w:val="ru-RU" w:eastAsia="ru-RU"/>
              </w:rPr>
              <w:t>1</w:t>
            </w:r>
            <w:r w:rsidR="00220CFB" w:rsidRPr="00C64461">
              <w:rPr>
                <w:rFonts w:ascii="Times New Roman" w:hAnsi="Times New Roman" w:cs="Times New Roman"/>
                <w:lang w:val="fr-FR" w:eastAsia="ru-RU"/>
              </w:rPr>
              <w:t xml:space="preserve"> год </w:t>
            </w:r>
            <w:r w:rsidR="00220CFB" w:rsidRPr="00C64461">
              <w:rPr>
                <w:rFonts w:ascii="Times New Roman" w:hAnsi="Times New Roman" w:cs="Times New Roman"/>
                <w:lang w:val="ru-RU" w:eastAsia="ru-RU"/>
              </w:rPr>
              <w:t>(если иной срок не предусмотрен в Договоре)</w:t>
            </w:r>
            <w:r w:rsidR="00220CFB" w:rsidRPr="00C64461">
              <w:rPr>
                <w:rFonts w:ascii="Times New Roman" w:hAnsi="Times New Roman" w:cs="Times New Roman"/>
                <w:lang w:val="fr-FR" w:eastAsia="ru-RU"/>
              </w:rPr>
              <w:t xml:space="preserve"> со дня приемки Работ Заказчиком, а в отношении Работ (независимо от вида Работ) в отношении недостатков, которые были умышленно скрыты Подрядчиком – </w:t>
            </w:r>
            <w:r w:rsidR="00220CFB" w:rsidRPr="00C64461">
              <w:rPr>
                <w:rFonts w:ascii="Times New Roman" w:hAnsi="Times New Roman" w:cs="Times New Roman"/>
                <w:lang w:val="ru-RU" w:eastAsia="ru-RU"/>
              </w:rPr>
              <w:t>3</w:t>
            </w:r>
            <w:r w:rsidR="00220CFB" w:rsidRPr="00C64461">
              <w:rPr>
                <w:rFonts w:ascii="Times New Roman" w:hAnsi="Times New Roman" w:cs="Times New Roman"/>
                <w:lang w:val="fr-FR" w:eastAsia="ru-RU"/>
              </w:rPr>
              <w:t xml:space="preserve"> года</w:t>
            </w:r>
            <w:r w:rsidR="00220CFB" w:rsidRPr="00C64461">
              <w:rPr>
                <w:rFonts w:ascii="Times New Roman" w:hAnsi="Times New Roman" w:cs="Times New Roman"/>
                <w:lang w:val="ru-RU" w:eastAsia="ru-RU"/>
              </w:rPr>
              <w:t xml:space="preserve"> (если иной срок не предусмотрен в Договоре)</w:t>
            </w:r>
            <w:r w:rsidR="00220CFB" w:rsidRPr="00C64461">
              <w:rPr>
                <w:rFonts w:ascii="Times New Roman" w:hAnsi="Times New Roman" w:cs="Times New Roman"/>
                <w:lang w:val="fr-FR" w:eastAsia="ru-RU"/>
              </w:rPr>
              <w:t xml:space="preserve"> со дня приемки Работ Заказчиком. При любом обращении Заказчика в связи с вышеуказанными обнаружениями недостатков, Подрядчик в безакцептном порядке принимает на себя обязательство в срок указанный Заказчиком и за свой счет устранить все выявленные и/или скрытые от Заказчика недостатки.</w:t>
            </w:r>
          </w:p>
          <w:p w14:paraId="0CF12DDE" w14:textId="1EEDF400" w:rsidR="00735CDB" w:rsidRPr="00C64461" w:rsidRDefault="007D2F8C" w:rsidP="009B6C16">
            <w:pPr>
              <w:jc w:val="both"/>
              <w:rPr>
                <w:rFonts w:ascii="Times New Roman" w:hAnsi="Times New Roman" w:cs="Times New Roman"/>
                <w:lang w:val="fr-FR" w:eastAsia="ko-KR"/>
              </w:rPr>
            </w:pPr>
            <w:r w:rsidRPr="00C64461">
              <w:rPr>
                <w:rFonts w:ascii="Times New Roman" w:hAnsi="Times New Roman" w:cs="Times New Roman"/>
                <w:lang w:val="fr-FR" w:eastAsia="ru-RU"/>
              </w:rPr>
              <w:t xml:space="preserve">10. </w:t>
            </w:r>
            <w:r w:rsidR="00D64ECB" w:rsidRPr="00C64461">
              <w:rPr>
                <w:rFonts w:ascii="Times New Roman" w:hAnsi="Times New Roman" w:cs="Times New Roman"/>
                <w:lang w:val="fr-FR" w:eastAsia="ru-RU"/>
              </w:rPr>
              <w:t>При возникновении между Заказчиком и Подрядчиком спора по поводу недостатков выполненных</w:t>
            </w:r>
            <w:r w:rsidR="00D64ECB" w:rsidRPr="00C64461">
              <w:rPr>
                <w:rFonts w:ascii="Times New Roman" w:hAnsi="Times New Roman" w:cs="Times New Roman"/>
                <w:lang w:val="fr-FR" w:eastAsia="ko-KR"/>
              </w:rPr>
              <w:t xml:space="preserve"> Подрядчиком Работ или их причин по требованию любой из Сторон должна быть назначена соответствующая экспертиза. Расходы по проведению такой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оплачивают такую экспертизу поровну. </w:t>
            </w:r>
          </w:p>
          <w:p w14:paraId="3216D9F2" w14:textId="77777777" w:rsidR="00D64ECB" w:rsidRPr="00C64461" w:rsidRDefault="007D2F8C" w:rsidP="009B6C16">
            <w:pPr>
              <w:jc w:val="both"/>
              <w:rPr>
                <w:rFonts w:ascii="Times New Roman" w:hAnsi="Times New Roman" w:cs="Times New Roman"/>
                <w:lang w:val="ru-RU" w:eastAsia="ru-RU"/>
              </w:rPr>
            </w:pPr>
            <w:r w:rsidRPr="00C64461">
              <w:rPr>
                <w:rFonts w:ascii="Times New Roman" w:hAnsi="Times New Roman" w:cs="Times New Roman"/>
                <w:lang w:val="ru-RU" w:eastAsia="ru-RU"/>
              </w:rPr>
              <w:t xml:space="preserve">11. </w:t>
            </w:r>
            <w:r w:rsidR="00D64ECB" w:rsidRPr="00C64461">
              <w:rPr>
                <w:rFonts w:ascii="Times New Roman" w:hAnsi="Times New Roman" w:cs="Times New Roman"/>
                <w:lang w:val="ru-RU" w:eastAsia="ru-RU"/>
              </w:rPr>
              <w:t xml:space="preserve">В случае необходимости предоставлять наземный транспорт и/или питание и проживание в лагере Заказчика, для уполномоченного представителя Подрядчика, привлекаемого для выполнения Работ по Договору, то Заказчик перевыставит Подрядчику такие расходы. </w:t>
            </w:r>
          </w:p>
          <w:p w14:paraId="31B3E4AB" w14:textId="77777777" w:rsidR="00D64ECB" w:rsidRPr="00C64461" w:rsidRDefault="00D64ECB" w:rsidP="009B6C16">
            <w:pPr>
              <w:jc w:val="both"/>
              <w:rPr>
                <w:rFonts w:ascii="Times New Roman" w:hAnsi="Times New Roman" w:cs="Times New Roman"/>
                <w:lang w:val="ru-RU" w:eastAsia="ru-RU"/>
              </w:rPr>
            </w:pPr>
            <w:r w:rsidRPr="00C64461">
              <w:rPr>
                <w:rFonts w:ascii="Times New Roman" w:hAnsi="Times New Roman" w:cs="Times New Roman"/>
                <w:lang w:val="ru-RU" w:eastAsia="ru-RU"/>
              </w:rPr>
              <w:t xml:space="preserve">Счета-фактуры за предоставление транспорта и/или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Подрядчик оплачивает счета Заказчика путем взаимозачёта (уменьшения суммы оплаты общей суммы Договора на стоимость предоставленных услуг). </w:t>
            </w:r>
          </w:p>
          <w:p w14:paraId="5D584019" w14:textId="77777777" w:rsidR="00D64ECB" w:rsidRPr="00C64461" w:rsidRDefault="00D64ECB" w:rsidP="009B6C16">
            <w:pPr>
              <w:jc w:val="both"/>
              <w:rPr>
                <w:rFonts w:ascii="Times New Roman" w:hAnsi="Times New Roman" w:cs="Times New Roman"/>
                <w:lang w:val="ru-RU" w:eastAsia="ru-RU"/>
              </w:rPr>
            </w:pPr>
            <w:r w:rsidRPr="00C64461">
              <w:rPr>
                <w:rFonts w:ascii="Times New Roman" w:hAnsi="Times New Roman" w:cs="Times New Roman"/>
                <w:lang w:val="ru-RU" w:eastAsia="ru-RU"/>
              </w:rPr>
              <w:t>Подрядчик обязан соблюдать регламенты, политики и правила, а также прочие акты Заказчика, регулирующие процедуру заезда работников Подрядчика на территорию Заказчика.</w:t>
            </w:r>
          </w:p>
          <w:p w14:paraId="1C73D980" w14:textId="07A2D6F0" w:rsidR="007D2F8C" w:rsidRPr="00C64461" w:rsidRDefault="00D64ECB" w:rsidP="009B6C16">
            <w:pPr>
              <w:jc w:val="both"/>
              <w:rPr>
                <w:rFonts w:ascii="Times New Roman" w:hAnsi="Times New Roman" w:cs="Times New Roman"/>
                <w:lang w:val="ru-RU" w:eastAsia="ru-RU"/>
              </w:rPr>
            </w:pPr>
            <w:r w:rsidRPr="00C64461">
              <w:rPr>
                <w:rFonts w:ascii="Times New Roman" w:hAnsi="Times New Roman" w:cs="Times New Roman"/>
                <w:lang w:val="ru-RU" w:eastAsia="ru-RU"/>
              </w:rPr>
              <w:t>В случае возникновения у Подрядчика расходов и затрат по соблюдению регламентов, политик и правил, а также прочих актов Заказчика, регулирующих процедуру заезда работников Подрядчика на территорию Заказчика, вышеуказанные расходы и затраты покрываются Подрядчиком самостоятельно и не возмещаются Заказчиком.</w:t>
            </w:r>
          </w:p>
          <w:p w14:paraId="1ABCCFE3" w14:textId="6E515B89" w:rsidR="005370DA" w:rsidRPr="00C64461" w:rsidRDefault="007D2F8C" w:rsidP="009B6C16">
            <w:pPr>
              <w:jc w:val="both"/>
              <w:rPr>
                <w:rFonts w:ascii="Times New Roman" w:eastAsia="Times New Roman" w:hAnsi="Times New Roman" w:cs="Times New Roman"/>
                <w:lang w:val="kk"/>
              </w:rPr>
            </w:pPr>
            <w:r w:rsidRPr="00C64461">
              <w:rPr>
                <w:rFonts w:ascii="Times New Roman" w:hAnsi="Times New Roman" w:cs="Times New Roman"/>
                <w:lang w:val="ru-RU" w:eastAsia="ru-RU"/>
              </w:rPr>
              <w:t>12.</w:t>
            </w:r>
            <w:r w:rsidRPr="00C64461">
              <w:rPr>
                <w:rFonts w:ascii="Times New Roman" w:hAnsi="Times New Roman" w:cs="Times New Roman"/>
                <w:lang w:val="fr-FR" w:eastAsia="ru-RU"/>
              </w:rPr>
              <w:t xml:space="preserve"> </w:t>
            </w:r>
            <w:r w:rsidR="00D64ECB" w:rsidRPr="00C64461">
              <w:rPr>
                <w:rFonts w:ascii="Times New Roman" w:hAnsi="Times New Roman" w:cs="Times New Roman"/>
                <w:lang w:val="fr-FR" w:eastAsia="ru-RU"/>
              </w:rPr>
              <w:t xml:space="preserve">Заказчик вправе также по своему усмотрению удержать стоимость расходов, пени, неустоек, суммы </w:t>
            </w:r>
            <w:r w:rsidR="00D64ECB" w:rsidRPr="00C64461">
              <w:rPr>
                <w:rFonts w:ascii="Times New Roman" w:eastAsia="Times New Roman" w:hAnsi="Times New Roman" w:cs="Times New Roman"/>
                <w:lang w:val="kk"/>
              </w:rPr>
              <w:t>авансовых платежей</w:t>
            </w:r>
            <w:r w:rsidR="009B6C16" w:rsidRPr="00C64461">
              <w:rPr>
                <w:rFonts w:ascii="Times New Roman" w:eastAsia="Times New Roman" w:hAnsi="Times New Roman" w:cs="Times New Roman"/>
                <w:lang w:val="kk"/>
              </w:rPr>
              <w:t xml:space="preserve"> (предоплат)</w:t>
            </w:r>
            <w:r w:rsidR="00D64ECB" w:rsidRPr="00C64461">
              <w:rPr>
                <w:rFonts w:ascii="Times New Roman" w:eastAsia="Times New Roman" w:hAnsi="Times New Roman" w:cs="Times New Roman"/>
                <w:lang w:val="kk"/>
              </w:rPr>
              <w:t>, подлежащих возврату Подрядчиком Заказчику по Договору, из Общей суммы Договора, подлежащей оплате по Договору.</w:t>
            </w:r>
          </w:p>
          <w:p w14:paraId="4E1688F5" w14:textId="69A0797B" w:rsidR="00D64ECB" w:rsidRPr="00C64461" w:rsidRDefault="007D2F8C" w:rsidP="009B6C16">
            <w:pPr>
              <w:jc w:val="both"/>
              <w:rPr>
                <w:rFonts w:ascii="Times New Roman" w:hAnsi="Times New Roman" w:cs="Times New Roman"/>
                <w:bCs/>
                <w:lang w:val="ru-RU" w:eastAsia="ru-RU"/>
              </w:rPr>
            </w:pPr>
            <w:r w:rsidRPr="00C64461">
              <w:rPr>
                <w:rFonts w:ascii="Times New Roman" w:eastAsia="Times New Roman" w:hAnsi="Times New Roman" w:cs="Times New Roman"/>
                <w:lang w:val="kk"/>
              </w:rPr>
              <w:t xml:space="preserve">13. </w:t>
            </w:r>
            <w:r w:rsidR="00D64ECB" w:rsidRPr="00C64461">
              <w:rPr>
                <w:rFonts w:ascii="Times New Roman" w:eastAsia="Times New Roman" w:hAnsi="Times New Roman" w:cs="Times New Roman"/>
                <w:lang w:val="kk"/>
              </w:rPr>
              <w:t>В случае если выполнение Работ осуществляется согласно графику выполнения Работ, Заказчик вправе</w:t>
            </w:r>
            <w:r w:rsidR="00D64ECB" w:rsidRPr="00C64461">
              <w:rPr>
                <w:rFonts w:ascii="Times New Roman" w:hAnsi="Times New Roman" w:cs="Times New Roman"/>
                <w:bCs/>
                <w:lang w:val="ru-RU" w:eastAsia="ru-RU"/>
              </w:rPr>
              <w:t xml:space="preserve"> в </w:t>
            </w:r>
            <w:r w:rsidR="00D64ECB" w:rsidRPr="00C64461">
              <w:rPr>
                <w:rFonts w:ascii="Times New Roman" w:hAnsi="Times New Roman" w:cs="Times New Roman"/>
                <w:bCs/>
                <w:lang w:val="ru-RU" w:eastAsia="ru-RU"/>
              </w:rPr>
              <w:lastRenderedPageBreak/>
              <w:t>пределах графика выполнения Работ изменять объем соответствующей Работы, как в сторону увеличения, так и в сторону уменьшения (если применимо).</w:t>
            </w:r>
          </w:p>
          <w:p w14:paraId="7130DF48" w14:textId="77777777" w:rsidR="007739CF" w:rsidRPr="00C64461" w:rsidRDefault="007739CF" w:rsidP="009B6C16">
            <w:pPr>
              <w:jc w:val="both"/>
              <w:rPr>
                <w:rFonts w:ascii="Times New Roman" w:hAnsi="Times New Roman" w:cs="Times New Roman"/>
                <w:b/>
                <w:bCs/>
                <w:lang w:val="ru-RU" w:eastAsia="ru-RU"/>
              </w:rPr>
            </w:pPr>
            <w:r w:rsidRPr="00C64461">
              <w:rPr>
                <w:rFonts w:ascii="Times New Roman" w:hAnsi="Times New Roman" w:cs="Times New Roman"/>
                <w:b/>
                <w:bCs/>
                <w:lang w:val="ru-RU" w:eastAsia="ru-RU"/>
              </w:rPr>
              <w:t>14. Противодействие коррупции</w:t>
            </w:r>
          </w:p>
          <w:p w14:paraId="7AF2B860" w14:textId="77777777"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14.1 Подрядчик обязуется предпринять все разумные усилия, чтобы Подрядчик, его дочерние компании, руководство, сотрудники, представители:</w:t>
            </w:r>
          </w:p>
          <w:p w14:paraId="4C983861" w14:textId="77777777"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14.1.1 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C64461">
              <w:rPr>
                <w:rFonts w:ascii="Times New Roman" w:hAnsi="Times New Roman" w:cs="Times New Roman"/>
                <w:bCs/>
                <w:lang w:eastAsia="ru-RU"/>
              </w:rPr>
              <w:t> </w:t>
            </w:r>
            <w:r w:rsidRPr="00C64461">
              <w:rPr>
                <w:rFonts w:ascii="Times New Roman" w:hAnsi="Times New Roman" w:cs="Times New Roman"/>
                <w:bCs/>
                <w:lang w:val="ru-RU" w:eastAsia="ru-RU"/>
              </w:rPr>
              <w:t xml:space="preserve"> (</w:t>
            </w:r>
            <w:r w:rsidRPr="00C64461">
              <w:rPr>
                <w:rFonts w:ascii="Times New Roman" w:hAnsi="Times New Roman" w:cs="Times New Roman"/>
                <w:bCs/>
                <w:lang w:eastAsia="ru-RU"/>
              </w:rPr>
              <w:t>i</w:t>
            </w:r>
            <w:r w:rsidRPr="00C64461">
              <w:rPr>
                <w:rFonts w:ascii="Times New Roman" w:hAnsi="Times New Roman" w:cs="Times New Roman"/>
                <w:bCs/>
                <w:lang w:val="ru-RU" w:eastAsia="ru-RU"/>
              </w:rPr>
              <w:t>) влияние на официальное действие или решение (или рассмотрение такового), (</w:t>
            </w:r>
            <w:r w:rsidRPr="00C64461">
              <w:rPr>
                <w:rFonts w:ascii="Times New Roman" w:hAnsi="Times New Roman" w:cs="Times New Roman"/>
                <w:bCs/>
                <w:lang w:eastAsia="ru-RU"/>
              </w:rPr>
              <w:t>ii</w:t>
            </w:r>
            <w:r w:rsidRPr="00C64461">
              <w:rPr>
                <w:rFonts w:ascii="Times New Roman" w:hAnsi="Times New Roman" w:cs="Times New Roman"/>
                <w:bCs/>
                <w:lang w:val="ru-RU" w:eastAsia="ru-RU"/>
              </w:rPr>
              <w:t>) побуждения такого служащего предпринять или не предпринять какое-либо действие, (</w:t>
            </w:r>
            <w:r w:rsidRPr="00C64461">
              <w:rPr>
                <w:rFonts w:ascii="Times New Roman" w:hAnsi="Times New Roman" w:cs="Times New Roman"/>
                <w:bCs/>
                <w:lang w:eastAsia="ru-RU"/>
              </w:rPr>
              <w:t>iii</w:t>
            </w:r>
            <w:r w:rsidRPr="00C64461">
              <w:rPr>
                <w:rFonts w:ascii="Times New Roman" w:hAnsi="Times New Roman" w:cs="Times New Roman"/>
                <w:bCs/>
                <w:lang w:val="ru-RU" w:eastAsia="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C64461">
              <w:rPr>
                <w:rFonts w:ascii="Times New Roman" w:hAnsi="Times New Roman" w:cs="Times New Roman"/>
                <w:bCs/>
                <w:lang w:eastAsia="ru-RU"/>
              </w:rPr>
              <w:t>iv</w:t>
            </w:r>
            <w:r w:rsidRPr="00C64461">
              <w:rPr>
                <w:rFonts w:ascii="Times New Roman" w:hAnsi="Times New Roman" w:cs="Times New Roman"/>
                <w:bCs/>
                <w:lang w:val="ru-RU" w:eastAsia="ru-RU"/>
              </w:rPr>
              <w:t>) обеспечение любого иного неправомерного преимущества, или</w:t>
            </w:r>
          </w:p>
          <w:p w14:paraId="06B7C4AC" w14:textId="77777777"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14.1.2 Не давали, не платили, не предлагали, не обещали, не соглашались дать или платить, не одобряли дачу или оплату напрямую, или косвенно (</w:t>
            </w:r>
            <w:r w:rsidRPr="00C64461">
              <w:rPr>
                <w:rFonts w:ascii="Times New Roman" w:hAnsi="Times New Roman" w:cs="Times New Roman"/>
                <w:bCs/>
                <w:lang w:eastAsia="ru-RU"/>
              </w:rPr>
              <w:t>i</w:t>
            </w:r>
            <w:r w:rsidRPr="00C64461">
              <w:rPr>
                <w:rFonts w:ascii="Times New Roman" w:hAnsi="Times New Roman" w:cs="Times New Roman"/>
                <w:bCs/>
                <w:lang w:val="ru-RU" w:eastAsia="ru-RU"/>
              </w:rPr>
              <w:t>) всех или любой части</w:t>
            </w:r>
            <w:r w:rsidRPr="00C64461">
              <w:rPr>
                <w:rFonts w:ascii="Times New Roman" w:hAnsi="Times New Roman" w:cs="Times New Roman"/>
                <w:bCs/>
                <w:lang w:eastAsia="ru-RU"/>
              </w:rPr>
              <w:t> </w:t>
            </w:r>
            <w:r w:rsidRPr="00C64461">
              <w:rPr>
                <w:rFonts w:ascii="Times New Roman" w:hAnsi="Times New Roman" w:cs="Times New Roman"/>
                <w:bCs/>
                <w:lang w:val="ru-RU" w:eastAsia="ru-RU"/>
              </w:rPr>
              <w:t>вознаграждения, гонорара, расходов или иных средств оплаты по Договору любому служащему по какой-либо причине, или (</w:t>
            </w:r>
            <w:r w:rsidRPr="00C64461">
              <w:rPr>
                <w:rFonts w:ascii="Times New Roman" w:hAnsi="Times New Roman" w:cs="Times New Roman"/>
                <w:bCs/>
                <w:lang w:eastAsia="ru-RU"/>
              </w:rPr>
              <w:t>ii</w:t>
            </w:r>
            <w:r w:rsidRPr="00C64461">
              <w:rPr>
                <w:rFonts w:ascii="Times New Roman" w:hAnsi="Times New Roman" w:cs="Times New Roman"/>
                <w:bCs/>
                <w:lang w:val="ru-RU" w:eastAsia="ru-RU"/>
              </w:rPr>
              <w:t>) любой ценности любому такому служащему в виде взятки, комиссионных или платежа иного рода в обмен на привлечение или назначение Подрядчика действовать от имени государственного органа в этом деле.</w:t>
            </w:r>
          </w:p>
          <w:p w14:paraId="5300AF62" w14:textId="2068A9F0"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14.2 Подрядчик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w:t>
            </w:r>
            <w:r w:rsidR="00C64461">
              <w:rPr>
                <w:rFonts w:ascii="Times New Roman" w:hAnsi="Times New Roman" w:cs="Times New Roman"/>
                <w:bCs/>
                <w:lang w:val="ru-RU" w:eastAsia="ru-RU"/>
              </w:rPr>
              <w:t xml:space="preserve"> Заказчика по бизнес поведению</w:t>
            </w:r>
            <w:r w:rsidRPr="00C64461">
              <w:rPr>
                <w:rFonts w:ascii="Times New Roman" w:hAnsi="Times New Roman" w:cs="Times New Roman"/>
                <w:bCs/>
                <w:lang w:val="ru-RU" w:eastAsia="ru-RU"/>
              </w:rPr>
              <w:t>.</w:t>
            </w:r>
          </w:p>
          <w:p w14:paraId="5C552595" w14:textId="77777777"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14.3 Подрядчик подтверждает, что ни Подрядчик,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498F9CF2" w14:textId="77777777"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 xml:space="preserve">14.4 Подрядчик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Подрядчик нарушает свои обязательства не передавать (не </w:t>
            </w:r>
            <w:r w:rsidRPr="00C64461">
              <w:rPr>
                <w:rFonts w:ascii="Times New Roman" w:hAnsi="Times New Roman" w:cs="Times New Roman"/>
                <w:bCs/>
                <w:lang w:val="ru-RU" w:eastAsia="ru-RU"/>
              </w:rPr>
              <w:lastRenderedPageBreak/>
              <w:t>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Подрядчик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Подрядчик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Подрядчиком в связи с исполнением обязательств по Договору до даты прекращения Договора, и оплаты Товара по Договору до даты его расторжения.</w:t>
            </w:r>
          </w:p>
          <w:p w14:paraId="2584C542" w14:textId="30C297ED"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14.5 До 1 марта (включительно) каждого календарного года Подрядчик обязан предоставить письменное свидетельство, подписанное уполномоченным должностным лицом Подрядчика, удостоверяющее, что Подрядчик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Заказчика, а также не имеет сведений о поступках, которые могли бы вовлечь Заказчика в такое нарушение.</w:t>
            </w:r>
            <w:bookmarkStart w:id="0" w:name="_Toc345062990"/>
          </w:p>
          <w:p w14:paraId="71904A8B" w14:textId="77777777" w:rsidR="007739CF" w:rsidRPr="00C64461" w:rsidRDefault="007739CF" w:rsidP="009B6C16">
            <w:pPr>
              <w:jc w:val="both"/>
              <w:rPr>
                <w:rFonts w:ascii="Times New Roman" w:hAnsi="Times New Roman" w:cs="Times New Roman"/>
                <w:b/>
                <w:bCs/>
                <w:lang w:val="fr-FR" w:eastAsia="ru-RU"/>
              </w:rPr>
            </w:pPr>
            <w:r w:rsidRPr="00C64461">
              <w:rPr>
                <w:rFonts w:ascii="Times New Roman" w:hAnsi="Times New Roman" w:cs="Times New Roman"/>
                <w:b/>
                <w:bCs/>
                <w:lang w:val="ru-RU" w:eastAsia="ru-RU"/>
              </w:rPr>
              <w:t>15. Безопасность и окружающая среда</w:t>
            </w:r>
            <w:bookmarkEnd w:id="0"/>
          </w:p>
          <w:p w14:paraId="7DC009E6" w14:textId="0D116031" w:rsidR="007739CF" w:rsidRPr="00C64461" w:rsidRDefault="007739CF" w:rsidP="009B6C16">
            <w:pPr>
              <w:jc w:val="both"/>
              <w:rPr>
                <w:rFonts w:ascii="Times New Roman" w:hAnsi="Times New Roman" w:cs="Times New Roman"/>
                <w:bCs/>
                <w:lang w:val="ru-RU" w:eastAsia="ru-RU"/>
              </w:rPr>
            </w:pPr>
            <w:r w:rsidRPr="00C64461">
              <w:rPr>
                <w:rFonts w:ascii="Times New Roman" w:hAnsi="Times New Roman" w:cs="Times New Roman"/>
                <w:bCs/>
                <w:lang w:val="ru-RU" w:eastAsia="ru-RU"/>
              </w:rPr>
              <w:t xml:space="preserve">15.1. Подрядчик несёт ответственность за безопасное выполнение Работ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на web портале ТОО «СП «Инкай» по официальному веб-адресу: </w:t>
            </w:r>
            <w:hyperlink r:id="rId9" w:history="1">
              <w:r w:rsidRPr="00C64461">
                <w:rPr>
                  <w:rStyle w:val="ab"/>
                  <w:rFonts w:ascii="Times New Roman" w:hAnsi="Times New Roman" w:cs="Times New Roman"/>
                  <w:bCs/>
                  <w:lang w:val="ru-RU" w:eastAsia="ru-RU"/>
                </w:rPr>
                <w:t>https://inkai.kazatomprom.kz/kk</w:t>
              </w:r>
            </w:hyperlink>
            <w:r w:rsidRPr="00C64461">
              <w:rPr>
                <w:rFonts w:ascii="Times New Roman" w:hAnsi="Times New Roman" w:cs="Times New Roman"/>
                <w:bCs/>
                <w:lang w:val="ru-RU" w:eastAsia="ru-RU"/>
              </w:rPr>
              <w:t xml:space="preserve"> ; Примерные условия применяются к Сторонам полностью, без каких-либо изъятий или изменений. </w:t>
            </w:r>
            <w:r w:rsidR="00C64461">
              <w:rPr>
                <w:rFonts w:ascii="Times New Roman" w:hAnsi="Times New Roman" w:cs="Times New Roman"/>
                <w:bCs/>
                <w:lang w:val="ru-RU" w:eastAsia="ru-RU"/>
              </w:rPr>
              <w:t>Т</w:t>
            </w:r>
            <w:r w:rsidRPr="00C64461">
              <w:rPr>
                <w:rFonts w:ascii="Times New Roman" w:hAnsi="Times New Roman" w:cs="Times New Roman"/>
                <w:bCs/>
                <w:lang w:val="ru-RU" w:eastAsia="ru-RU"/>
              </w:rPr>
              <w:t>екст Примерных условий</w:t>
            </w:r>
            <w:r w:rsidR="00C64461">
              <w:rPr>
                <w:rFonts w:ascii="Times New Roman" w:hAnsi="Times New Roman" w:cs="Times New Roman"/>
                <w:bCs/>
                <w:lang w:val="ru-RU" w:eastAsia="ru-RU"/>
              </w:rPr>
              <w:t xml:space="preserve"> может быть предостален Заказчиком.</w:t>
            </w:r>
            <w:r w:rsidRPr="00C64461">
              <w:rPr>
                <w:rFonts w:ascii="Times New Roman" w:hAnsi="Times New Roman" w:cs="Times New Roman"/>
                <w:bCs/>
                <w:lang w:val="ru-RU" w:eastAsia="ru-RU"/>
              </w:rPr>
              <w:t xml:space="preserve"> </w:t>
            </w:r>
          </w:p>
          <w:p w14:paraId="17DC986F" w14:textId="7161918A" w:rsidR="00454B71" w:rsidRPr="00C64461" w:rsidRDefault="00454B71" w:rsidP="009B6C16">
            <w:pPr>
              <w:jc w:val="both"/>
              <w:rPr>
                <w:rFonts w:ascii="Times New Roman" w:hAnsi="Times New Roman" w:cs="Times New Roman"/>
                <w:bCs/>
                <w:lang w:val="ru-RU" w:eastAsia="ru-RU"/>
              </w:rPr>
            </w:pPr>
          </w:p>
          <w:p w14:paraId="5F942847" w14:textId="77777777" w:rsidR="007739CF" w:rsidRPr="00C64461" w:rsidRDefault="007739CF" w:rsidP="009B6C16">
            <w:pPr>
              <w:numPr>
                <w:ilvl w:val="0"/>
                <w:numId w:val="13"/>
              </w:numPr>
              <w:ind w:left="34" w:firstLine="425"/>
              <w:jc w:val="both"/>
              <w:rPr>
                <w:rFonts w:ascii="Times New Roman" w:hAnsi="Times New Roman" w:cs="Times New Roman"/>
                <w:bCs/>
                <w:lang w:val="ru-RU" w:eastAsia="ru-RU"/>
              </w:rPr>
            </w:pPr>
            <w:r w:rsidRPr="00C64461">
              <w:rPr>
                <w:rFonts w:ascii="Times New Roman" w:hAnsi="Times New Roman" w:cs="Times New Roman"/>
                <w:b/>
                <w:bCs/>
                <w:lang w:val="kk-KZ" w:eastAsia="ru-RU"/>
              </w:rPr>
              <w:t xml:space="preserve">Особые </w:t>
            </w:r>
            <w:r w:rsidRPr="00C64461">
              <w:rPr>
                <w:rFonts w:ascii="Times New Roman" w:hAnsi="Times New Roman" w:cs="Times New Roman"/>
                <w:b/>
                <w:bCs/>
                <w:lang w:val="ru-RU" w:eastAsia="ru-RU"/>
              </w:rPr>
              <w:t>условия к Работам:</w:t>
            </w:r>
          </w:p>
          <w:p w14:paraId="36BF2738" w14:textId="13435E46" w:rsidR="00C64461" w:rsidRPr="00C64461" w:rsidRDefault="007739CF" w:rsidP="00C64461">
            <w:pPr>
              <w:ind w:left="34" w:firstLine="425"/>
              <w:jc w:val="both"/>
              <w:rPr>
                <w:rFonts w:ascii="Times New Roman" w:hAnsi="Times New Roman" w:cs="Times New Roman"/>
                <w:bCs/>
                <w:lang w:val="ru-RU" w:eastAsia="ru-RU"/>
              </w:rPr>
            </w:pPr>
            <w:r w:rsidRPr="00C64461">
              <w:rPr>
                <w:rFonts w:ascii="Times New Roman" w:hAnsi="Times New Roman" w:cs="Times New Roman"/>
                <w:bCs/>
                <w:lang w:val="ru-RU" w:eastAsia="ru-RU"/>
              </w:rPr>
              <w:t xml:space="preserve">16.1 </w:t>
            </w:r>
            <w:r w:rsidR="00C64461" w:rsidRPr="00C64461">
              <w:rPr>
                <w:rFonts w:ascii="Times New Roman" w:hAnsi="Times New Roman" w:cs="Times New Roman"/>
                <w:bCs/>
                <w:lang w:val="ru-RU" w:eastAsia="ru-RU"/>
              </w:rPr>
              <w:t xml:space="preserve">Подрядчик должен предоставить Заказчику в течении 3 рабочих дней, с даты заключения договора, ставки и тарифы на выполнение работ и получить обязательное согласование со стороны Заказчика. </w:t>
            </w:r>
          </w:p>
          <w:p w14:paraId="5E505B65" w14:textId="01E46979"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.2.</w:t>
            </w:r>
            <w:r w:rsidRPr="00C64461">
              <w:rPr>
                <w:rFonts w:ascii="Times New Roman" w:hAnsi="Times New Roman" w:cs="Times New Roman"/>
                <w:bCs/>
                <w:lang w:val="ru-RU" w:eastAsia="ru-RU"/>
              </w:rPr>
              <w:tab/>
              <w:t>Подрядчик должен предоставить Заказчику в течении 3 рабочих дней, с даты заключения договора, авторизационное письмо от завода-изготовителя, что завод изготовитель гарантирует поставку оборудования согласно договора</w:t>
            </w:r>
          </w:p>
          <w:p w14:paraId="4BCF198B" w14:textId="71C9D529"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lastRenderedPageBreak/>
              <w:t>16</w:t>
            </w:r>
            <w:r w:rsidRPr="00C64461">
              <w:rPr>
                <w:rFonts w:ascii="Times New Roman" w:hAnsi="Times New Roman" w:cs="Times New Roman"/>
                <w:bCs/>
                <w:lang w:val="ru-RU" w:eastAsia="ru-RU"/>
              </w:rPr>
              <w:t>.3.</w:t>
            </w:r>
            <w:r w:rsidRPr="00C64461">
              <w:rPr>
                <w:rFonts w:ascii="Times New Roman" w:hAnsi="Times New Roman" w:cs="Times New Roman"/>
                <w:bCs/>
                <w:lang w:val="ru-RU" w:eastAsia="ru-RU"/>
              </w:rPr>
              <w:tab/>
              <w:t xml:space="preserve">Подрядчик рассчитывает итоговую стоимость работ и предоставляет подробную разбивку общей стоимости работ (смету). Затраты неотраженные в подробной разбивке стоимости работ (смете), но необходимые по условиям Договора, считаются учтенными в общей сумме Договора и дополнительно оплачиваться Заказчиком не будут. </w:t>
            </w:r>
          </w:p>
          <w:p w14:paraId="6313B9E4" w14:textId="149B0D27"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.4.</w:t>
            </w:r>
            <w:r w:rsidRPr="00C64461">
              <w:rPr>
                <w:rFonts w:ascii="Times New Roman" w:hAnsi="Times New Roman" w:cs="Times New Roman"/>
                <w:bCs/>
                <w:lang w:val="ru-RU" w:eastAsia="ru-RU"/>
              </w:rPr>
              <w:tab/>
              <w:t>Рассчитанные и предоставленные Подрядчиком Заказчику ставки/тарифы/расценки/расчеты всего предусмотренного объёма работ не должны превышать общую цену договора.</w:t>
            </w:r>
          </w:p>
          <w:p w14:paraId="06CF5C37" w14:textId="34635F4F"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.5.</w:t>
            </w:r>
            <w:r w:rsidRPr="00C64461">
              <w:rPr>
                <w:rFonts w:ascii="Times New Roman" w:hAnsi="Times New Roman" w:cs="Times New Roman"/>
                <w:bCs/>
                <w:lang w:val="ru-RU" w:eastAsia="ru-RU"/>
              </w:rPr>
              <w:tab/>
              <w:t>Ставки/тарифы/расценки Подрядчика в рамках Договора являются фиксированными в течение всего срока действия как заявки, а также Договора и должны быть неизменными в нерабочие часы, выходные дни и государственные праздники (за исключением условий, предусмотренных Порядком).</w:t>
            </w:r>
          </w:p>
          <w:p w14:paraId="5C114B2C" w14:textId="250C8E2B"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.6.</w:t>
            </w:r>
            <w:r w:rsidRPr="00C64461">
              <w:rPr>
                <w:rFonts w:ascii="Times New Roman" w:hAnsi="Times New Roman" w:cs="Times New Roman"/>
                <w:bCs/>
                <w:lang w:val="ru-RU" w:eastAsia="ru-RU"/>
              </w:rPr>
              <w:tab/>
              <w:t>Ставки/тарифы/расценки должны включать полное возмещение, которое Подрядчик получит за выполнение обязательств по данному Договору и за качественное выполнение работ.</w:t>
            </w:r>
          </w:p>
          <w:p w14:paraId="1E7DC2BC" w14:textId="43D00A50"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.7.</w:t>
            </w:r>
            <w:r w:rsidRPr="00C64461">
              <w:rPr>
                <w:rFonts w:ascii="Times New Roman" w:hAnsi="Times New Roman" w:cs="Times New Roman"/>
                <w:bCs/>
                <w:lang w:val="ru-RU" w:eastAsia="ru-RU"/>
              </w:rPr>
              <w:tab/>
              <w:t>Ставки/тарифы/расценки на выполнение работ должны быть составлены и рассчитаны Подрядчиком, таким образом, чтобы включали в себя все расходы по оказанию всего предусмотренного объема работ и на весь период выполнения работ в рамках общей цены договора. Подрядчик должен предоставить Заказчику в течении 3 (трех) рабочих дней проверочный расчет/смету. Ставки/тарифы/расценки не подлежат изменению в сторону увеличения в течении всего срока действия договора (за исключением условий, предусмотренных Порядком).</w:t>
            </w:r>
          </w:p>
          <w:p w14:paraId="59A4616A" w14:textId="2FCC08B4"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.8.</w:t>
            </w:r>
            <w:r w:rsidRPr="00C64461">
              <w:rPr>
                <w:rFonts w:ascii="Times New Roman" w:hAnsi="Times New Roman" w:cs="Times New Roman"/>
                <w:bCs/>
                <w:lang w:val="ru-RU" w:eastAsia="ru-RU"/>
              </w:rPr>
              <w:tab/>
              <w:t>При выполнении Работ Подрядчик обязан соблюдать и выполнять требования промышленной безопасности по эксплуатации и проведению ремонтных работ, а также правилам и процедурам внутреннего распорядка, по обеспечению техники безопасности и охраны труда на руднике.</w:t>
            </w:r>
          </w:p>
          <w:p w14:paraId="123A056A" w14:textId="3C4D1D33"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.9.</w:t>
            </w:r>
            <w:r w:rsidRPr="00C64461">
              <w:rPr>
                <w:rFonts w:ascii="Times New Roman" w:hAnsi="Times New Roman" w:cs="Times New Roman"/>
                <w:bCs/>
                <w:lang w:val="ru-RU" w:eastAsia="ru-RU"/>
              </w:rPr>
              <w:tab/>
              <w:t>Подрядчик приступает к оказанию Работ после получения письменной заявки от Заказчика. Письменная заявка в свободной форме отправляется представителем Заказчика по электронной почте на адрес Подрядчика Работ, в которой будет указано, в том числе, объем и наименование выполняемых ремонтных Работ.</w:t>
            </w:r>
          </w:p>
          <w:p w14:paraId="56EE682E" w14:textId="7E698DD0"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.10.</w:t>
            </w:r>
            <w:r w:rsidRPr="00C64461">
              <w:rPr>
                <w:rFonts w:ascii="Times New Roman" w:hAnsi="Times New Roman" w:cs="Times New Roman"/>
                <w:bCs/>
                <w:lang w:val="ru-RU" w:eastAsia="ru-RU"/>
              </w:rPr>
              <w:tab/>
              <w:t>Подрядчик должен предоставить Заказчику паспорта на все устанавливаемое оборудование.</w:t>
            </w:r>
          </w:p>
          <w:p w14:paraId="131FA127" w14:textId="64F90634"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.11.</w:t>
            </w:r>
            <w:r w:rsidRPr="00C64461">
              <w:rPr>
                <w:rFonts w:ascii="Times New Roman" w:hAnsi="Times New Roman" w:cs="Times New Roman"/>
                <w:bCs/>
                <w:lang w:val="ru-RU" w:eastAsia="ru-RU"/>
              </w:rPr>
              <w:tab/>
              <w:t>Гарантийные обязательства:</w:t>
            </w:r>
          </w:p>
          <w:p w14:paraId="3F7612FC" w14:textId="1E84AC68"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.12.</w:t>
            </w:r>
            <w:r w:rsidRPr="00C64461">
              <w:rPr>
                <w:rFonts w:ascii="Times New Roman" w:hAnsi="Times New Roman" w:cs="Times New Roman"/>
                <w:bCs/>
                <w:lang w:val="ru-RU" w:eastAsia="ru-RU"/>
              </w:rPr>
              <w:tab/>
              <w:t>Гарантийные сроки 12 месяцев со дня установки;</w:t>
            </w:r>
          </w:p>
          <w:p w14:paraId="2FC321C5" w14:textId="16025285"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.13.</w:t>
            </w:r>
            <w:r w:rsidRPr="00C64461">
              <w:rPr>
                <w:rFonts w:ascii="Times New Roman" w:hAnsi="Times New Roman" w:cs="Times New Roman"/>
                <w:bCs/>
                <w:lang w:val="ru-RU" w:eastAsia="ru-RU"/>
              </w:rPr>
              <w:tab/>
              <w:t>Объем гарантии устанавливается на все выполняемые Работы без исключения;</w:t>
            </w:r>
          </w:p>
          <w:p w14:paraId="6BF33C55" w14:textId="1ABF91C7"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.14.</w:t>
            </w:r>
            <w:r w:rsidRPr="00C64461">
              <w:rPr>
                <w:rFonts w:ascii="Times New Roman" w:hAnsi="Times New Roman" w:cs="Times New Roman"/>
                <w:bCs/>
                <w:lang w:val="ru-RU" w:eastAsia="ru-RU"/>
              </w:rPr>
              <w:tab/>
              <w:t>Гарантийный срок на оборудование – 60 месяцев с даты установки</w:t>
            </w:r>
          </w:p>
          <w:p w14:paraId="6D5E8ACD" w14:textId="0688F008"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lastRenderedPageBreak/>
              <w:t>16</w:t>
            </w:r>
            <w:r w:rsidRPr="00C64461">
              <w:rPr>
                <w:rFonts w:ascii="Times New Roman" w:hAnsi="Times New Roman" w:cs="Times New Roman"/>
                <w:bCs/>
                <w:lang w:val="ru-RU" w:eastAsia="ru-RU"/>
              </w:rPr>
              <w:t>.15.</w:t>
            </w:r>
            <w:r w:rsidRPr="00C64461">
              <w:rPr>
                <w:rFonts w:ascii="Times New Roman" w:hAnsi="Times New Roman" w:cs="Times New Roman"/>
                <w:bCs/>
                <w:lang w:val="ru-RU" w:eastAsia="ru-RU"/>
              </w:rPr>
              <w:tab/>
              <w:t>Все выявленные дефекты в течение гарантийного срока эксплуатации устраняются за счёт Подрядчика.</w:t>
            </w:r>
          </w:p>
          <w:p w14:paraId="5EFFD979" w14:textId="7399681A"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.16.</w:t>
            </w:r>
            <w:r w:rsidRPr="00C64461">
              <w:rPr>
                <w:rFonts w:ascii="Times New Roman" w:hAnsi="Times New Roman" w:cs="Times New Roman"/>
                <w:bCs/>
                <w:lang w:val="ru-RU" w:eastAsia="ru-RU"/>
              </w:rPr>
              <w:tab/>
              <w:t xml:space="preserve">Заказчик может предоставить проживание и питание работникам Подрядчика в количестве, равному количеству задействованных в выполнении работ, на условиях перевыставления счетов за питание и проживание Подрядчику.  </w:t>
            </w:r>
          </w:p>
          <w:p w14:paraId="1846F2AB" w14:textId="715EEEC9" w:rsidR="00C64461" w:rsidRPr="00C64461" w:rsidRDefault="00C64461" w:rsidP="00C64461">
            <w:pPr>
              <w:ind w:left="34" w:firstLine="425"/>
              <w:jc w:val="both"/>
              <w:rPr>
                <w:rFonts w:ascii="Times New Roman" w:hAnsi="Times New Roman" w:cs="Times New Roman"/>
                <w:bCs/>
                <w:lang w:val="ru-RU" w:eastAsia="ru-RU"/>
              </w:rPr>
            </w:pPr>
            <w:r>
              <w:rPr>
                <w:rFonts w:ascii="Times New Roman" w:hAnsi="Times New Roman" w:cs="Times New Roman"/>
                <w:bCs/>
                <w:lang w:val="ru-RU" w:eastAsia="ru-RU"/>
              </w:rPr>
              <w:t>16</w:t>
            </w:r>
            <w:r w:rsidRPr="00C64461">
              <w:rPr>
                <w:rFonts w:ascii="Times New Roman" w:hAnsi="Times New Roman" w:cs="Times New Roman"/>
                <w:bCs/>
                <w:lang w:val="ru-RU" w:eastAsia="ru-RU"/>
              </w:rPr>
              <w:t>.17.</w:t>
            </w:r>
            <w:r w:rsidRPr="00C64461">
              <w:rPr>
                <w:rFonts w:ascii="Times New Roman" w:hAnsi="Times New Roman" w:cs="Times New Roman"/>
                <w:bCs/>
                <w:lang w:val="ru-RU" w:eastAsia="ru-RU"/>
              </w:rPr>
              <w:tab/>
              <w:t>При выполнении работ Подрядчик обязан обеспечить соблюдение требований законодательства Республики Казахстан, а также внутренних процедур по БиОТ ТОО «СП «Инкай»:</w:t>
            </w:r>
          </w:p>
          <w:p w14:paraId="74D83953" w14:textId="77777777" w:rsidR="00C64461" w:rsidRPr="00C64461" w:rsidRDefault="00C64461" w:rsidP="00C64461">
            <w:pPr>
              <w:ind w:left="34" w:firstLine="425"/>
              <w:jc w:val="both"/>
              <w:rPr>
                <w:rFonts w:ascii="Times New Roman" w:hAnsi="Times New Roman" w:cs="Times New Roman"/>
                <w:bCs/>
                <w:lang w:val="ru-RU" w:eastAsia="ru-RU"/>
              </w:rPr>
            </w:pPr>
            <w:r w:rsidRPr="00C64461">
              <w:rPr>
                <w:rFonts w:ascii="Times New Roman" w:hAnsi="Times New Roman" w:cs="Times New Roman"/>
                <w:bCs/>
                <w:lang w:val="ru-RU" w:eastAsia="ru-RU"/>
              </w:rPr>
              <w:t>- PRG-HSE-01 Программа управления подрядными организациями (ПУПО);</w:t>
            </w:r>
          </w:p>
          <w:p w14:paraId="05D1C3D5" w14:textId="261C0FA1" w:rsidR="001257F5" w:rsidRPr="00C64461" w:rsidRDefault="00C64461" w:rsidP="00C64461">
            <w:pPr>
              <w:ind w:left="34" w:firstLine="425"/>
              <w:jc w:val="both"/>
              <w:rPr>
                <w:rFonts w:ascii="Times New Roman" w:hAnsi="Times New Roman" w:cs="Times New Roman"/>
                <w:bCs/>
                <w:lang w:val="ru-RU" w:eastAsia="ru-RU"/>
              </w:rPr>
            </w:pPr>
            <w:r w:rsidRPr="00C64461">
              <w:rPr>
                <w:rFonts w:ascii="Times New Roman" w:hAnsi="Times New Roman" w:cs="Times New Roman"/>
                <w:bCs/>
                <w:lang w:val="ru-RU" w:eastAsia="ru-RU"/>
              </w:rPr>
              <w:t>- Внутренняя процедура ТОО «СП «Инкай» HS-25 «Безопасность дорожного движения».</w:t>
            </w:r>
          </w:p>
          <w:p w14:paraId="714C3D5B" w14:textId="3275C821" w:rsidR="00845E30" w:rsidRPr="00C64461" w:rsidRDefault="00845E30" w:rsidP="009B6C16">
            <w:pPr>
              <w:ind w:firstLine="511"/>
              <w:jc w:val="both"/>
              <w:rPr>
                <w:rFonts w:ascii="Times New Roman" w:hAnsi="Times New Roman" w:cs="Times New Roman"/>
                <w:bCs/>
                <w:lang w:val="ru-RU" w:eastAsia="ru-RU"/>
              </w:rPr>
            </w:pPr>
          </w:p>
          <w:p w14:paraId="6B8B64C4" w14:textId="5DA597AE" w:rsidR="009B6C16" w:rsidRPr="00C64461" w:rsidRDefault="009B6C16" w:rsidP="009B6C16">
            <w:pPr>
              <w:ind w:firstLine="511"/>
              <w:jc w:val="both"/>
              <w:rPr>
                <w:rFonts w:ascii="Times New Roman" w:hAnsi="Times New Roman" w:cs="Times New Roman"/>
                <w:bCs/>
                <w:lang w:val="ru-RU" w:eastAsia="ru-RU"/>
              </w:rPr>
            </w:pPr>
          </w:p>
          <w:p w14:paraId="34B8DE61" w14:textId="77777777" w:rsidR="009B6C16" w:rsidRPr="00C64461" w:rsidRDefault="009B6C16" w:rsidP="009B6C16">
            <w:pPr>
              <w:ind w:firstLine="511"/>
              <w:jc w:val="both"/>
              <w:rPr>
                <w:rFonts w:ascii="Times New Roman" w:hAnsi="Times New Roman" w:cs="Times New Roman"/>
                <w:bCs/>
                <w:lang w:val="ru-RU" w:eastAsia="ru-RU"/>
              </w:rPr>
            </w:pPr>
          </w:p>
          <w:p w14:paraId="658D01F0" w14:textId="4F0E2B5B" w:rsidR="00C606F2" w:rsidRPr="00C64461" w:rsidRDefault="007D2F8C" w:rsidP="009B6C16">
            <w:pPr>
              <w:ind w:firstLine="511"/>
              <w:jc w:val="both"/>
              <w:rPr>
                <w:rFonts w:ascii="Times New Roman" w:eastAsia="Calibri" w:hAnsi="Times New Roman" w:cs="Times New Roman"/>
                <w:b/>
                <w:i/>
                <w:snapToGrid w:val="0"/>
                <w:lang w:val="kk-KZ" w:eastAsia="ru-RU"/>
              </w:rPr>
            </w:pPr>
            <w:r w:rsidRPr="00C64461">
              <w:rPr>
                <w:rFonts w:ascii="Times New Roman" w:eastAsia="Calibri" w:hAnsi="Times New Roman" w:cs="Times New Roman"/>
                <w:b/>
                <w:i/>
                <w:snapToGrid w:val="0"/>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c>
          <w:tcPr>
            <w:tcW w:w="5670" w:type="dxa"/>
          </w:tcPr>
          <w:p w14:paraId="682C8BEA" w14:textId="77777777" w:rsidR="007D2F8C" w:rsidRPr="00C64461" w:rsidRDefault="007D2F8C" w:rsidP="009B6C16">
            <w:pPr>
              <w:ind w:firstLine="511"/>
              <w:jc w:val="right"/>
              <w:rPr>
                <w:rFonts w:ascii="Times New Roman" w:hAnsi="Times New Roman" w:cs="Times New Roman"/>
                <w:b/>
                <w:lang w:val="kk-KZ"/>
              </w:rPr>
            </w:pPr>
            <w:r w:rsidRPr="00C64461">
              <w:rPr>
                <w:rFonts w:ascii="Times New Roman" w:hAnsi="Times New Roman" w:cs="Times New Roman"/>
                <w:b/>
                <w:lang w:val="kk"/>
              </w:rPr>
              <w:lastRenderedPageBreak/>
              <w:t>__________жылғы №______ шартқа</w:t>
            </w:r>
          </w:p>
          <w:p w14:paraId="10006FD8" w14:textId="46168E69" w:rsidR="007D2F8C" w:rsidRPr="00C64461" w:rsidRDefault="007D2F8C" w:rsidP="009B6C16">
            <w:pPr>
              <w:ind w:firstLine="511"/>
              <w:jc w:val="right"/>
              <w:rPr>
                <w:rFonts w:ascii="Times New Roman" w:hAnsi="Times New Roman" w:cs="Times New Roman"/>
                <w:b/>
                <w:lang w:val="kk-KZ"/>
              </w:rPr>
            </w:pPr>
            <w:r w:rsidRPr="00C64461">
              <w:rPr>
                <w:rFonts w:ascii="Times New Roman" w:hAnsi="Times New Roman" w:cs="Times New Roman"/>
                <w:b/>
                <w:lang w:val="kk"/>
              </w:rPr>
              <w:t xml:space="preserve"> </w:t>
            </w:r>
            <w:r w:rsidRPr="00C64461">
              <w:rPr>
                <w:rFonts w:ascii="Times New Roman" w:hAnsi="Times New Roman" w:cs="Times New Roman"/>
                <w:b/>
                <w:lang w:val="kk-KZ"/>
              </w:rPr>
              <w:t>А</w:t>
            </w:r>
            <w:r w:rsidRPr="00C64461">
              <w:rPr>
                <w:rFonts w:ascii="Times New Roman" w:hAnsi="Times New Roman" w:cs="Times New Roman"/>
                <w:b/>
                <w:lang w:val="kk"/>
              </w:rPr>
              <w:t xml:space="preserve"> қосымша</w:t>
            </w:r>
          </w:p>
          <w:p w14:paraId="215DFF76" w14:textId="77777777" w:rsidR="009B6C16" w:rsidRPr="00C64461" w:rsidRDefault="007D2F8C" w:rsidP="009B6C16">
            <w:pPr>
              <w:jc w:val="both"/>
              <w:rPr>
                <w:rFonts w:ascii="Times New Roman" w:eastAsia="Times New Roman" w:hAnsi="Times New Roman" w:cs="Times New Roman"/>
                <w:color w:val="FF0000"/>
                <w:lang w:val="kk" w:eastAsia="ru-RU"/>
              </w:rPr>
            </w:pPr>
            <w:r w:rsidRPr="00C64461">
              <w:rPr>
                <w:rFonts w:ascii="Times New Roman" w:eastAsia="Times New Roman" w:hAnsi="Times New Roman" w:cs="Times New Roman"/>
                <w:lang w:val="kk" w:eastAsia="ru-RU"/>
              </w:rPr>
              <w:t>1.</w:t>
            </w:r>
            <w:r w:rsidR="0071113A" w:rsidRPr="00C64461">
              <w:rPr>
                <w:rFonts w:ascii="Times New Roman" w:eastAsia="Times New Roman" w:hAnsi="Times New Roman" w:cs="Times New Roman"/>
                <w:lang w:val="kk" w:eastAsia="ru-RU"/>
              </w:rPr>
              <w:t xml:space="preserve"> </w:t>
            </w:r>
            <w:r w:rsidR="000D2BE9" w:rsidRPr="00C64461">
              <w:rPr>
                <w:rFonts w:ascii="Times New Roman" w:eastAsia="Times New Roman" w:hAnsi="Times New Roman" w:cs="Times New Roman"/>
                <w:lang w:val="kk" w:eastAsia="ru-RU"/>
              </w:rPr>
              <w:t xml:space="preserve">Тапсырыс беруші осы Шарттың </w:t>
            </w:r>
            <w:r w:rsidR="0079755F" w:rsidRPr="00C64461">
              <w:rPr>
                <w:rFonts w:ascii="Times New Roman" w:eastAsia="Times New Roman" w:hAnsi="Times New Roman" w:cs="Times New Roman"/>
                <w:lang w:val="kk-KZ" w:eastAsia="ru-RU"/>
              </w:rPr>
              <w:t>4.1.</w:t>
            </w:r>
            <w:r w:rsidR="009B6C16" w:rsidRPr="00C64461">
              <w:rPr>
                <w:rFonts w:ascii="Times New Roman" w:eastAsia="Times New Roman" w:hAnsi="Times New Roman" w:cs="Times New Roman"/>
                <w:lang w:val="kk-KZ" w:eastAsia="ru-RU"/>
              </w:rPr>
              <w:t>2</w:t>
            </w:r>
            <w:r w:rsidR="000D2BE9" w:rsidRPr="00C64461">
              <w:rPr>
                <w:rFonts w:ascii="Times New Roman" w:eastAsia="Times New Roman" w:hAnsi="Times New Roman" w:cs="Times New Roman"/>
                <w:lang w:val="kk-KZ" w:eastAsia="ru-RU"/>
              </w:rPr>
              <w:t>-тармағы орындалған, және мердігер тиісті түрде шот-фактураны дайындаған және ұсынған жағдайда, тиісті өтінім бойынша екі Тараптың уәкілетті өкілдері қо</w:t>
            </w:r>
            <w:bookmarkStart w:id="1" w:name="_GoBack"/>
            <w:bookmarkEnd w:id="1"/>
            <w:r w:rsidR="000D2BE9" w:rsidRPr="00C64461">
              <w:rPr>
                <w:rFonts w:ascii="Times New Roman" w:eastAsia="Times New Roman" w:hAnsi="Times New Roman" w:cs="Times New Roman"/>
                <w:lang w:val="kk-KZ" w:eastAsia="ru-RU"/>
              </w:rPr>
              <w:t>л қойған орындалған Жұмыстар актісін / орындалған Жұмыстардың тиісті бөлігін ұсынған күннен бастап күнтізбелік 30 (отыз) күн ішінде Мердігер орындаған Жұмыстарға/ орындалған Жұмыстардың тиісті бөлігіне ақы төлеуді жүргізеді.</w:t>
            </w:r>
            <w:r w:rsidR="000D2BE9" w:rsidRPr="00C64461">
              <w:rPr>
                <w:rFonts w:ascii="Times New Roman" w:eastAsia="Times New Roman" w:hAnsi="Times New Roman" w:cs="Times New Roman"/>
                <w:color w:val="FF0000"/>
                <w:lang w:val="kk" w:eastAsia="ru-RU"/>
              </w:rPr>
              <w:t xml:space="preserve">  </w:t>
            </w:r>
          </w:p>
          <w:p w14:paraId="3CFF2D48" w14:textId="11DDA065" w:rsidR="0071113A" w:rsidRPr="00C64461" w:rsidRDefault="000D2BE9" w:rsidP="009B6C16">
            <w:pPr>
              <w:jc w:val="both"/>
              <w:rPr>
                <w:rFonts w:ascii="Times New Roman" w:eastAsia="Times New Roman" w:hAnsi="Times New Roman" w:cs="Times New Roman"/>
                <w:lang w:val="kk-KZ" w:eastAsia="ru-RU"/>
              </w:rPr>
            </w:pPr>
            <w:r w:rsidRPr="00C64461">
              <w:rPr>
                <w:rFonts w:ascii="Times New Roman" w:eastAsia="Times New Roman" w:hAnsi="Times New Roman" w:cs="Times New Roman"/>
                <w:lang w:val="kk" w:eastAsia="ru-RU"/>
              </w:rPr>
              <w:t xml:space="preserve">   </w:t>
            </w:r>
            <w:r w:rsidR="0071113A" w:rsidRPr="00C64461">
              <w:rPr>
                <w:rFonts w:ascii="Times New Roman" w:eastAsia="Times New Roman" w:hAnsi="Times New Roman" w:cs="Times New Roman"/>
                <w:lang w:val="kk" w:eastAsia="ru-RU"/>
              </w:rPr>
              <w:t xml:space="preserve">     </w:t>
            </w:r>
            <w:r w:rsidRPr="00C64461">
              <w:rPr>
                <w:rFonts w:ascii="Times New Roman" w:eastAsia="Times New Roman" w:hAnsi="Times New Roman" w:cs="Times New Roman"/>
                <w:lang w:val="kk" w:eastAsia="ru-RU"/>
              </w:rPr>
              <w:t>Шарт қағаз тасығышта жасалған кезде Мердігер  шот-</w:t>
            </w:r>
            <w:r w:rsidRPr="00C64461">
              <w:rPr>
                <w:rFonts w:ascii="Times New Roman" w:eastAsia="Times New Roman" w:hAnsi="Times New Roman" w:cs="Times New Roman"/>
                <w:lang w:val="kk-KZ" w:eastAsia="ru-RU"/>
              </w:rPr>
              <w:t xml:space="preserve">фактураны төлем жасауға бергенге дейін Тапсырыс берушіге Шартқа №3 қосымшаға сәйкес нысан бойынша жұмыстағы елішілік құндылық  үлесінің нақты есебін сканерленген форматта:   </w:t>
            </w:r>
            <w:r w:rsidR="004B6B96" w:rsidRPr="00C64461">
              <w:rPr>
                <w:rFonts w:ascii="Times New Roman" w:eastAsia="Times New Roman" w:hAnsi="Times New Roman" w:cs="Times New Roman"/>
                <w:lang w:val="kk-KZ" w:eastAsia="ru-RU"/>
              </w:rPr>
              <w:t>nboldambayeva</w:t>
            </w:r>
            <w:hyperlink r:id="rId10" w:history="1">
              <w:r w:rsidRPr="00C64461">
                <w:rPr>
                  <w:rFonts w:ascii="Times New Roman" w:eastAsia="Times New Roman" w:hAnsi="Times New Roman" w:cs="Times New Roman"/>
                  <w:lang w:val="kk-KZ" w:eastAsia="ru-RU"/>
                </w:rPr>
                <w:t>@inkai.kz</w:t>
              </w:r>
            </w:hyperlink>
            <w:r w:rsidRPr="00C64461">
              <w:rPr>
                <w:rFonts w:ascii="Times New Roman" w:eastAsia="Times New Roman" w:hAnsi="Times New Roman" w:cs="Times New Roman"/>
                <w:lang w:val="kk-KZ" w:eastAsia="ru-RU"/>
              </w:rPr>
              <w:t xml:space="preserve"> (телефон: +7(7252)</w:t>
            </w:r>
            <w:r w:rsidR="003F27D8" w:rsidRPr="00C64461">
              <w:rPr>
                <w:rFonts w:ascii="Times New Roman" w:eastAsia="Times New Roman" w:hAnsi="Times New Roman" w:cs="Times New Roman"/>
                <w:lang w:val="kk-KZ" w:eastAsia="ru-RU"/>
              </w:rPr>
              <w:t xml:space="preserve"> </w:t>
            </w:r>
            <w:r w:rsidRPr="00C64461">
              <w:rPr>
                <w:rFonts w:ascii="Times New Roman" w:eastAsia="Times New Roman" w:hAnsi="Times New Roman" w:cs="Times New Roman"/>
                <w:lang w:val="kk-KZ" w:eastAsia="ru-RU"/>
              </w:rPr>
              <w:t>997182 (ішкі 451</w:t>
            </w:r>
            <w:r w:rsidR="004B6B96" w:rsidRPr="00C64461">
              <w:rPr>
                <w:rFonts w:ascii="Times New Roman" w:eastAsia="Times New Roman" w:hAnsi="Times New Roman" w:cs="Times New Roman"/>
                <w:lang w:val="kk-KZ" w:eastAsia="ru-RU"/>
              </w:rPr>
              <w:t>80</w:t>
            </w:r>
            <w:r w:rsidRPr="00C64461">
              <w:rPr>
                <w:rFonts w:ascii="Times New Roman" w:eastAsia="Times New Roman" w:hAnsi="Times New Roman" w:cs="Times New Roman"/>
                <w:lang w:val="kk-KZ" w:eastAsia="ru-RU"/>
              </w:rPr>
              <w:t>)    ұсынуға міндетті.</w:t>
            </w:r>
          </w:p>
          <w:p w14:paraId="5E721612" w14:textId="630F9659" w:rsidR="00956896" w:rsidRPr="00C64461" w:rsidRDefault="0071113A" w:rsidP="009B6C16">
            <w:pPr>
              <w:jc w:val="both"/>
              <w:rPr>
                <w:rFonts w:ascii="Times New Roman" w:eastAsia="Times New Roman" w:hAnsi="Times New Roman" w:cs="Times New Roman"/>
                <w:b/>
                <w:lang w:val="kk"/>
              </w:rPr>
            </w:pPr>
            <w:r w:rsidRPr="00C64461">
              <w:rPr>
                <w:rFonts w:ascii="Times New Roman" w:eastAsia="Times New Roman" w:hAnsi="Times New Roman" w:cs="Times New Roman"/>
                <w:b/>
                <w:lang w:val="kk"/>
              </w:rPr>
              <w:t xml:space="preserve">2. Банктік кепілдік туралы ереже. </w:t>
            </w:r>
          </w:p>
          <w:p w14:paraId="18F61B65" w14:textId="54EF38EC" w:rsidR="00956896" w:rsidRPr="00C64461" w:rsidRDefault="00956896" w:rsidP="009B6C16">
            <w:pPr>
              <w:jc w:val="both"/>
              <w:rPr>
                <w:rFonts w:ascii="Times New Roman" w:hAnsi="Times New Roman" w:cs="Times New Roman"/>
                <w:bCs/>
                <w:lang w:val="kk"/>
              </w:rPr>
            </w:pPr>
            <w:r w:rsidRPr="00C64461">
              <w:rPr>
                <w:rFonts w:ascii="Times New Roman" w:hAnsi="Times New Roman" w:cs="Times New Roman"/>
                <w:bCs/>
                <w:lang w:val="kk"/>
              </w:rPr>
              <w:t>Мердігер Тап</w:t>
            </w:r>
            <w:r w:rsidR="009B6C16" w:rsidRPr="00C64461">
              <w:rPr>
                <w:rFonts w:ascii="Times New Roman" w:hAnsi="Times New Roman" w:cs="Times New Roman"/>
                <w:bCs/>
                <w:lang w:val="kk"/>
              </w:rPr>
              <w:t>сырыс берушіге осы Шарттың 4.1.10</w:t>
            </w:r>
            <w:r w:rsidRPr="00C64461">
              <w:rPr>
                <w:rFonts w:ascii="Times New Roman" w:hAnsi="Times New Roman" w:cs="Times New Roman"/>
                <w:bCs/>
                <w:lang w:val="kk"/>
              </w:rPr>
              <w:t>-тармағында көрсетілген мөлшерде тиісінше орындаудың осындай кепілдігі бойынша кепілгердің шартсыз және кері қайтарылмайтын міндеттемесімен Банктік кепілдігі (Шартқа № 4 қосымшаның нысаны бойынша) береді.  Банк кепілдігі материалдардағы, жабдықтағы, орындалып жатқан Жұмыстардағы ақауларды жоюды қоса алғанда, Мердігердің Шарт бойынша өз міндеттемелерін орындамауы немесе тиісінше орындамауы және Мердігердің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18771A08" w14:textId="4ED7262D" w:rsidR="00956896" w:rsidRPr="00C64461" w:rsidRDefault="00956896" w:rsidP="009B6C16">
            <w:pPr>
              <w:jc w:val="both"/>
              <w:rPr>
                <w:rFonts w:ascii="Times New Roman" w:hAnsi="Times New Roman" w:cs="Times New Roman"/>
                <w:bCs/>
                <w:lang w:val="kk"/>
              </w:rPr>
            </w:pPr>
            <w:r w:rsidRPr="00C64461">
              <w:rPr>
                <w:rFonts w:ascii="Times New Roman" w:hAnsi="Times New Roman" w:cs="Times New Roman"/>
                <w:bCs/>
                <w:lang w:val="kk"/>
              </w:rPr>
              <w:t>Банктік кепілдік Тапсырыс берушіні қанағаттандыратын Қазақстан Республикасының банкі шығаруы тиіс. Банктік кепілдік Мердігер Шарт бойынша өз міндеттемелерін толық орындағанға дейін әрекет етуге тиіс. Банк кепілдігі шарттары Банк пен екі тарап арасында келісілуі керек немесе Банк кепілдігі Тапсырыс беруші ұсынған нысан мен мазмұн бойынша шығарылуы керек немесе Тапсырыс беруші көрсеткен талаптардан кем болмауы керек.</w:t>
            </w:r>
          </w:p>
          <w:p w14:paraId="224CEC6A" w14:textId="250B5F98" w:rsidR="00956896" w:rsidRPr="00C64461" w:rsidRDefault="00956896" w:rsidP="009B6C16">
            <w:pPr>
              <w:jc w:val="both"/>
              <w:rPr>
                <w:rFonts w:ascii="Times New Roman" w:hAnsi="Times New Roman" w:cs="Times New Roman"/>
                <w:bCs/>
                <w:lang w:val="kk"/>
              </w:rPr>
            </w:pPr>
            <w:r w:rsidRPr="00C64461">
              <w:rPr>
                <w:rFonts w:ascii="Times New Roman" w:hAnsi="Times New Roman" w:cs="Times New Roman"/>
                <w:bCs/>
                <w:lang w:val="kk"/>
              </w:rPr>
              <w:t>Тапсырыс берушіге Банк кепілдігі берілген кезде, Мердігер Тапсырыс берушіге осы банк кепілдік</w:t>
            </w:r>
            <w:r w:rsidR="00454B71" w:rsidRPr="00C64461">
              <w:rPr>
                <w:rFonts w:ascii="Times New Roman" w:hAnsi="Times New Roman" w:cs="Times New Roman"/>
                <w:bCs/>
                <w:lang w:val="kk"/>
              </w:rPr>
              <w:t>т</w:t>
            </w:r>
            <w:r w:rsidRPr="00C64461">
              <w:rPr>
                <w:rFonts w:ascii="Times New Roman" w:hAnsi="Times New Roman" w:cs="Times New Roman"/>
                <w:bCs/>
                <w:lang w:val="kk"/>
              </w:rPr>
              <w:t>ің шарттарының түпнұсқа</w:t>
            </w:r>
            <w:r w:rsidR="00454B71" w:rsidRPr="00C64461">
              <w:rPr>
                <w:rFonts w:ascii="Times New Roman" w:hAnsi="Times New Roman" w:cs="Times New Roman"/>
                <w:bCs/>
                <w:lang w:val="kk"/>
              </w:rPr>
              <w:t>с</w:t>
            </w:r>
            <w:r w:rsidRPr="00C64461">
              <w:rPr>
                <w:rFonts w:ascii="Times New Roman" w:hAnsi="Times New Roman" w:cs="Times New Roman"/>
                <w:bCs/>
                <w:lang w:val="kk"/>
              </w:rPr>
              <w:t>ын ұсынады.</w:t>
            </w:r>
          </w:p>
          <w:p w14:paraId="7B32B53B" w14:textId="32C2354C" w:rsidR="0071113A" w:rsidRPr="00C64461" w:rsidRDefault="0071113A" w:rsidP="009B6C16">
            <w:pPr>
              <w:jc w:val="both"/>
              <w:rPr>
                <w:rFonts w:ascii="Times New Roman" w:eastAsia="Times New Roman" w:hAnsi="Times New Roman" w:cs="Times New Roman"/>
                <w:b/>
                <w:lang w:val="kk"/>
              </w:rPr>
            </w:pPr>
            <w:r w:rsidRPr="00C64461">
              <w:rPr>
                <w:rFonts w:ascii="Times New Roman" w:eastAsia="Times New Roman" w:hAnsi="Times New Roman" w:cs="Times New Roman"/>
                <w:b/>
                <w:lang w:val="kk"/>
              </w:rPr>
              <w:t xml:space="preserve">3. </w:t>
            </w:r>
            <w:r w:rsidR="00B03C39" w:rsidRPr="00C64461">
              <w:rPr>
                <w:rFonts w:ascii="Times New Roman" w:eastAsia="Times New Roman" w:hAnsi="Times New Roman" w:cs="Times New Roman"/>
                <w:b/>
                <w:lang w:val="kk" w:eastAsia="ru-RU"/>
              </w:rPr>
              <w:t>Тапсырыс берушінің осы Шартта көзделген айыпақысын төлеу жөніндегі міндеттемесі Мердігерден тиісті жазбаша талап пен шотты алғаннан кейін ғана туындайды.</w:t>
            </w:r>
          </w:p>
          <w:p w14:paraId="635F9317" w14:textId="6323240C"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4.  </w:t>
            </w:r>
            <w:r w:rsidR="00B03C39" w:rsidRPr="00C64461">
              <w:rPr>
                <w:rFonts w:ascii="Times New Roman" w:hAnsi="Times New Roman" w:cs="Times New Roman"/>
                <w:lang w:val="ru-RU"/>
              </w:rPr>
              <w:t>В целях своевременной оплаты все документы должны быть направлены Подрядчиком Заказчику по следующему адресу</w:t>
            </w:r>
            <w:r w:rsidRPr="00C64461">
              <w:rPr>
                <w:rFonts w:ascii="Times New Roman" w:eastAsia="Times New Roman" w:hAnsi="Times New Roman" w:cs="Times New Roman"/>
                <w:lang w:val="kk"/>
              </w:rPr>
              <w:t>:</w:t>
            </w:r>
          </w:p>
          <w:p w14:paraId="649AC088" w14:textId="27CDAF4D" w:rsidR="0071113A" w:rsidRPr="00C64461" w:rsidRDefault="0071113A" w:rsidP="009B6C16">
            <w:pPr>
              <w:ind w:firstLine="511"/>
              <w:jc w:val="both"/>
              <w:rPr>
                <w:rFonts w:ascii="Times New Roman" w:eastAsia="Times New Roman" w:hAnsi="Times New Roman" w:cs="Times New Roman"/>
                <w:color w:val="000000" w:themeColor="text1"/>
                <w:lang w:val="kk"/>
              </w:rPr>
            </w:pPr>
            <w:r w:rsidRPr="00C64461">
              <w:rPr>
                <w:rFonts w:ascii="Times New Roman" w:eastAsia="Times New Roman" w:hAnsi="Times New Roman" w:cs="Times New Roman"/>
                <w:color w:val="000000" w:themeColor="text1"/>
                <w:lang w:val="kk"/>
              </w:rPr>
              <w:t xml:space="preserve">"Инкай" БК" ЖШС </w:t>
            </w:r>
          </w:p>
          <w:p w14:paraId="1FD8FFD1" w14:textId="77777777" w:rsidR="0071113A" w:rsidRPr="00C64461" w:rsidRDefault="0071113A" w:rsidP="009B6C16">
            <w:pPr>
              <w:ind w:firstLine="511"/>
              <w:jc w:val="both"/>
              <w:rPr>
                <w:rFonts w:ascii="Times New Roman" w:eastAsia="Times New Roman" w:hAnsi="Times New Roman" w:cs="Times New Roman"/>
                <w:color w:val="000000" w:themeColor="text1"/>
                <w:lang w:val="kk"/>
              </w:rPr>
            </w:pPr>
            <w:r w:rsidRPr="00C64461">
              <w:rPr>
                <w:rFonts w:ascii="Times New Roman" w:eastAsia="Times New Roman" w:hAnsi="Times New Roman" w:cs="Times New Roman"/>
                <w:color w:val="000000" w:themeColor="text1"/>
                <w:lang w:val="kk"/>
              </w:rPr>
              <w:t xml:space="preserve">Бухгалтерлік есеп бөлімі </w:t>
            </w:r>
          </w:p>
          <w:p w14:paraId="62DAC9AB" w14:textId="77777777" w:rsidR="0071113A" w:rsidRPr="00C64461" w:rsidRDefault="0071113A" w:rsidP="009B6C16">
            <w:pPr>
              <w:ind w:firstLine="511"/>
              <w:jc w:val="both"/>
              <w:rPr>
                <w:rFonts w:ascii="Times New Roman" w:eastAsia="Times New Roman" w:hAnsi="Times New Roman" w:cs="Times New Roman"/>
                <w:color w:val="000000" w:themeColor="text1"/>
                <w:lang w:val="ru-RU"/>
              </w:rPr>
            </w:pPr>
            <w:r w:rsidRPr="00C64461">
              <w:rPr>
                <w:rFonts w:ascii="Times New Roman" w:eastAsia="Times New Roman" w:hAnsi="Times New Roman" w:cs="Times New Roman"/>
                <w:color w:val="000000" w:themeColor="text1"/>
                <w:lang w:val="kk"/>
              </w:rPr>
              <w:t xml:space="preserve">Қонаев даңғылы, 80 ғимарат </w:t>
            </w:r>
          </w:p>
          <w:p w14:paraId="7E778FAA" w14:textId="77777777" w:rsidR="0071113A" w:rsidRPr="00C64461" w:rsidRDefault="0071113A" w:rsidP="009B6C16">
            <w:pPr>
              <w:ind w:firstLine="511"/>
              <w:jc w:val="both"/>
              <w:rPr>
                <w:rFonts w:ascii="Times New Roman" w:eastAsia="Times New Roman" w:hAnsi="Times New Roman" w:cs="Times New Roman"/>
                <w:color w:val="000000" w:themeColor="text1"/>
                <w:lang w:val="ru-RU"/>
              </w:rPr>
            </w:pPr>
            <w:r w:rsidRPr="00C64461">
              <w:rPr>
                <w:rFonts w:ascii="Times New Roman" w:eastAsia="Times New Roman" w:hAnsi="Times New Roman" w:cs="Times New Roman"/>
                <w:color w:val="000000" w:themeColor="text1"/>
                <w:lang w:val="kk"/>
              </w:rPr>
              <w:t xml:space="preserve">Шымкент қ., Қазақстан Республикасы, X08K1X5 </w:t>
            </w:r>
          </w:p>
          <w:p w14:paraId="4BCF7833" w14:textId="5EAC6853" w:rsidR="0071113A" w:rsidRPr="00C64461" w:rsidRDefault="0071113A" w:rsidP="009B6C16">
            <w:pPr>
              <w:ind w:firstLine="511"/>
              <w:jc w:val="both"/>
              <w:rPr>
                <w:rFonts w:ascii="Times New Roman" w:eastAsia="Times New Roman" w:hAnsi="Times New Roman" w:cs="Times New Roman"/>
                <w:color w:val="000000" w:themeColor="text1"/>
                <w:lang w:val="kk"/>
              </w:rPr>
            </w:pPr>
            <w:r w:rsidRPr="00C64461">
              <w:rPr>
                <w:rFonts w:ascii="Times New Roman" w:eastAsia="Times New Roman" w:hAnsi="Times New Roman" w:cs="Times New Roman"/>
                <w:color w:val="000000" w:themeColor="text1"/>
                <w:lang w:val="kk"/>
              </w:rPr>
              <w:t>телефоны: +7 (7252) 997182 (іш. 45157)</w:t>
            </w:r>
          </w:p>
          <w:p w14:paraId="2FB1688D" w14:textId="5FF5B3A8" w:rsidR="005370D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5. </w:t>
            </w:r>
            <w:r w:rsidR="00265D12" w:rsidRPr="00C64461">
              <w:rPr>
                <w:rFonts w:ascii="Times New Roman" w:hAnsi="Times New Roman" w:cs="Times New Roman"/>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35F1A37E" w14:textId="0AD5F4F1" w:rsidR="0071113A" w:rsidRPr="00C64461" w:rsidRDefault="00265D12" w:rsidP="009B6C16">
            <w:pPr>
              <w:jc w:val="both"/>
              <w:rPr>
                <w:rFonts w:ascii="Times New Roman" w:eastAsia="Times New Roman" w:hAnsi="Times New Roman" w:cs="Times New Roman"/>
                <w:lang w:val="kk"/>
              </w:rPr>
            </w:pPr>
            <w:r w:rsidRPr="00C64461">
              <w:rPr>
                <w:rFonts w:ascii="Times New Roman" w:hAnsi="Times New Roman" w:cs="Times New Roman"/>
                <w:lang w:val="kk"/>
              </w:rPr>
              <w:lastRenderedPageBreak/>
              <w:t>Мердігер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w:t>
            </w:r>
            <w:r w:rsidR="0071113A" w:rsidRPr="00C64461">
              <w:rPr>
                <w:rFonts w:ascii="Times New Roman" w:eastAsia="Times New Roman" w:hAnsi="Times New Roman" w:cs="Times New Roman"/>
                <w:lang w:val="kk"/>
              </w:rPr>
              <w:t xml:space="preserve"> </w:t>
            </w:r>
          </w:p>
          <w:p w14:paraId="30C92694" w14:textId="4538E6EC" w:rsidR="0071113A" w:rsidRPr="00C64461" w:rsidRDefault="00265D12" w:rsidP="009B6C16">
            <w:pPr>
              <w:jc w:val="both"/>
              <w:rPr>
                <w:rFonts w:ascii="Times New Roman" w:eastAsia="Times New Roman" w:hAnsi="Times New Roman" w:cs="Times New Roman"/>
                <w:color w:val="000000" w:themeColor="text1"/>
                <w:lang w:val="kk"/>
              </w:rPr>
            </w:pPr>
            <w:r w:rsidRPr="00C64461">
              <w:rPr>
                <w:rFonts w:ascii="Times New Roman" w:hAnsi="Times New Roman" w:cs="Times New Roman"/>
                <w:color w:val="000000" w:themeColor="text1"/>
                <w:lang w:val="kk"/>
              </w:rPr>
              <w:t>Мердігер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қоса берілген орындалған Жұмыстар Актісіне (Р-1 нысаны) сәйкес "айналым күні" ретіндегі күнді көрсете отырып Жүйедегі электрондық құжат нысанында Тараптар қол қойған орындалған Жұмыстар Актісін қоса береді, сонымен қатар Тараптар қол қойған орындалған Жұмыстар актісін ұсынады (Р-1 нысаны).</w:t>
            </w:r>
            <w:r w:rsidR="0071113A" w:rsidRPr="00C64461">
              <w:rPr>
                <w:rFonts w:ascii="Times New Roman" w:eastAsia="Times New Roman" w:hAnsi="Times New Roman" w:cs="Times New Roman"/>
                <w:color w:val="000000" w:themeColor="text1"/>
                <w:lang w:val="kk"/>
              </w:rPr>
              <w:t xml:space="preserve">   </w:t>
            </w:r>
          </w:p>
          <w:p w14:paraId="52DEAD3D" w14:textId="2ACC3A18" w:rsidR="0071113A" w:rsidRPr="00C64461" w:rsidRDefault="0071113A" w:rsidP="009B6C16">
            <w:pPr>
              <w:jc w:val="both"/>
              <w:rPr>
                <w:rFonts w:ascii="Times New Roman" w:eastAsia="Times New Roman" w:hAnsi="Times New Roman" w:cs="Times New Roman"/>
                <w:lang w:val="kk"/>
              </w:rPr>
            </w:pPr>
            <w:r w:rsidRPr="00C64461">
              <w:rPr>
                <w:rFonts w:ascii="Times New Roman" w:hAnsi="Times New Roman" w:cs="Times New Roman"/>
                <w:lang w:val="kk"/>
              </w:rPr>
              <w:t xml:space="preserve">6. </w:t>
            </w:r>
            <w:r w:rsidR="00265D12" w:rsidRPr="00C64461">
              <w:rPr>
                <w:rFonts w:ascii="Times New Roman" w:hAnsi="Times New Roman" w:cs="Times New Roman"/>
                <w:lang w:val="kk"/>
              </w:rPr>
              <w:t xml:space="preserve">Тапсырыс беруші төлемге арналған құжаттар пакетін уақтылы ұсынбауға байланысты төлемнің </w:t>
            </w:r>
            <w:r w:rsidR="00265D12" w:rsidRPr="00C64461">
              <w:rPr>
                <w:rFonts w:ascii="Times New Roman" w:eastAsia="Times New Roman" w:hAnsi="Times New Roman" w:cs="Times New Roman"/>
                <w:lang w:val="kk"/>
              </w:rPr>
              <w:t>мерзімін өткізіп алғаны үшін жауапты болмайды.</w:t>
            </w:r>
          </w:p>
          <w:p w14:paraId="4077DF39" w14:textId="41A027A7"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7. Орындалған Жұмыстардың жалпы кестесі осы А қосымшасында (егер қолданылса) көрсетіледі. Орындалған Жұмыстардың кестесі Тапсырыс берушінің талабы бойынша шартты орындау барысында ай сайын қайта қаралуы мүмкін. Тапсырыс беруші, сондай-ақ өндірістік қажеттілік жағдайында орындалған Жұмыстардың ай сайынғы кестесін өзгертуге құқылы. Орындалған Жұмыстар кестесінің өзгеруі Мердігерге жазбаша түрде хабарлама түрінде беріледі.</w:t>
            </w:r>
          </w:p>
          <w:p w14:paraId="1C7203B1" w14:textId="76CE620B" w:rsidR="0071113A" w:rsidRPr="00C64461" w:rsidRDefault="0071113A" w:rsidP="009B6C16">
            <w:pPr>
              <w:jc w:val="both"/>
              <w:rPr>
                <w:rFonts w:ascii="Times New Roman" w:eastAsia="Times New Roman" w:hAnsi="Times New Roman" w:cs="Times New Roman"/>
                <w:lang w:val="kk" w:eastAsia="ru-RU"/>
              </w:rPr>
            </w:pPr>
            <w:r w:rsidRPr="00C64461">
              <w:rPr>
                <w:rFonts w:ascii="Times New Roman" w:eastAsia="Times New Roman" w:hAnsi="Times New Roman" w:cs="Times New Roman"/>
                <w:lang w:val="kk"/>
              </w:rPr>
              <w:t xml:space="preserve">8. </w:t>
            </w:r>
            <w:r w:rsidR="00265D12" w:rsidRPr="00C64461">
              <w:rPr>
                <w:rFonts w:ascii="Times New Roman" w:eastAsia="Times New Roman" w:hAnsi="Times New Roman" w:cs="Times New Roman"/>
                <w:lang w:val="kk" w:eastAsia="ru-RU"/>
              </w:rPr>
              <w:t>Егер Жұмыстарды орындау тиісті Өтінім бойынша жүзеге асырылса (мәліметтер техникалық тапсырмада және/немесе осы қосымшаның "ерекше шарттар" бөлімінде көрсетіледі), онда Тапсырыс беруші Мердігерге Өтінім береді (егер қолданылса).  Тиісті Өтінім бойынша Жұмыстарды орындау кезінде Өтінімде тиісті Өтінім бойынша Жұмыстарды орындау үшін жалпы көлем көрсетіледі. Бұл ретте Тапсырыс беруші өтінімді Мердігерге жазбаша хабарламамен не оны Мердігерге электрондық пошта арқылы, Шартта көрсетілген мекенжай бойынша жібереді.</w:t>
            </w:r>
          </w:p>
          <w:p w14:paraId="7F811068" w14:textId="3511206A" w:rsidR="0071113A" w:rsidRPr="00C64461" w:rsidRDefault="0071113A" w:rsidP="009B6C16">
            <w:pPr>
              <w:jc w:val="both"/>
              <w:rPr>
                <w:rFonts w:ascii="Times New Roman" w:hAnsi="Times New Roman" w:cs="Times New Roman"/>
                <w:lang w:val="fr-FR" w:eastAsia="ru-RU"/>
              </w:rPr>
            </w:pPr>
            <w:r w:rsidRPr="00C64461">
              <w:rPr>
                <w:rFonts w:ascii="Times New Roman" w:eastAsia="Times New Roman" w:hAnsi="Times New Roman" w:cs="Times New Roman"/>
                <w:lang w:val="kk"/>
              </w:rPr>
              <w:t xml:space="preserve">9. Жұмыстарды қабылдағаннан кейін әдеттегі қабылдау тәсілі кезінде анықталуы мүмкін емес (жасырын кемшіліктер), оның ішінде Мердігер қасақана жасырған Жұмыстардағы шарттан ауытқуды немесе өзге де кемшіліктерді анықтаған Тапсырыс беруші мұндай кемшіліктер анықталған күннен бастап күнтізбелік 30 күн ішінде (егер Шартта өзгеше мерзім көзделмесе) бұл туралы Мердігерге хабарлауға міндетті. Тапсырыс беруші анықтаған жасырын кемшіліктер туралы Мердігерге хабарлау үшін шекті мерзім Тапсырыс беруші Жұмыстарды қабылдап алған күннен бастап 1 жылды (егер Шартта өзгеше мерзім көзделмесе), ал Мердігер қасақана жасырған кемшіліктерге қатысты (Жұмыс түріне </w:t>
            </w:r>
            <w:r w:rsidRPr="00C64461">
              <w:rPr>
                <w:rFonts w:ascii="Times New Roman" w:eastAsia="Times New Roman" w:hAnsi="Times New Roman" w:cs="Times New Roman"/>
                <w:lang w:val="kk"/>
              </w:rPr>
              <w:lastRenderedPageBreak/>
              <w:t>қарамастан) – Тапсырыс беруші жұмыстарды қабылдап алған күннен бастап 3 жылды (егер Шартта өзгеше мерзім көзделмесе) құрайды. Тапсырыс беруші жоғарыда көрсетілген кемшіліктерді анықтауға байланысты кез келген өтініш жасаған кезде Мердігер акцептсіз тәртіппен Тапсырыс беруші көрсеткен мерзімде өзіне міндеттемені қабылдайды және Тапсырыс берушіден анықталған және/</w:t>
            </w:r>
            <w:r w:rsidRPr="00C64461">
              <w:rPr>
                <w:rFonts w:ascii="Times New Roman" w:hAnsi="Times New Roman" w:cs="Times New Roman"/>
                <w:lang w:val="fr-FR" w:eastAsia="ru-RU"/>
              </w:rPr>
              <w:t>немесе жасырынған барлық кемшіліктерді өз есебінен жоюға міндеттенеді.</w:t>
            </w:r>
          </w:p>
          <w:p w14:paraId="72A590CB" w14:textId="75638D8A" w:rsidR="005370DA" w:rsidRPr="00C64461" w:rsidRDefault="0071113A" w:rsidP="009B6C16">
            <w:pPr>
              <w:jc w:val="both"/>
              <w:rPr>
                <w:rFonts w:ascii="Times New Roman" w:hAnsi="Times New Roman" w:cs="Times New Roman"/>
                <w:lang w:val="fr-FR" w:eastAsia="ru-RU"/>
              </w:rPr>
            </w:pPr>
            <w:r w:rsidRPr="00C64461">
              <w:rPr>
                <w:rFonts w:ascii="Times New Roman" w:hAnsi="Times New Roman" w:cs="Times New Roman"/>
                <w:lang w:val="fr-FR" w:eastAsia="ru-RU"/>
              </w:rPr>
              <w:t>10. Тапсырыс беруші мен Мердігердің арасында Мердігер орындаған Жұмыстардың кемшіліктері немесе олардың себептері жөнінде дау туындаған кезде Тараптардың кез келгенінің</w:t>
            </w:r>
            <w:r w:rsidRPr="00C64461">
              <w:rPr>
                <w:rFonts w:ascii="Times New Roman" w:eastAsia="Times New Roman" w:hAnsi="Times New Roman" w:cs="Times New Roman"/>
                <w:lang w:val="kk"/>
              </w:rPr>
              <w:t xml:space="preserve"> талап етуі бойынша тиісті сараптама тағайындалуы тиіс. Шартты бұзудың немесе Мердігердің іс-әрекеттері мен анықталған кемшіліктер арасындағы себепті байланыстың жоқтығын сараптама арқылы анықтаған жағдайларды қоспағанда, мұндай сараптаманы жүргізу жөніндегі шығыстарды Мердігер көтереді. Мұндай жағдайларда сараптама жөніндегі шығыстарды оны тағайындауды талап еткен Тарап </w:t>
            </w:r>
            <w:r w:rsidRPr="00C64461">
              <w:rPr>
                <w:rFonts w:ascii="Times New Roman" w:hAnsi="Times New Roman" w:cs="Times New Roman"/>
                <w:lang w:val="fr-FR" w:eastAsia="ru-RU"/>
              </w:rPr>
              <w:t xml:space="preserve">көтереді, ал егер сараптама Тараптар арасындағы келісім бойынша тағайындалса – екі тарап та осындай сараптамаға тең төлейді. </w:t>
            </w:r>
          </w:p>
          <w:p w14:paraId="23514E0E" w14:textId="77777777" w:rsidR="0071113A" w:rsidRPr="00C64461" w:rsidRDefault="0071113A" w:rsidP="009B6C16">
            <w:pPr>
              <w:jc w:val="both"/>
              <w:rPr>
                <w:rFonts w:ascii="Times New Roman" w:eastAsia="Times New Roman" w:hAnsi="Times New Roman" w:cs="Times New Roman"/>
                <w:lang w:val="fr-FR"/>
              </w:rPr>
            </w:pPr>
            <w:r w:rsidRPr="00C64461">
              <w:rPr>
                <w:rFonts w:ascii="Times New Roman" w:hAnsi="Times New Roman" w:cs="Times New Roman"/>
                <w:lang w:val="fr-FR" w:eastAsia="ru-RU"/>
              </w:rPr>
              <w:t>11. Шарт бойынша Жұмыстарды орындау үшін тартылатын Мердігердің уәкілетті өкілі үшін Тапсырыс берушінің лагерінде</w:t>
            </w:r>
            <w:r w:rsidRPr="00C64461">
              <w:rPr>
                <w:rFonts w:ascii="Times New Roman" w:eastAsia="Times New Roman" w:hAnsi="Times New Roman" w:cs="Times New Roman"/>
                <w:lang w:val="kk"/>
              </w:rPr>
              <w:t xml:space="preserve"> жер үсті көлігін және/немесе тамақтану мен тұруды ұсыну қажет болған жағдайда, Тапсырыс беруші Мердігерге осындай шығыстарды қайта қояды. </w:t>
            </w:r>
          </w:p>
          <w:p w14:paraId="012C30E1" w14:textId="77777777"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Көлік және/немесе тамақтану және тұру қызметтерін ұсынғаны үшін шот-фактураларды Тапсырыс беруші электрондық түрде көлік қызметтерін көрсеткен ай өткеннен кейін 15 (он бес) күнтізбелік күннен кешіктірмей ұсынады. Мердігер Тапсырыс берушінің шоттарын өзара есепке алу (Шарттың жалпы сомасының төленген сомасын көрсетілген қызметтер құнына азайту) жолымен төлейді. </w:t>
            </w:r>
          </w:p>
          <w:p w14:paraId="175BC749" w14:textId="77777777"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Мердігер Тапсырыс беруші жұмыскерлерінің Тапсырыс берушінің аумағына кіру рәсімін реттейтін Тапсырыс берушінің регламенттерін, саясаты мен ережелерін, сондай-ақ өзге де актілерін сақтауға міндетті.</w:t>
            </w:r>
          </w:p>
          <w:p w14:paraId="05826133" w14:textId="55DD91E5" w:rsidR="0071113A" w:rsidRPr="00C64461" w:rsidRDefault="0071113A" w:rsidP="009B6C16">
            <w:pPr>
              <w:jc w:val="both"/>
              <w:rPr>
                <w:rFonts w:ascii="Times New Roman" w:hAnsi="Times New Roman" w:cs="Times New Roman"/>
                <w:lang w:val="fr-FR" w:eastAsia="ru-RU"/>
              </w:rPr>
            </w:pPr>
            <w:r w:rsidRPr="00C64461">
              <w:rPr>
                <w:rFonts w:ascii="Times New Roman" w:eastAsia="Times New Roman" w:hAnsi="Times New Roman" w:cs="Times New Roman"/>
                <w:lang w:val="kk"/>
              </w:rPr>
              <w:t>Мердігерде регламенттерді, саясаттар мен қағидаларды, сондай-ақ Мердігер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Мердігер жоға</w:t>
            </w:r>
            <w:r w:rsidRPr="00C64461">
              <w:rPr>
                <w:rFonts w:ascii="Times New Roman" w:hAnsi="Times New Roman" w:cs="Times New Roman"/>
                <w:lang w:val="fr-FR" w:eastAsia="ru-RU"/>
              </w:rPr>
              <w:t>рыда көрсетілген шығыстар мен шығындарды Тапсырыс берушінің есебінен емес, өз бетінше өтейді.</w:t>
            </w:r>
          </w:p>
          <w:p w14:paraId="67B0593C" w14:textId="48AAC7F4" w:rsidR="0071113A" w:rsidRPr="00C64461" w:rsidRDefault="0071113A" w:rsidP="009B6C16">
            <w:pPr>
              <w:jc w:val="both"/>
              <w:rPr>
                <w:rFonts w:ascii="Times New Roman" w:eastAsia="Times New Roman" w:hAnsi="Times New Roman" w:cs="Times New Roman"/>
                <w:lang w:val="kk"/>
              </w:rPr>
            </w:pPr>
            <w:r w:rsidRPr="00C64461">
              <w:rPr>
                <w:rFonts w:ascii="Times New Roman" w:hAnsi="Times New Roman" w:cs="Times New Roman"/>
                <w:lang w:val="fr-FR" w:eastAsia="ru-RU"/>
              </w:rPr>
              <w:t xml:space="preserve">12. Тапсырыс беруші, сондай-ақ Шарт бойынша төлеуге жататын Шарттың жалпы сомасынан Шарт бойынша Мердігердің </w:t>
            </w:r>
            <w:r w:rsidRPr="00C64461">
              <w:rPr>
                <w:rFonts w:ascii="Times New Roman" w:eastAsia="Times New Roman" w:hAnsi="Times New Roman" w:cs="Times New Roman"/>
                <w:lang w:val="kk"/>
              </w:rPr>
              <w:t>Тапсырыс берушіге қайтаруы тиіс шығыстардың, өсімпұлдардың, тұрақсыздық айыбының құнын, аванстық төлемдер сомасын өз қалауы бойынша ұстап қалуға құқылы.</w:t>
            </w:r>
          </w:p>
          <w:p w14:paraId="64FE61EC" w14:textId="735C48F5"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13. Егер Жұмыстарды орындау Жұмыстарды орындау кестесіне сәйкес жүзеге асырылатын болса, Тапсырыс беруші Жұмыстарды орындау кестесінің шегінде тиісті </w:t>
            </w:r>
            <w:r w:rsidRPr="00C64461">
              <w:rPr>
                <w:rFonts w:ascii="Times New Roman" w:eastAsia="Times New Roman" w:hAnsi="Times New Roman" w:cs="Times New Roman"/>
                <w:lang w:val="kk"/>
              </w:rPr>
              <w:lastRenderedPageBreak/>
              <w:t>Жұмыс көлемін ұлғайту жағына да, азайту жағына да (егер қолданылса) өзгертуге құқылы.</w:t>
            </w:r>
          </w:p>
          <w:p w14:paraId="0DFF8D9A" w14:textId="77777777" w:rsidR="0071113A" w:rsidRPr="00C64461" w:rsidRDefault="0071113A" w:rsidP="009B6C16">
            <w:pPr>
              <w:jc w:val="both"/>
              <w:rPr>
                <w:rFonts w:ascii="Times New Roman" w:eastAsia="Times New Roman" w:hAnsi="Times New Roman" w:cs="Times New Roman"/>
                <w:b/>
                <w:lang w:val="fr-FR"/>
              </w:rPr>
            </w:pPr>
            <w:r w:rsidRPr="00C64461">
              <w:rPr>
                <w:rFonts w:ascii="Times New Roman" w:eastAsia="Times New Roman" w:hAnsi="Times New Roman" w:cs="Times New Roman"/>
                <w:b/>
                <w:lang w:val="kk"/>
              </w:rPr>
              <w:t>14. Сыбайлас жемқорлыққа қарсы іс-қимыл</w:t>
            </w:r>
          </w:p>
          <w:p w14:paraId="1FE811E2" w14:textId="77777777" w:rsidR="0071113A" w:rsidRPr="00C64461" w:rsidRDefault="0071113A" w:rsidP="009B6C16">
            <w:pPr>
              <w:jc w:val="both"/>
              <w:rPr>
                <w:rFonts w:ascii="Times New Roman" w:eastAsia="Times New Roman" w:hAnsi="Times New Roman" w:cs="Times New Roman"/>
                <w:lang w:val="fr-FR"/>
              </w:rPr>
            </w:pPr>
            <w:r w:rsidRPr="00C64461">
              <w:rPr>
                <w:rFonts w:ascii="Times New Roman" w:eastAsia="Times New Roman" w:hAnsi="Times New Roman" w:cs="Times New Roman"/>
                <w:lang w:val="kk"/>
              </w:rPr>
              <w:t>14.1 Мердігер, өзінің, еншілес компанияларының, басшылығының, қызметкерлерінің, өкілдерінің:</w:t>
            </w:r>
          </w:p>
          <w:p w14:paraId="2502C2C6" w14:textId="77777777" w:rsidR="0071113A" w:rsidRPr="00C64461" w:rsidRDefault="0071113A" w:rsidP="009B6C16">
            <w:pPr>
              <w:jc w:val="both"/>
              <w:rPr>
                <w:rFonts w:ascii="Times New Roman" w:eastAsia="Times New Roman" w:hAnsi="Times New Roman" w:cs="Times New Roman"/>
                <w:lang w:val="fr-FR"/>
              </w:rPr>
            </w:pPr>
            <w:r w:rsidRPr="00C64461">
              <w:rPr>
                <w:rFonts w:ascii="Times New Roman" w:eastAsia="Times New Roman" w:hAnsi="Times New Roman" w:cs="Times New Roman"/>
                <w:lang w:val="kk"/>
              </w:rPr>
              <w:t xml:space="preserve">14.1.1 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75F6FE31" w14:textId="5814FDA4" w:rsidR="0071113A" w:rsidRPr="00C64461" w:rsidRDefault="0071113A" w:rsidP="009B6C16">
            <w:pPr>
              <w:jc w:val="both"/>
              <w:rPr>
                <w:rFonts w:ascii="Times New Roman" w:eastAsia="Times New Roman" w:hAnsi="Times New Roman" w:cs="Times New Roman"/>
                <w:lang w:val="fr-FR"/>
              </w:rPr>
            </w:pPr>
            <w:r w:rsidRPr="00C64461">
              <w:rPr>
                <w:rFonts w:ascii="Times New Roman" w:eastAsia="Times New Roman" w:hAnsi="Times New Roman" w:cs="Times New Roman"/>
                <w:lang w:val="kk"/>
              </w:rPr>
              <w:t>14.1.2 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w:t>
            </w:r>
            <w:r w:rsidR="00DE622C" w:rsidRPr="00C64461">
              <w:rPr>
                <w:rFonts w:ascii="Times New Roman" w:eastAsia="Times New Roman" w:hAnsi="Times New Roman" w:cs="Times New Roman"/>
                <w:lang w:val="kk"/>
              </w:rPr>
              <w:t xml:space="preserve"> </w:t>
            </w:r>
            <w:r w:rsidRPr="00C64461">
              <w:rPr>
                <w:rFonts w:ascii="Times New Roman" w:eastAsia="Times New Roman" w:hAnsi="Times New Roman" w:cs="Times New Roman"/>
                <w:lang w:val="kk"/>
              </w:rPr>
              <w:t xml:space="preserve">барынша күш салуға міндеттенеді, бұл істе Жеткізуші мемлекеттік орган атынан әрекет етеді.   </w:t>
            </w:r>
          </w:p>
          <w:p w14:paraId="1F829CF5" w14:textId="6E05267A" w:rsidR="0071113A" w:rsidRPr="00C64461" w:rsidRDefault="0071113A" w:rsidP="009B6C16">
            <w:pPr>
              <w:jc w:val="both"/>
              <w:rPr>
                <w:rFonts w:ascii="Times New Roman" w:eastAsia="Times New Roman" w:hAnsi="Times New Roman" w:cs="Times New Roman"/>
                <w:lang w:val="fr-FR"/>
              </w:rPr>
            </w:pPr>
            <w:r w:rsidRPr="00C64461">
              <w:rPr>
                <w:rFonts w:ascii="Times New Roman" w:eastAsia="Times New Roman" w:hAnsi="Times New Roman" w:cs="Times New Roman"/>
                <w:lang w:val="kk"/>
              </w:rPr>
              <w:t>14.2 Мердігер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w:t>
            </w:r>
            <w:r w:rsidR="00C64461">
              <w:rPr>
                <w:rFonts w:ascii="Times New Roman" w:eastAsia="Times New Roman" w:hAnsi="Times New Roman" w:cs="Times New Roman"/>
                <w:lang w:val="kk"/>
              </w:rPr>
              <w:t xml:space="preserve">ыссыз) және Тапсырыс берушінің </w:t>
            </w:r>
            <w:r w:rsidRPr="00C64461">
              <w:rPr>
                <w:rFonts w:ascii="Times New Roman" w:eastAsia="Times New Roman" w:hAnsi="Times New Roman" w:cs="Times New Roman"/>
                <w:lang w:val="kk"/>
              </w:rPr>
              <w:t xml:space="preserve">шығарылымында жарияланған іскерлік мінез-құлық жөніндегі ішкі саясаттары) іскерлік мінез-құлық бойынша ішкі саясаттарының талаптарымен бірге сақтауға міндеттенеді.    </w:t>
            </w:r>
          </w:p>
          <w:p w14:paraId="70CC1FEB" w14:textId="77777777" w:rsidR="0071113A" w:rsidRPr="00C64461" w:rsidRDefault="0071113A" w:rsidP="009B6C16">
            <w:pPr>
              <w:jc w:val="both"/>
              <w:rPr>
                <w:rFonts w:ascii="Times New Roman" w:eastAsia="Times New Roman" w:hAnsi="Times New Roman" w:cs="Times New Roman"/>
                <w:lang w:val="fr-FR"/>
              </w:rPr>
            </w:pPr>
            <w:r w:rsidRPr="00C64461">
              <w:rPr>
                <w:rFonts w:ascii="Times New Roman" w:eastAsia="Times New Roman" w:hAnsi="Times New Roman" w:cs="Times New Roman"/>
                <w:lang w:val="kk"/>
              </w:rPr>
              <w:t xml:space="preserve">14.3  Мердігер Мердігердің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   </w:t>
            </w:r>
          </w:p>
          <w:p w14:paraId="61F16E0F" w14:textId="77777777"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14.4 Мердігер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w:t>
            </w:r>
            <w:r w:rsidRPr="00C64461">
              <w:rPr>
                <w:rFonts w:ascii="Times New Roman" w:eastAsia="Times New Roman" w:hAnsi="Times New Roman" w:cs="Times New Roman"/>
                <w:lang w:val="kk"/>
              </w:rPr>
              <w:lastRenderedPageBreak/>
              <w:t xml:space="preserve">бұзылуымен келісетін болса (1) және егер Мердігер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Мердігердің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Жеткізуші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Мердігердің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061820AD" w14:textId="5E795A1C"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14.5 Әрбір күнтізбелік жылдың 1 наурызына дейін (осы күнді қоса алғанда) Мердігер осы Шарт бойынша міндеттемелерін орындау барысында Мердігердің 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Мердігердің 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66AA3D8D" w14:textId="5BE85640" w:rsidR="0071113A" w:rsidRPr="00C64461" w:rsidRDefault="0071113A" w:rsidP="009B6C16">
            <w:pPr>
              <w:jc w:val="both"/>
              <w:rPr>
                <w:rFonts w:ascii="Times New Roman" w:eastAsia="Times New Roman" w:hAnsi="Times New Roman" w:cs="Times New Roman"/>
                <w:b/>
                <w:lang w:val="fr-FR"/>
              </w:rPr>
            </w:pPr>
            <w:r w:rsidRPr="00C64461">
              <w:rPr>
                <w:rFonts w:ascii="Times New Roman" w:eastAsia="Times New Roman" w:hAnsi="Times New Roman" w:cs="Times New Roman"/>
                <w:b/>
                <w:lang w:val="kk"/>
              </w:rPr>
              <w:t>15. Қауіпсіздік және қоршаған орта</w:t>
            </w:r>
          </w:p>
          <w:p w14:paraId="2C08269C" w14:textId="6C821997" w:rsidR="0071113A" w:rsidRPr="00C64461" w:rsidRDefault="0071113A" w:rsidP="009B6C16">
            <w:pPr>
              <w:jc w:val="both"/>
              <w:rPr>
                <w:rFonts w:ascii="Times New Roman" w:eastAsia="Times New Roman" w:hAnsi="Times New Roman" w:cs="Times New Roman"/>
                <w:lang w:val="kk"/>
              </w:rPr>
            </w:pPr>
            <w:r w:rsidRPr="00C64461">
              <w:rPr>
                <w:rFonts w:ascii="Times New Roman" w:eastAsia="Times New Roman" w:hAnsi="Times New Roman" w:cs="Times New Roman"/>
                <w:lang w:val="kk"/>
              </w:rPr>
              <w:t>15.</w:t>
            </w:r>
            <w:r w:rsidR="00454B71" w:rsidRPr="00C64461">
              <w:rPr>
                <w:rFonts w:ascii="Times New Roman" w:eastAsia="Times New Roman" w:hAnsi="Times New Roman" w:cs="Times New Roman"/>
                <w:lang w:val="kk"/>
              </w:rPr>
              <w:t>1.</w:t>
            </w:r>
            <w:r w:rsidRPr="00C64461">
              <w:rPr>
                <w:rFonts w:ascii="Times New Roman" w:eastAsia="Times New Roman" w:hAnsi="Times New Roman" w:cs="Times New Roman"/>
                <w:lang w:val="kk"/>
              </w:rPr>
              <w:t xml:space="preserve"> Мердігер осы Шарт бойынша Жұмыстардың қауіпсіз орындалуы үшін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w:t>
            </w:r>
            <w:hyperlink r:id="rId11" w:history="1">
              <w:r w:rsidRPr="00C64461">
                <w:rPr>
                  <w:rStyle w:val="ab"/>
                  <w:rFonts w:ascii="Times New Roman" w:eastAsia="Times New Roman" w:hAnsi="Times New Roman" w:cs="Times New Roman"/>
                  <w:lang w:val="kk"/>
                </w:rPr>
                <w:t>https://inkai.kazatomprom.kz/kk</w:t>
              </w:r>
            </w:hyperlink>
            <w:r w:rsidRPr="00C64461">
              <w:rPr>
                <w:rFonts w:ascii="Times New Roman" w:eastAsia="Times New Roman" w:hAnsi="Times New Roman" w:cs="Times New Roman"/>
                <w:lang w:val="kk"/>
              </w:rPr>
              <w:t xml:space="preserve"> </w:t>
            </w:r>
            <w:r w:rsidR="00C64461" w:rsidRPr="00C64461">
              <w:rPr>
                <w:rFonts w:ascii="Times New Roman" w:eastAsia="Times New Roman" w:hAnsi="Times New Roman" w:cs="Times New Roman"/>
                <w:lang w:val="kk"/>
              </w:rPr>
              <w:t>Үлгі шарттардың мәтінін Тапсырыс беруші ұсына алады.</w:t>
            </w:r>
            <w:r w:rsidRPr="00C64461">
              <w:rPr>
                <w:rFonts w:ascii="Times New Roman" w:eastAsia="Times New Roman" w:hAnsi="Times New Roman" w:cs="Times New Roman"/>
                <w:lang w:val="kk"/>
              </w:rPr>
              <w:t xml:space="preserve"> </w:t>
            </w:r>
          </w:p>
          <w:p w14:paraId="4FBE0716" w14:textId="386A3ABC" w:rsidR="0071113A" w:rsidRPr="00C64461" w:rsidRDefault="0071113A" w:rsidP="009B6C16">
            <w:pPr>
              <w:pStyle w:val="a9"/>
              <w:numPr>
                <w:ilvl w:val="0"/>
                <w:numId w:val="15"/>
              </w:numPr>
              <w:ind w:left="29" w:firstLine="425"/>
              <w:jc w:val="both"/>
              <w:rPr>
                <w:rFonts w:ascii="Times New Roman" w:eastAsia="Times New Roman" w:hAnsi="Times New Roman" w:cs="Times New Roman"/>
                <w:lang w:val="ru-RU"/>
              </w:rPr>
            </w:pPr>
            <w:r w:rsidRPr="00C64461">
              <w:rPr>
                <w:rFonts w:ascii="Times New Roman" w:eastAsia="Times New Roman" w:hAnsi="Times New Roman" w:cs="Times New Roman"/>
                <w:b/>
                <w:lang w:val="kk"/>
              </w:rPr>
              <w:t>Жұмыстарға қойылатыр ерекше шарттар:</w:t>
            </w:r>
          </w:p>
          <w:p w14:paraId="0B8F9769" w14:textId="7386F3B8" w:rsidR="00C64461" w:rsidRPr="00C64461" w:rsidRDefault="0071113A" w:rsidP="00C64461">
            <w:pPr>
              <w:ind w:left="29" w:firstLine="425"/>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xml:space="preserve">16.1 </w:t>
            </w:r>
            <w:r w:rsidR="00C64461" w:rsidRPr="00C64461">
              <w:rPr>
                <w:rFonts w:ascii="Times New Roman" w:eastAsia="Times New Roman" w:hAnsi="Times New Roman" w:cs="Times New Roman"/>
                <w:lang w:val="kk"/>
              </w:rPr>
              <w:t xml:space="preserve">Мердігер Тапсырыс берушіге шарт жасалған күннен бастап 3 жұмыс күні ішінде жұмыстарды орындауға арналған мөлшерлемелер мен тарифтерді ұсынуға және Тапсырыс беруші тарапынан міндетті келісімді алуға тиіс. </w:t>
            </w:r>
          </w:p>
          <w:p w14:paraId="1EB05D81" w14:textId="236EC48C"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.2.</w:t>
            </w:r>
            <w:r w:rsidRPr="00C64461">
              <w:rPr>
                <w:rFonts w:ascii="Times New Roman" w:eastAsia="Times New Roman" w:hAnsi="Times New Roman" w:cs="Times New Roman"/>
                <w:lang w:val="kk"/>
              </w:rPr>
              <w:tab/>
              <w:t xml:space="preserve">Мердігер Тапсырыс берушіге шарт жасалған күннен бастап 3 жұмыс күні ішінде </w:t>
            </w:r>
            <w:r w:rsidRPr="00C64461">
              <w:rPr>
                <w:rFonts w:ascii="Times New Roman" w:eastAsia="Times New Roman" w:hAnsi="Times New Roman" w:cs="Times New Roman"/>
                <w:lang w:val="kk"/>
              </w:rPr>
              <w:lastRenderedPageBreak/>
              <w:t>дайындаушы зауыттан дайындаушы зауыт жабдықты Шартқа сәйкес жеткізуге кепілдік беретіні туралы авторизациялық хат ұсынуға тиіс.</w:t>
            </w:r>
          </w:p>
          <w:p w14:paraId="6EFFE6D7" w14:textId="6FA426EC"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.3.</w:t>
            </w:r>
            <w:r w:rsidRPr="00C64461">
              <w:rPr>
                <w:rFonts w:ascii="Times New Roman" w:eastAsia="Times New Roman" w:hAnsi="Times New Roman" w:cs="Times New Roman"/>
                <w:lang w:val="kk"/>
              </w:rPr>
              <w:tab/>
              <w:t xml:space="preserve">Мердігер жұмыстың қорытынды құнын есептейді және жұмыстың жалпы құнының егжей-тегжейлі бөлінуін (сметасын) ұсынады. Жұмыстардың құнын (сметасын) егжей-тегжейлі бөлуде көрсетілмеген, бірақ Шарт талаптары бойынша қажетті шығындар Шарттың жалпы сомасында ескерілген болып есептеледі және Тапсырыс беруші қосымша төлемейді. </w:t>
            </w:r>
          </w:p>
          <w:p w14:paraId="6A47C329" w14:textId="3EDC0689"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.4.</w:t>
            </w:r>
            <w:r w:rsidRPr="00C64461">
              <w:rPr>
                <w:rFonts w:ascii="Times New Roman" w:eastAsia="Times New Roman" w:hAnsi="Times New Roman" w:cs="Times New Roman"/>
                <w:lang w:val="kk"/>
              </w:rPr>
              <w:tab/>
              <w:t>Мердігер Тапсырыс берушіге есептеген және ұсынған барлық көзделген жұмыс көлемінің ставкалары/тарифтері/бағалары/есептеулері шарттың жалпы бағасынан аспауға тиіс.</w:t>
            </w:r>
          </w:p>
          <w:p w14:paraId="5E16DBE0" w14:textId="5007D9C4"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.5.</w:t>
            </w:r>
            <w:r w:rsidRPr="00C64461">
              <w:rPr>
                <w:rFonts w:ascii="Times New Roman" w:eastAsia="Times New Roman" w:hAnsi="Times New Roman" w:cs="Times New Roman"/>
                <w:lang w:val="kk"/>
              </w:rPr>
              <w:tab/>
              <w:t>Мердігердің Шарт шеңберіндегі ставкалары/тарифтері/бағалары өтінім ретінде, сондай-ақ Шарттың қолданылу мерзімі ішінде тіркелген болып табылады және жұмыс істемейтін сағаттарда, демалыс күндері және мемлекеттік мерекелерде (Тәртіпте көзделген талаптарды қоспағанда) өзгеріссіз болуға тиіс.</w:t>
            </w:r>
          </w:p>
          <w:p w14:paraId="2DFE145E" w14:textId="5A1D727F"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.6.</w:t>
            </w:r>
            <w:r w:rsidRPr="00C64461">
              <w:rPr>
                <w:rFonts w:ascii="Times New Roman" w:eastAsia="Times New Roman" w:hAnsi="Times New Roman" w:cs="Times New Roman"/>
                <w:lang w:val="kk"/>
              </w:rPr>
              <w:tab/>
              <w:t>Ставкалар/тарифтер / бағамдар Мердігердің осы Шарт бойынша міндеттемелерді орындағаны үшін және жұмыстарды сапалы орындағаны үшін алатын толық өтемді қамтуы тиіс.</w:t>
            </w:r>
          </w:p>
          <w:p w14:paraId="07601485" w14:textId="11DD690C"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.7.</w:t>
            </w:r>
            <w:r w:rsidRPr="00C64461">
              <w:rPr>
                <w:rFonts w:ascii="Times New Roman" w:eastAsia="Times New Roman" w:hAnsi="Times New Roman" w:cs="Times New Roman"/>
                <w:lang w:val="kk"/>
              </w:rPr>
              <w:tab/>
              <w:t>Жұмыстарды орындауға арналған ставкаларды / тарифтерді / бағаларды мердігер барлық көзделген жұмыс көлемін көрсету бойынша және шарттың жалпы бағасы шеңберінде жұмыстарды орындаудың бүкіл кезеңіне арналған барлық шығыстарды қамтитындай етіп жасауы және есептеуі тиіс. Мердігер Тапсырыс берушіге 3 (үш) жұмыс күні ішінде тексеру есебін/сметасын ұсынуы тиіс. Ставкалар/тарифтер / бағалар Шарттың бүкіл қолданылу мерзімі ішінде ұлғаю жағына қарай өзгеруге жатпайды (Тәртіпте көзделген талаптарды қоспағанда).</w:t>
            </w:r>
          </w:p>
          <w:p w14:paraId="0BFFF8E7" w14:textId="04C28612"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.8.</w:t>
            </w:r>
            <w:r w:rsidRPr="00C64461">
              <w:rPr>
                <w:rFonts w:ascii="Times New Roman" w:eastAsia="Times New Roman" w:hAnsi="Times New Roman" w:cs="Times New Roman"/>
                <w:lang w:val="kk"/>
              </w:rPr>
              <w:tab/>
              <w:t>Жұмыстарды орындау кезінде Мердігер пайдалану және жөндеу жұмыстарын жүргізу жөніндегі өнеркәсіптік қауіпсіздік талаптарын, сондай-ақ ішкі тәртіп ережелері мен рәсімдерін, кеніште еңбек қауіпсіздігі мен еңбекті қорғау техникасын қамтамасыз ету жөніндегі талаптарды сақтауға және орындауға міндетті.</w:t>
            </w:r>
          </w:p>
          <w:p w14:paraId="75FC6D70" w14:textId="6A531712"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.9.</w:t>
            </w:r>
            <w:r w:rsidRPr="00C64461">
              <w:rPr>
                <w:rFonts w:ascii="Times New Roman" w:eastAsia="Times New Roman" w:hAnsi="Times New Roman" w:cs="Times New Roman"/>
                <w:lang w:val="kk"/>
              </w:rPr>
              <w:tab/>
              <w:t>Мердігер Тапсырыс берушіден жазбаша өтінім алғаннан кейін жұмыс көрсетуге кіріседі. Еркін нысандағы жазбаша өтінімді Тапсырыс берушінің өкілі жұмыстарды Мердігердің мекенжайына электрондық пошта арқылы жібереді, онда орындалатын жөндеу жұмыстарының көлемі мен атауы көрсетіледі.</w:t>
            </w:r>
          </w:p>
          <w:p w14:paraId="6FFF5261" w14:textId="7DAE3337"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.10.</w:t>
            </w:r>
            <w:r w:rsidRPr="00C64461">
              <w:rPr>
                <w:rFonts w:ascii="Times New Roman" w:eastAsia="Times New Roman" w:hAnsi="Times New Roman" w:cs="Times New Roman"/>
                <w:lang w:val="kk"/>
              </w:rPr>
              <w:tab/>
              <w:t>Мердігер Тапсырыс берушіге барлық орнатылатын жабдыққа төлқұжат беруі керек.</w:t>
            </w:r>
          </w:p>
          <w:p w14:paraId="31083446" w14:textId="609247B4"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.11.</w:t>
            </w:r>
            <w:r w:rsidRPr="00C64461">
              <w:rPr>
                <w:rFonts w:ascii="Times New Roman" w:eastAsia="Times New Roman" w:hAnsi="Times New Roman" w:cs="Times New Roman"/>
                <w:lang w:val="kk"/>
              </w:rPr>
              <w:tab/>
              <w:t>Кепілдік міндеттемелері:</w:t>
            </w:r>
          </w:p>
          <w:p w14:paraId="22CA1D99" w14:textId="55D7E04D"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.12.</w:t>
            </w:r>
            <w:r w:rsidRPr="00C64461">
              <w:rPr>
                <w:rFonts w:ascii="Times New Roman" w:eastAsia="Times New Roman" w:hAnsi="Times New Roman" w:cs="Times New Roman"/>
                <w:lang w:val="kk"/>
              </w:rPr>
              <w:tab/>
              <w:t>Кепілдік мерзімі орнатылған күннен бастап 12 ай;</w:t>
            </w:r>
          </w:p>
          <w:p w14:paraId="3EDE4AF4" w14:textId="57CB0DDE"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.13.</w:t>
            </w:r>
            <w:r w:rsidRPr="00C64461">
              <w:rPr>
                <w:rFonts w:ascii="Times New Roman" w:eastAsia="Times New Roman" w:hAnsi="Times New Roman" w:cs="Times New Roman"/>
                <w:lang w:val="kk"/>
              </w:rPr>
              <w:tab/>
              <w:t>Кепілдік көлемі барлық орындалатын Жұмыстарға белгіленеді;</w:t>
            </w:r>
          </w:p>
          <w:p w14:paraId="70EE3A58" w14:textId="511916B3"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.14.</w:t>
            </w:r>
            <w:r w:rsidRPr="00C64461">
              <w:rPr>
                <w:rFonts w:ascii="Times New Roman" w:eastAsia="Times New Roman" w:hAnsi="Times New Roman" w:cs="Times New Roman"/>
                <w:lang w:val="kk"/>
              </w:rPr>
              <w:tab/>
              <w:t>Жабдықтың кепілдік мерзімі-орнату күнінен бастап 60 ай</w:t>
            </w:r>
          </w:p>
          <w:p w14:paraId="7E413BA6" w14:textId="720C737C"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lastRenderedPageBreak/>
              <w:t>16</w:t>
            </w:r>
            <w:r w:rsidRPr="00C64461">
              <w:rPr>
                <w:rFonts w:ascii="Times New Roman" w:eastAsia="Times New Roman" w:hAnsi="Times New Roman" w:cs="Times New Roman"/>
                <w:lang w:val="kk"/>
              </w:rPr>
              <w:t>.15.</w:t>
            </w:r>
            <w:r w:rsidRPr="00C64461">
              <w:rPr>
                <w:rFonts w:ascii="Times New Roman" w:eastAsia="Times New Roman" w:hAnsi="Times New Roman" w:cs="Times New Roman"/>
                <w:lang w:val="kk"/>
              </w:rPr>
              <w:tab/>
              <w:t>Кепілдік мерзімі ішінде анықталған барлық ақаулар Мердігердің есебінен жойылады.</w:t>
            </w:r>
          </w:p>
          <w:p w14:paraId="279A4EE9" w14:textId="2D6D7F9B"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.16.</w:t>
            </w:r>
            <w:r w:rsidRPr="00C64461">
              <w:rPr>
                <w:rFonts w:ascii="Times New Roman" w:eastAsia="Times New Roman" w:hAnsi="Times New Roman" w:cs="Times New Roman"/>
                <w:lang w:val="kk"/>
              </w:rPr>
              <w:tab/>
              <w:t xml:space="preserve">Тапсырыс беруші Мердігерге тамақ және тұру үшін шоттарды қайта аудару шартымен Мердігердің қызметкерлеріне орындауға тартылған жұмыстардың санына тең мөлшерде тұру және тамақтандыруды ұсына алады.  </w:t>
            </w:r>
          </w:p>
          <w:p w14:paraId="65D20102" w14:textId="48E6B1CA" w:rsidR="00C64461" w:rsidRPr="00C64461" w:rsidRDefault="00C64461" w:rsidP="00C64461">
            <w:pPr>
              <w:ind w:left="29" w:firstLine="425"/>
              <w:jc w:val="both"/>
              <w:rPr>
                <w:rFonts w:ascii="Times New Roman" w:eastAsia="Times New Roman" w:hAnsi="Times New Roman" w:cs="Times New Roman"/>
                <w:lang w:val="kk"/>
              </w:rPr>
            </w:pPr>
            <w:r>
              <w:rPr>
                <w:rFonts w:ascii="Times New Roman" w:eastAsia="Times New Roman" w:hAnsi="Times New Roman" w:cs="Times New Roman"/>
                <w:lang w:val="kk"/>
              </w:rPr>
              <w:t>16</w:t>
            </w:r>
            <w:r w:rsidRPr="00C64461">
              <w:rPr>
                <w:rFonts w:ascii="Times New Roman" w:eastAsia="Times New Roman" w:hAnsi="Times New Roman" w:cs="Times New Roman"/>
                <w:lang w:val="kk"/>
              </w:rPr>
              <w:t>.17.</w:t>
            </w:r>
            <w:r w:rsidRPr="00C64461">
              <w:rPr>
                <w:rFonts w:ascii="Times New Roman" w:eastAsia="Times New Roman" w:hAnsi="Times New Roman" w:cs="Times New Roman"/>
                <w:lang w:val="kk"/>
              </w:rPr>
              <w:tab/>
              <w:t>Жұмыстарды орындау кезінде Мердігер Қазақстан Республикасы заңнамасының талаптарын, сондай-ақ "Инкай" БК" ЖШС ҚжЕҚ бойынша келесі ішкі рәсімдердің сақталуын қамтамасыз етуге міндетті:</w:t>
            </w:r>
          </w:p>
          <w:p w14:paraId="447D84B1" w14:textId="77777777" w:rsidR="00C64461" w:rsidRPr="00C64461" w:rsidRDefault="00C64461" w:rsidP="00C64461">
            <w:pPr>
              <w:ind w:left="29" w:firstLine="425"/>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PRG-HSE-01 Мердігерлік ұйымдарды басқару бағдарламасы (МҰББ);</w:t>
            </w:r>
          </w:p>
          <w:p w14:paraId="6A94E522" w14:textId="1E584169" w:rsidR="007D2F8C" w:rsidRPr="00C64461" w:rsidRDefault="00C64461" w:rsidP="00C64461">
            <w:pPr>
              <w:ind w:firstLine="511"/>
              <w:jc w:val="both"/>
              <w:rPr>
                <w:rFonts w:ascii="Times New Roman" w:eastAsia="Times New Roman" w:hAnsi="Times New Roman" w:cs="Times New Roman"/>
                <w:lang w:val="kk"/>
              </w:rPr>
            </w:pPr>
            <w:r w:rsidRPr="00C64461">
              <w:rPr>
                <w:rFonts w:ascii="Times New Roman" w:eastAsia="Times New Roman" w:hAnsi="Times New Roman" w:cs="Times New Roman"/>
                <w:lang w:val="kk"/>
              </w:rPr>
              <w:t>- "Инкай" БК" ЖШС-ның  HS-25 "Жол қозғалысы қауіпсіздігі" ішкі рәсімі.</w:t>
            </w:r>
          </w:p>
          <w:p w14:paraId="07457B81" w14:textId="0F9FA848" w:rsidR="009B6C16" w:rsidRPr="00C64461" w:rsidRDefault="009B6C16" w:rsidP="009B6C16">
            <w:pPr>
              <w:ind w:firstLine="511"/>
              <w:jc w:val="both"/>
              <w:rPr>
                <w:rFonts w:ascii="Times New Roman" w:eastAsia="Times New Roman" w:hAnsi="Times New Roman" w:cs="Times New Roman"/>
                <w:lang w:val="kk"/>
              </w:rPr>
            </w:pPr>
          </w:p>
          <w:p w14:paraId="7B079045" w14:textId="5DFE1589" w:rsidR="009B6C16" w:rsidRDefault="009B6C16" w:rsidP="009B6C16">
            <w:pPr>
              <w:ind w:firstLine="511"/>
              <w:jc w:val="both"/>
              <w:rPr>
                <w:rFonts w:ascii="Times New Roman" w:eastAsia="Times New Roman" w:hAnsi="Times New Roman" w:cs="Times New Roman"/>
                <w:lang w:val="kk"/>
              </w:rPr>
            </w:pPr>
          </w:p>
          <w:p w14:paraId="778D1B1B" w14:textId="7B55E20D" w:rsidR="003E7B99" w:rsidRDefault="003E7B99" w:rsidP="009B6C16">
            <w:pPr>
              <w:ind w:firstLine="511"/>
              <w:jc w:val="both"/>
              <w:rPr>
                <w:rFonts w:ascii="Times New Roman" w:eastAsia="Times New Roman" w:hAnsi="Times New Roman" w:cs="Times New Roman"/>
                <w:lang w:val="kk"/>
              </w:rPr>
            </w:pPr>
          </w:p>
          <w:p w14:paraId="28CE07AF" w14:textId="77777777" w:rsidR="003E7B99" w:rsidRPr="00C64461" w:rsidRDefault="003E7B99" w:rsidP="009B6C16">
            <w:pPr>
              <w:ind w:firstLine="511"/>
              <w:jc w:val="both"/>
              <w:rPr>
                <w:rFonts w:ascii="Times New Roman" w:eastAsia="Times New Roman" w:hAnsi="Times New Roman" w:cs="Times New Roman"/>
                <w:lang w:val="kk"/>
              </w:rPr>
            </w:pPr>
          </w:p>
          <w:p w14:paraId="33E9A299" w14:textId="77777777" w:rsidR="007D2F8C" w:rsidRPr="00C64461" w:rsidRDefault="007D2F8C" w:rsidP="009B6C16">
            <w:pPr>
              <w:ind w:firstLine="511"/>
              <w:jc w:val="both"/>
              <w:rPr>
                <w:rFonts w:ascii="Times New Roman" w:eastAsia="Calibri" w:hAnsi="Times New Roman" w:cs="Times New Roman"/>
                <w:b/>
                <w:i/>
                <w:snapToGrid w:val="0"/>
                <w:lang w:val="kk-KZ" w:eastAsia="ru-RU"/>
              </w:rPr>
            </w:pPr>
            <w:r w:rsidRPr="00C64461">
              <w:rPr>
                <w:rFonts w:ascii="Times New Roman" w:eastAsia="Calibri" w:hAnsi="Times New Roman" w:cs="Times New Roman"/>
                <w:b/>
                <w:i/>
                <w:snapToGrid w:val="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p w14:paraId="24021598" w14:textId="14DABF14" w:rsidR="00845E30" w:rsidRPr="00C64461" w:rsidRDefault="00845E30" w:rsidP="009B6C16">
            <w:pPr>
              <w:ind w:right="72"/>
              <w:jc w:val="both"/>
              <w:rPr>
                <w:rFonts w:ascii="Times New Roman" w:hAnsi="Times New Roman" w:cs="Times New Roman"/>
                <w:lang w:val="kk"/>
              </w:rPr>
            </w:pPr>
          </w:p>
        </w:tc>
      </w:tr>
    </w:tbl>
    <w:p w14:paraId="30A3E17D" w14:textId="7771EF28" w:rsidR="004E31D9" w:rsidRDefault="004E31D9">
      <w:pPr>
        <w:rPr>
          <w:rFonts w:ascii="Times New Roman" w:hAnsi="Times New Roman" w:cs="Times New Roman"/>
          <w:lang w:val="kk"/>
        </w:rPr>
      </w:pPr>
    </w:p>
    <w:p w14:paraId="13BC840E" w14:textId="24CEA4CF" w:rsidR="00784C8D" w:rsidRDefault="00784C8D" w:rsidP="009B6C16">
      <w:pPr>
        <w:spacing w:after="0" w:line="240" w:lineRule="auto"/>
        <w:rPr>
          <w:rFonts w:ascii="Times New Roman" w:hAnsi="Times New Roman" w:cs="Times New Roman"/>
          <w:lang w:val="kk"/>
        </w:rPr>
        <w:sectPr w:rsidR="00784C8D" w:rsidSect="003E7B99">
          <w:pgSz w:w="12240" w:h="15840"/>
          <w:pgMar w:top="272" w:right="284" w:bottom="720" w:left="709" w:header="720" w:footer="720" w:gutter="0"/>
          <w:cols w:space="720"/>
          <w:docGrid w:linePitch="360"/>
        </w:sectPr>
      </w:pPr>
    </w:p>
    <w:tbl>
      <w:tblPr>
        <w:tblStyle w:val="a3"/>
        <w:tblW w:w="11700" w:type="dxa"/>
        <w:tblInd w:w="-1085" w:type="dxa"/>
        <w:tblLook w:val="04A0" w:firstRow="1" w:lastRow="0" w:firstColumn="1" w:lastColumn="0" w:noHBand="0" w:noVBand="1"/>
      </w:tblPr>
      <w:tblGrid>
        <w:gridCol w:w="5940"/>
        <w:gridCol w:w="5760"/>
      </w:tblGrid>
      <w:tr w:rsidR="00C90C48" w:rsidRPr="009B6C16" w14:paraId="3AA4E0EF" w14:textId="77777777" w:rsidTr="008E6AC3">
        <w:tc>
          <w:tcPr>
            <w:tcW w:w="5940" w:type="dxa"/>
          </w:tcPr>
          <w:p w14:paraId="29D482D4" w14:textId="287E4174" w:rsidR="00C90C48" w:rsidRPr="009B6C16" w:rsidRDefault="00C90C48" w:rsidP="00C90C48">
            <w:pPr>
              <w:widowControl w:val="0"/>
              <w:jc w:val="right"/>
              <w:outlineLvl w:val="0"/>
              <w:rPr>
                <w:rFonts w:eastAsia="Calibri"/>
                <w:b/>
                <w:sz w:val="16"/>
                <w:szCs w:val="16"/>
                <w:lang w:val="ru-RU"/>
              </w:rPr>
            </w:pPr>
            <w:r w:rsidRPr="009B6C16">
              <w:rPr>
                <w:rFonts w:ascii="Arial" w:eastAsia="Calibri" w:hAnsi="Arial" w:cs="Arial"/>
                <w:b/>
                <w:sz w:val="16"/>
                <w:szCs w:val="16"/>
                <w:lang w:val="ru-RU"/>
              </w:rPr>
              <w:lastRenderedPageBreak/>
              <w:t>Приложение</w:t>
            </w:r>
            <w:r w:rsidRPr="009B6C16">
              <w:rPr>
                <w:rFonts w:ascii="Arial" w:eastAsia="Calibri" w:hAnsi="Arial" w:cs="Arial"/>
                <w:b/>
                <w:sz w:val="16"/>
                <w:szCs w:val="16"/>
              </w:rPr>
              <w:t> </w:t>
            </w:r>
            <w:r w:rsidR="00637F75" w:rsidRPr="009B6C16">
              <w:rPr>
                <w:rFonts w:ascii="Arial" w:eastAsia="Calibri" w:hAnsi="Arial" w:cs="Arial"/>
                <w:b/>
                <w:sz w:val="16"/>
                <w:szCs w:val="16"/>
                <w:lang w:val="ru-RU"/>
              </w:rPr>
              <w:t xml:space="preserve">№ </w:t>
            </w:r>
            <w:r w:rsidR="00AF5E91" w:rsidRPr="009B6C16">
              <w:rPr>
                <w:rFonts w:ascii="Arial" w:eastAsia="Calibri" w:hAnsi="Arial" w:cs="Arial"/>
                <w:b/>
                <w:sz w:val="16"/>
                <w:szCs w:val="16"/>
                <w:lang w:val="ru-RU"/>
              </w:rPr>
              <w:t>4</w:t>
            </w:r>
            <w:r w:rsidRPr="009B6C16">
              <w:rPr>
                <w:rFonts w:ascii="Arial" w:eastAsia="Calibri" w:hAnsi="Arial" w:cs="Arial"/>
                <w:b/>
                <w:sz w:val="16"/>
                <w:szCs w:val="16"/>
                <w:lang w:val="ru-RU"/>
              </w:rPr>
              <w:t xml:space="preserve"> </w:t>
            </w:r>
            <w:r w:rsidRPr="009B6C16">
              <w:rPr>
                <w:rFonts w:ascii="Arial" w:eastAsia="Calibri" w:hAnsi="Arial" w:cs="Arial"/>
                <w:b/>
                <w:bCs/>
                <w:sz w:val="16"/>
                <w:szCs w:val="16"/>
                <w:lang w:val="ru-RU"/>
              </w:rPr>
              <w:t>к договору №__________ от «___» ________ 20</w:t>
            </w:r>
            <w:r w:rsidR="00AF5E91" w:rsidRPr="009B6C16">
              <w:rPr>
                <w:rFonts w:ascii="Arial" w:eastAsia="Calibri" w:hAnsi="Arial" w:cs="Arial"/>
                <w:b/>
                <w:bCs/>
                <w:sz w:val="16"/>
                <w:szCs w:val="16"/>
                <w:lang w:val="ru-RU"/>
              </w:rPr>
              <w:t>2</w:t>
            </w:r>
            <w:r w:rsidRPr="009B6C16">
              <w:rPr>
                <w:rFonts w:ascii="Arial" w:eastAsia="Calibri" w:hAnsi="Arial" w:cs="Arial"/>
                <w:b/>
                <w:bCs/>
                <w:sz w:val="16"/>
                <w:szCs w:val="16"/>
                <w:lang w:val="ru-RU"/>
              </w:rPr>
              <w:t xml:space="preserve">  года</w:t>
            </w:r>
          </w:p>
          <w:p w14:paraId="58ABD149" w14:textId="77777777" w:rsidR="00C90C48" w:rsidRPr="009B6C16" w:rsidRDefault="00C90C48" w:rsidP="00C90C48">
            <w:pPr>
              <w:widowControl w:val="0"/>
              <w:rPr>
                <w:rFonts w:ascii="Arial" w:eastAsia="Calibri" w:hAnsi="Arial" w:cs="Arial"/>
                <w:sz w:val="16"/>
                <w:szCs w:val="16"/>
                <w:lang w:val="ru-RU"/>
              </w:rPr>
            </w:pPr>
          </w:p>
          <w:p w14:paraId="5288C84B" w14:textId="77777777" w:rsidR="00C90C48" w:rsidRPr="009B6C16" w:rsidRDefault="00C90C48" w:rsidP="00C90C48">
            <w:pPr>
              <w:widowControl w:val="0"/>
              <w:tabs>
                <w:tab w:val="left" w:pos="-159"/>
                <w:tab w:val="num" w:pos="0"/>
              </w:tabs>
              <w:autoSpaceDE w:val="0"/>
              <w:autoSpaceDN w:val="0"/>
              <w:adjustRightInd w:val="0"/>
              <w:jc w:val="center"/>
              <w:rPr>
                <w:rFonts w:ascii="Arial" w:eastAsia="Calibri" w:hAnsi="Arial" w:cs="Arial"/>
                <w:b/>
                <w:bCs/>
                <w:sz w:val="16"/>
                <w:szCs w:val="16"/>
                <w:lang w:val="ru-RU"/>
              </w:rPr>
            </w:pPr>
            <w:r w:rsidRPr="009B6C16">
              <w:rPr>
                <w:rFonts w:ascii="Arial" w:eastAsia="Calibri" w:hAnsi="Arial" w:cs="Arial"/>
                <w:b/>
                <w:bCs/>
                <w:sz w:val="16"/>
                <w:szCs w:val="16"/>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2862"/>
              <w:gridCol w:w="2862"/>
            </w:tblGrid>
            <w:tr w:rsidR="00C90C48" w:rsidRPr="00C64461" w14:paraId="1C4B7E3A" w14:textId="77777777" w:rsidTr="008E6AC3">
              <w:tc>
                <w:tcPr>
                  <w:tcW w:w="2500" w:type="pct"/>
                  <w:tcMar>
                    <w:top w:w="0" w:type="dxa"/>
                    <w:left w:w="108" w:type="dxa"/>
                    <w:bottom w:w="0" w:type="dxa"/>
                    <w:right w:w="108" w:type="dxa"/>
                  </w:tcMar>
                </w:tcPr>
                <w:p w14:paraId="6478B8DD" w14:textId="77777777" w:rsidR="00C90C48" w:rsidRPr="009B6C16" w:rsidRDefault="00C90C48" w:rsidP="00C90C48">
                  <w:pPr>
                    <w:spacing w:after="0"/>
                    <w:jc w:val="both"/>
                    <w:rPr>
                      <w:rFonts w:ascii="Arial" w:eastAsia="Calibri" w:hAnsi="Arial" w:cs="Arial"/>
                      <w:sz w:val="16"/>
                      <w:szCs w:val="16"/>
                      <w:lang w:val="ru-RU"/>
                    </w:rPr>
                  </w:pPr>
                  <w:r w:rsidRPr="009B6C16">
                    <w:rPr>
                      <w:rFonts w:ascii="Arial" w:eastAsia="Calibri" w:hAnsi="Arial" w:cs="Arial"/>
                      <w:sz w:val="16"/>
                      <w:szCs w:val="16"/>
                      <w:lang w:val="ru-RU"/>
                    </w:rPr>
                    <w:t xml:space="preserve">город Шымкент </w:t>
                  </w:r>
                </w:p>
              </w:tc>
              <w:tc>
                <w:tcPr>
                  <w:tcW w:w="2500" w:type="pct"/>
                  <w:tcMar>
                    <w:top w:w="0" w:type="dxa"/>
                    <w:left w:w="108" w:type="dxa"/>
                    <w:bottom w:w="0" w:type="dxa"/>
                    <w:right w:w="108" w:type="dxa"/>
                  </w:tcMar>
                </w:tcPr>
                <w:p w14:paraId="0658EB67" w14:textId="77777777" w:rsidR="00C90C48" w:rsidRPr="009B6C16" w:rsidRDefault="00C90C48" w:rsidP="00C90C48">
                  <w:pPr>
                    <w:spacing w:after="0"/>
                    <w:ind w:left="1737" w:hanging="972"/>
                    <w:jc w:val="both"/>
                    <w:rPr>
                      <w:rFonts w:ascii="Arial" w:eastAsia="Calibri" w:hAnsi="Arial" w:cs="Arial"/>
                      <w:sz w:val="16"/>
                      <w:szCs w:val="16"/>
                      <w:lang w:val="ru-RU"/>
                    </w:rPr>
                  </w:pPr>
                  <w:r w:rsidRPr="009B6C16">
                    <w:rPr>
                      <w:rFonts w:ascii="Arial" w:eastAsia="Calibri" w:hAnsi="Arial" w:cs="Arial"/>
                      <w:sz w:val="16"/>
                      <w:szCs w:val="16"/>
                      <w:lang w:val="ru-RU"/>
                    </w:rPr>
                    <w:t>«___»_____________ 20__ г.</w:t>
                  </w:r>
                </w:p>
              </w:tc>
            </w:tr>
          </w:tbl>
          <w:p w14:paraId="17362634" w14:textId="77777777" w:rsidR="00C90C48" w:rsidRPr="009B6C16" w:rsidRDefault="00C90C48" w:rsidP="00C90C48">
            <w:pPr>
              <w:widowControl w:val="0"/>
              <w:ind w:firstLine="426"/>
              <w:jc w:val="both"/>
              <w:rPr>
                <w:rFonts w:ascii="Arial" w:eastAsia="Calibri" w:hAnsi="Arial" w:cs="Arial"/>
                <w:sz w:val="16"/>
                <w:szCs w:val="16"/>
                <w:lang w:val="ru-RU"/>
              </w:rPr>
            </w:pPr>
          </w:p>
          <w:p w14:paraId="13645609" w14:textId="77777777" w:rsidR="00C90C48" w:rsidRPr="009B6C16" w:rsidRDefault="00C90C48" w:rsidP="00C90C48">
            <w:pPr>
              <w:widowControl w:val="0"/>
              <w:tabs>
                <w:tab w:val="left" w:pos="-159"/>
                <w:tab w:val="num" w:pos="0"/>
              </w:tabs>
              <w:autoSpaceDE w:val="0"/>
              <w:autoSpaceDN w:val="0"/>
              <w:adjustRightInd w:val="0"/>
              <w:ind w:left="1610" w:hanging="1610"/>
              <w:jc w:val="both"/>
              <w:rPr>
                <w:rFonts w:ascii="Arial" w:eastAsia="Calibri" w:hAnsi="Arial" w:cs="Arial"/>
                <w:bCs/>
                <w:sz w:val="16"/>
                <w:szCs w:val="16"/>
                <w:lang w:val="ru-RU"/>
              </w:rPr>
            </w:pPr>
            <w:r w:rsidRPr="009B6C16">
              <w:rPr>
                <w:rFonts w:ascii="Arial" w:eastAsia="Calibri" w:hAnsi="Arial" w:cs="Arial"/>
                <w:b/>
                <w:bCs/>
                <w:sz w:val="16"/>
                <w:szCs w:val="16"/>
                <w:lang w:val="ru-RU"/>
              </w:rPr>
              <w:t>Гарант (Банк):</w:t>
            </w:r>
            <w:r w:rsidRPr="009B6C16">
              <w:rPr>
                <w:rFonts w:ascii="Arial" w:eastAsia="Calibri" w:hAnsi="Arial" w:cs="Arial"/>
                <w:bCs/>
                <w:sz w:val="16"/>
                <w:szCs w:val="16"/>
                <w:lang w:val="ru-RU"/>
              </w:rPr>
              <w:tab/>
              <w:t>АО «____________», в лице ____________, действующего (-ей) на основании __________, юридический адрес: ___________, банковские реквизиты: ___________;</w:t>
            </w:r>
          </w:p>
          <w:p w14:paraId="0B455324" w14:textId="77777777" w:rsidR="00C90C48" w:rsidRPr="009B6C16" w:rsidRDefault="00C90C48" w:rsidP="00C90C48">
            <w:pPr>
              <w:ind w:left="1610" w:hanging="1610"/>
              <w:jc w:val="both"/>
              <w:rPr>
                <w:rFonts w:ascii="Arial" w:eastAsia="Calibri" w:hAnsi="Arial" w:cs="Arial"/>
                <w:bCs/>
                <w:sz w:val="16"/>
                <w:szCs w:val="16"/>
                <w:lang w:val="fr-FR"/>
              </w:rPr>
            </w:pPr>
            <w:r w:rsidRPr="009B6C16">
              <w:rPr>
                <w:rFonts w:ascii="Arial" w:eastAsia="Calibri" w:hAnsi="Arial" w:cs="Arial"/>
                <w:b/>
                <w:sz w:val="16"/>
                <w:szCs w:val="16"/>
                <w:lang w:val="ru-RU"/>
              </w:rPr>
              <w:t>Бенефициар:</w:t>
            </w:r>
            <w:r w:rsidRPr="009B6C16">
              <w:rPr>
                <w:rFonts w:ascii="Arial" w:eastAsia="Calibri" w:hAnsi="Arial" w:cs="Arial"/>
                <w:b/>
                <w:sz w:val="16"/>
                <w:szCs w:val="16"/>
                <w:lang w:val="ru-RU"/>
              </w:rPr>
              <w:tab/>
            </w:r>
            <w:r w:rsidRPr="009B6C16">
              <w:rPr>
                <w:rFonts w:ascii="Arial" w:hAnsi="Arial" w:cs="Arial"/>
                <w:sz w:val="16"/>
                <w:szCs w:val="16"/>
                <w:lang w:val="ru-RU"/>
              </w:rPr>
              <w:t>ТОО «Совместное предприятие «Инкай»,</w:t>
            </w:r>
            <w:r w:rsidRPr="009B6C16">
              <w:rPr>
                <w:rFonts w:ascii="Arial" w:eastAsia="Calibri" w:hAnsi="Arial" w:cs="Arial"/>
                <w:bCs/>
                <w:sz w:val="16"/>
                <w:szCs w:val="16"/>
                <w:lang w:val="ru-RU"/>
              </w:rPr>
              <w:t xml:space="preserve"> юридический адрес: Туркестанская область, 161000, Сузакский район, Сельский округ Каратауский, аул (село) Сарыжаз, квартал 021, д.194</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реквизиты</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банк</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АО</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Ситибанк</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Казахстан</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ИИК</w:t>
            </w:r>
            <w:r w:rsidRPr="009B6C16">
              <w:rPr>
                <w:rFonts w:ascii="Arial" w:eastAsia="Calibri" w:hAnsi="Arial" w:cs="Arial"/>
                <w:bCs/>
                <w:sz w:val="16"/>
                <w:szCs w:val="16"/>
                <w:lang w:val="fr-FR"/>
              </w:rPr>
              <w:t xml:space="preserve"> IBAN: KZ7383201T0200211006 (KZT), </w:t>
            </w:r>
            <w:r w:rsidRPr="009B6C16">
              <w:rPr>
                <w:rFonts w:ascii="Arial" w:eastAsia="Calibri" w:hAnsi="Arial" w:cs="Arial"/>
                <w:bCs/>
                <w:sz w:val="16"/>
                <w:szCs w:val="16"/>
                <w:lang w:val="ru-RU"/>
              </w:rPr>
              <w:t>ИИК</w:t>
            </w:r>
            <w:r w:rsidRPr="009B6C16">
              <w:rPr>
                <w:rFonts w:ascii="Arial" w:eastAsia="Calibri" w:hAnsi="Arial" w:cs="Arial"/>
                <w:bCs/>
                <w:sz w:val="16"/>
                <w:szCs w:val="16"/>
                <w:lang w:val="fr-FR"/>
              </w:rPr>
              <w:t xml:space="preserve"> IBAN: KZ7383201D0200211014 (USD), SWIFT CITIKZKA, </w:t>
            </w:r>
            <w:r w:rsidRPr="009B6C16">
              <w:rPr>
                <w:rFonts w:ascii="Arial" w:eastAsia="Calibri" w:hAnsi="Arial" w:cs="Arial"/>
                <w:bCs/>
                <w:sz w:val="16"/>
                <w:szCs w:val="16"/>
                <w:lang w:val="ru-RU"/>
              </w:rPr>
              <w:t>Код</w:t>
            </w:r>
            <w:r w:rsidRPr="009B6C16">
              <w:rPr>
                <w:rFonts w:ascii="Arial" w:eastAsia="Calibri" w:hAnsi="Arial" w:cs="Arial"/>
                <w:bCs/>
                <w:sz w:val="16"/>
                <w:szCs w:val="16"/>
                <w:lang w:val="fr-FR"/>
              </w:rPr>
              <w:t xml:space="preserve"> 17, </w:t>
            </w:r>
            <w:r w:rsidRPr="009B6C16">
              <w:rPr>
                <w:rFonts w:ascii="Arial" w:eastAsia="Calibri" w:hAnsi="Arial" w:cs="Arial"/>
                <w:bCs/>
                <w:sz w:val="16"/>
                <w:szCs w:val="16"/>
                <w:lang w:val="ru-RU"/>
              </w:rPr>
              <w:t>ОКПО</w:t>
            </w:r>
            <w:r w:rsidRPr="009B6C16">
              <w:rPr>
                <w:rFonts w:ascii="Arial" w:eastAsia="Calibri" w:hAnsi="Arial" w:cs="Arial"/>
                <w:bCs/>
                <w:sz w:val="16"/>
                <w:szCs w:val="16"/>
                <w:lang w:val="fr-FR"/>
              </w:rPr>
              <w:t xml:space="preserve"> 30923535, </w:t>
            </w:r>
            <w:r w:rsidRPr="009B6C16">
              <w:rPr>
                <w:rFonts w:ascii="Arial" w:eastAsia="Calibri" w:hAnsi="Arial" w:cs="Arial"/>
                <w:bCs/>
                <w:sz w:val="16"/>
                <w:szCs w:val="16"/>
                <w:lang w:val="ru-RU"/>
              </w:rPr>
              <w:t>БИН</w:t>
            </w:r>
            <w:r w:rsidRPr="009B6C16">
              <w:rPr>
                <w:rFonts w:ascii="Arial" w:eastAsia="Calibri" w:hAnsi="Arial" w:cs="Arial"/>
                <w:bCs/>
                <w:sz w:val="16"/>
                <w:szCs w:val="16"/>
                <w:lang w:val="fr-FR"/>
              </w:rPr>
              <w:t xml:space="preserve"> 960340001136, </w:t>
            </w:r>
            <w:r w:rsidRPr="009B6C16">
              <w:rPr>
                <w:rFonts w:ascii="Arial" w:eastAsia="Calibri" w:hAnsi="Arial" w:cs="Arial"/>
                <w:bCs/>
                <w:sz w:val="16"/>
                <w:szCs w:val="16"/>
                <w:lang w:val="ru-RU"/>
              </w:rPr>
              <w:t>свидетельство</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о</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государственной</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перерегистрации</w:t>
            </w:r>
            <w:r w:rsidRPr="009B6C16">
              <w:rPr>
                <w:rFonts w:ascii="Arial" w:eastAsia="Calibri" w:hAnsi="Arial" w:cs="Arial"/>
                <w:bCs/>
                <w:sz w:val="16"/>
                <w:szCs w:val="16"/>
                <w:lang w:val="fr-FR"/>
              </w:rPr>
              <w:t xml:space="preserve"> </w:t>
            </w:r>
            <w:r w:rsidRPr="009B6C16">
              <w:rPr>
                <w:rFonts w:ascii="Arial" w:eastAsia="Calibri" w:hAnsi="Arial" w:cs="Arial"/>
                <w:bCs/>
                <w:sz w:val="16"/>
                <w:szCs w:val="16"/>
                <w:lang w:val="ru-RU"/>
              </w:rPr>
              <w:t>от</w:t>
            </w:r>
            <w:r w:rsidRPr="009B6C16">
              <w:rPr>
                <w:rFonts w:ascii="Arial" w:eastAsia="Calibri" w:hAnsi="Arial" w:cs="Arial"/>
                <w:bCs/>
                <w:sz w:val="16"/>
                <w:szCs w:val="16"/>
                <w:lang w:val="fr-FR"/>
              </w:rPr>
              <w:t xml:space="preserve"> 07.12.1998 </w:t>
            </w:r>
            <w:r w:rsidRPr="009B6C16">
              <w:rPr>
                <w:rFonts w:ascii="Arial" w:eastAsia="Calibri" w:hAnsi="Arial" w:cs="Arial"/>
                <w:bCs/>
                <w:sz w:val="16"/>
                <w:szCs w:val="16"/>
                <w:lang w:val="ru-RU"/>
              </w:rPr>
              <w:t>г</w:t>
            </w:r>
            <w:r w:rsidRPr="009B6C16">
              <w:rPr>
                <w:rFonts w:ascii="Arial" w:eastAsia="Calibri" w:hAnsi="Arial" w:cs="Arial"/>
                <w:bCs/>
                <w:sz w:val="16"/>
                <w:szCs w:val="16"/>
                <w:lang w:val="fr-FR"/>
              </w:rPr>
              <w:t>. №9783-1958-</w:t>
            </w:r>
            <w:r w:rsidRPr="009B6C16">
              <w:rPr>
                <w:rFonts w:ascii="Arial" w:eastAsia="Calibri" w:hAnsi="Arial" w:cs="Arial"/>
                <w:bCs/>
                <w:sz w:val="16"/>
                <w:szCs w:val="16"/>
                <w:lang w:val="ru-RU"/>
              </w:rPr>
              <w:t>ТОО</w:t>
            </w:r>
            <w:r w:rsidRPr="009B6C16">
              <w:rPr>
                <w:rFonts w:ascii="Arial" w:eastAsia="Calibri" w:hAnsi="Arial" w:cs="Arial"/>
                <w:bCs/>
                <w:sz w:val="16"/>
                <w:szCs w:val="16"/>
                <w:lang w:val="fr-FR"/>
              </w:rPr>
              <w:t>;</w:t>
            </w:r>
          </w:p>
          <w:p w14:paraId="7D934492" w14:textId="77777777" w:rsidR="00C90C48" w:rsidRPr="009B6C16" w:rsidRDefault="00C90C48" w:rsidP="00C90C48">
            <w:pPr>
              <w:widowControl w:val="0"/>
              <w:tabs>
                <w:tab w:val="left" w:pos="-159"/>
                <w:tab w:val="num" w:pos="0"/>
              </w:tabs>
              <w:autoSpaceDE w:val="0"/>
              <w:autoSpaceDN w:val="0"/>
              <w:adjustRightInd w:val="0"/>
              <w:ind w:left="1610" w:hanging="1610"/>
              <w:jc w:val="both"/>
              <w:rPr>
                <w:rFonts w:ascii="Arial" w:eastAsia="Calibri" w:hAnsi="Arial" w:cs="Arial"/>
                <w:b/>
                <w:sz w:val="16"/>
                <w:szCs w:val="16"/>
                <w:lang w:val="ru-RU"/>
              </w:rPr>
            </w:pPr>
            <w:r w:rsidRPr="009B6C16">
              <w:rPr>
                <w:rFonts w:ascii="Arial" w:eastAsia="Calibri" w:hAnsi="Arial" w:cs="Arial"/>
                <w:b/>
                <w:sz w:val="16"/>
                <w:szCs w:val="16"/>
                <w:lang w:val="ru-RU"/>
              </w:rPr>
              <w:t>Должник:</w:t>
            </w:r>
            <w:r w:rsidRPr="009B6C16">
              <w:rPr>
                <w:rFonts w:ascii="Arial" w:eastAsia="Calibri" w:hAnsi="Arial" w:cs="Arial"/>
                <w:b/>
                <w:sz w:val="16"/>
                <w:szCs w:val="16"/>
                <w:lang w:val="ru-RU"/>
              </w:rPr>
              <w:tab/>
            </w:r>
            <w:r w:rsidRPr="009B6C16">
              <w:rPr>
                <w:rFonts w:ascii="Arial" w:eastAsia="Calibri" w:hAnsi="Arial" w:cs="Arial"/>
                <w:bCs/>
                <w:sz w:val="16"/>
                <w:szCs w:val="16"/>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14:paraId="15BA9399" w14:textId="77777777" w:rsidR="00C90C48" w:rsidRPr="009B6C16" w:rsidRDefault="00C90C48" w:rsidP="00C90C48">
            <w:pPr>
              <w:jc w:val="both"/>
              <w:rPr>
                <w:rFonts w:ascii="Arial" w:eastAsia="Calibri" w:hAnsi="Arial" w:cs="Arial"/>
                <w:sz w:val="16"/>
                <w:szCs w:val="16"/>
              </w:rPr>
            </w:pPr>
            <w:r w:rsidRPr="009B6C16">
              <w:rPr>
                <w:rFonts w:ascii="Arial" w:eastAsia="Calibri" w:hAnsi="Arial" w:cs="Arial"/>
                <w:sz w:val="16"/>
                <w:szCs w:val="16"/>
              </w:rPr>
              <w:t>Принимая во внимание:</w:t>
            </w:r>
          </w:p>
          <w:p w14:paraId="31BD001E" w14:textId="77777777" w:rsidR="00C90C48" w:rsidRPr="009B6C16" w:rsidRDefault="00C90C48" w:rsidP="00C90C48">
            <w:pPr>
              <w:numPr>
                <w:ilvl w:val="0"/>
                <w:numId w:val="5"/>
              </w:numPr>
              <w:contextualSpacing/>
              <w:jc w:val="both"/>
              <w:rPr>
                <w:rFonts w:ascii="Arial" w:eastAsia="Calibri" w:hAnsi="Arial" w:cs="Arial"/>
                <w:sz w:val="16"/>
                <w:szCs w:val="16"/>
                <w:lang w:val="ru-RU"/>
              </w:rPr>
            </w:pPr>
            <w:r w:rsidRPr="009B6C16">
              <w:rPr>
                <w:rFonts w:ascii="Arial" w:eastAsia="Calibri" w:hAnsi="Arial" w:cs="Arial"/>
                <w:sz w:val="16"/>
                <w:szCs w:val="16"/>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14:paraId="3ABA46D5" w14:textId="77777777" w:rsidR="00C90C48" w:rsidRPr="009B6C16" w:rsidRDefault="00C90C48" w:rsidP="00C90C48">
            <w:pPr>
              <w:numPr>
                <w:ilvl w:val="0"/>
                <w:numId w:val="5"/>
              </w:numPr>
              <w:contextualSpacing/>
              <w:jc w:val="both"/>
              <w:rPr>
                <w:rFonts w:ascii="Arial" w:eastAsia="Calibri" w:hAnsi="Arial" w:cs="Arial"/>
                <w:sz w:val="16"/>
                <w:szCs w:val="16"/>
                <w:lang w:val="ru-RU"/>
              </w:rPr>
            </w:pPr>
            <w:r w:rsidRPr="009B6C16">
              <w:rPr>
                <w:rFonts w:ascii="Arial" w:eastAsia="Calibri" w:hAnsi="Arial" w:cs="Arial"/>
                <w:sz w:val="16"/>
                <w:szCs w:val="16"/>
                <w:lang w:val="ru-RU"/>
              </w:rPr>
              <w:t>заключенный между Гарантом и Должником договор о предоставлении банковской гарантии от «___» _______ 20__ года № _____,</w:t>
            </w:r>
          </w:p>
          <w:p w14:paraId="173C1B3E" w14:textId="77777777" w:rsidR="00C90C48" w:rsidRPr="009B6C16" w:rsidRDefault="00C90C48" w:rsidP="00C90C48">
            <w:pPr>
              <w:jc w:val="both"/>
              <w:rPr>
                <w:rFonts w:ascii="Arial" w:eastAsia="Calibri" w:hAnsi="Arial" w:cs="Arial"/>
                <w:sz w:val="16"/>
                <w:szCs w:val="16"/>
                <w:lang w:val="ru-RU"/>
              </w:rPr>
            </w:pPr>
          </w:p>
          <w:p w14:paraId="77EDE666" w14:textId="7F641235" w:rsidR="00C90C48" w:rsidRPr="009B6C16" w:rsidRDefault="00C90C48" w:rsidP="00BC7D45">
            <w:pPr>
              <w:pStyle w:val="a9"/>
              <w:widowControl w:val="0"/>
              <w:numPr>
                <w:ilvl w:val="0"/>
                <w:numId w:val="17"/>
              </w:numPr>
              <w:tabs>
                <w:tab w:val="left" w:pos="-159"/>
                <w:tab w:val="left" w:pos="1134"/>
              </w:tabs>
              <w:autoSpaceDE w:val="0"/>
              <w:autoSpaceDN w:val="0"/>
              <w:adjustRightInd w:val="0"/>
              <w:ind w:left="0" w:firstLine="551"/>
              <w:jc w:val="both"/>
              <w:rPr>
                <w:rFonts w:ascii="Arial" w:eastAsia="Calibri" w:hAnsi="Arial" w:cs="Arial"/>
                <w:color w:val="000000"/>
                <w:sz w:val="16"/>
                <w:szCs w:val="16"/>
                <w:lang w:val="ru-RU"/>
              </w:rPr>
            </w:pPr>
            <w:r w:rsidRPr="009B6C16">
              <w:rPr>
                <w:rFonts w:ascii="Arial" w:eastAsia="Calibri" w:hAnsi="Arial" w:cs="Arial"/>
                <w:sz w:val="16"/>
                <w:szCs w:val="16"/>
                <w:lang w:val="ru-RU"/>
              </w:rPr>
              <w:t xml:space="preserve">Гарант </w:t>
            </w:r>
            <w:r w:rsidRPr="009B6C16">
              <w:rPr>
                <w:rFonts w:ascii="Arial" w:eastAsia="Calibri" w:hAnsi="Arial" w:cs="Arial"/>
                <w:color w:val="000000"/>
                <w:sz w:val="16"/>
                <w:szCs w:val="16"/>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Pr="009B6C16">
              <w:rPr>
                <w:rFonts w:ascii="Arial" w:eastAsia="Calibri" w:hAnsi="Arial" w:cs="Arial"/>
                <w:b/>
                <w:color w:val="000000"/>
                <w:sz w:val="16"/>
                <w:szCs w:val="16"/>
                <w:lang w:val="ru-RU"/>
              </w:rPr>
              <w:t>тенге</w:t>
            </w:r>
            <w:r w:rsidRPr="009B6C16">
              <w:rPr>
                <w:rFonts w:ascii="Arial" w:eastAsia="Calibri" w:hAnsi="Arial" w:cs="Arial"/>
                <w:color w:val="000000"/>
                <w:sz w:val="16"/>
                <w:szCs w:val="16"/>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Pr="009B6C16">
              <w:rPr>
                <w:rFonts w:ascii="Arial" w:eastAsia="Calibri" w:hAnsi="Arial" w:cs="Arial"/>
                <w:sz w:val="16"/>
                <w:szCs w:val="16"/>
                <w:lang w:val="ru-RU"/>
              </w:rPr>
              <w:t xml:space="preserve">Должником </w:t>
            </w:r>
            <w:r w:rsidRPr="009B6C16">
              <w:rPr>
                <w:rFonts w:ascii="Arial" w:eastAsia="Calibri" w:hAnsi="Arial" w:cs="Arial"/>
                <w:color w:val="000000"/>
                <w:sz w:val="16"/>
                <w:szCs w:val="16"/>
                <w:lang w:val="ru-RU"/>
              </w:rPr>
              <w:t>обязательств по Договору.</w:t>
            </w:r>
          </w:p>
          <w:p w14:paraId="7CACBED4"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14:paraId="0A21BAE3"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sz w:val="16"/>
                <w:szCs w:val="16"/>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9B6C16">
              <w:rPr>
                <w:rFonts w:ascii="Arial" w:eastAsia="Calibri" w:hAnsi="Arial" w:cs="Arial"/>
                <w:color w:val="000000"/>
                <w:sz w:val="16"/>
                <w:szCs w:val="16"/>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14:paraId="4B0B5149"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 xml:space="preserve">Гарант не вправе выдвигать против требования Бенефициара возражения, которые мог бы представить </w:t>
            </w:r>
            <w:r w:rsidRPr="009B6C16">
              <w:rPr>
                <w:rFonts w:ascii="Arial" w:eastAsia="Calibri" w:hAnsi="Arial" w:cs="Arial"/>
                <w:sz w:val="16"/>
                <w:szCs w:val="16"/>
                <w:lang w:val="ru-RU"/>
              </w:rPr>
              <w:t>Должник</w:t>
            </w:r>
            <w:r w:rsidRPr="009B6C16">
              <w:rPr>
                <w:rFonts w:ascii="Arial" w:eastAsia="Calibri" w:hAnsi="Arial" w:cs="Arial"/>
                <w:color w:val="000000"/>
                <w:sz w:val="16"/>
                <w:szCs w:val="16"/>
                <w:lang w:val="ru-RU"/>
              </w:rPr>
              <w:t>.</w:t>
            </w:r>
          </w:p>
          <w:p w14:paraId="0C3A278D"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Гарантия действует независимо от Договора и не прекращается с прекращением Договора.</w:t>
            </w:r>
          </w:p>
          <w:p w14:paraId="2E0C1162"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 xml:space="preserve">Гарантия действует до дня полного и надлежащего исполнения </w:t>
            </w:r>
            <w:r w:rsidRPr="009B6C16">
              <w:rPr>
                <w:rFonts w:ascii="Arial" w:eastAsia="Calibri" w:hAnsi="Arial" w:cs="Arial"/>
                <w:sz w:val="16"/>
                <w:szCs w:val="16"/>
                <w:lang w:val="ru-RU"/>
              </w:rPr>
              <w:t xml:space="preserve">Должником </w:t>
            </w:r>
            <w:r w:rsidRPr="009B6C16">
              <w:rPr>
                <w:rFonts w:ascii="Arial" w:eastAsia="Calibri" w:hAnsi="Arial" w:cs="Arial"/>
                <w:color w:val="000000"/>
                <w:sz w:val="16"/>
                <w:szCs w:val="16"/>
                <w:lang w:val="ru-RU"/>
              </w:rPr>
              <w:t xml:space="preserve">обязательств по Договору и подписания Бенефициаром и </w:t>
            </w:r>
            <w:r w:rsidRPr="009B6C16">
              <w:rPr>
                <w:rFonts w:ascii="Arial" w:eastAsia="Calibri" w:hAnsi="Arial" w:cs="Arial"/>
                <w:sz w:val="16"/>
                <w:szCs w:val="16"/>
                <w:lang w:val="ru-RU"/>
              </w:rPr>
              <w:t xml:space="preserve">Должником </w:t>
            </w:r>
            <w:r w:rsidRPr="009B6C16">
              <w:rPr>
                <w:rFonts w:ascii="Arial" w:eastAsia="Calibri" w:hAnsi="Arial" w:cs="Arial"/>
                <w:color w:val="000000"/>
                <w:sz w:val="16"/>
                <w:szCs w:val="16"/>
                <w:lang w:val="ru-RU"/>
              </w:rPr>
              <w:t xml:space="preserve">взаимного акта сверки взаиморасчетов </w:t>
            </w:r>
            <w:r w:rsidRPr="009B6C16">
              <w:rPr>
                <w:rFonts w:ascii="Arial" w:eastAsia="Calibri" w:hAnsi="Arial" w:cs="Arial"/>
                <w:b/>
                <w:color w:val="000000"/>
                <w:sz w:val="16"/>
                <w:szCs w:val="16"/>
                <w:lang w:val="ru-RU"/>
              </w:rPr>
              <w:t>плюс</w:t>
            </w:r>
            <w:r w:rsidRPr="009B6C16">
              <w:rPr>
                <w:rFonts w:ascii="Arial" w:eastAsia="Calibri" w:hAnsi="Arial" w:cs="Arial"/>
                <w:color w:val="000000"/>
                <w:sz w:val="16"/>
                <w:szCs w:val="16"/>
                <w:lang w:val="ru-RU"/>
              </w:rPr>
              <w:t xml:space="preserve"> два месяца.</w:t>
            </w:r>
          </w:p>
          <w:p w14:paraId="2003A92E"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Споры в связи с настоящей Гарантией разрешаются в специализированном межрайонном экономическом суде г. Шымкент.</w:t>
            </w:r>
          </w:p>
          <w:p w14:paraId="477E159D"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6"/>
                <w:szCs w:val="16"/>
                <w:lang w:val="ru-RU"/>
              </w:rPr>
            </w:pPr>
            <w:r w:rsidRPr="009B6C16">
              <w:rPr>
                <w:rFonts w:ascii="Arial" w:eastAsia="Calibri" w:hAnsi="Arial" w:cs="Arial"/>
                <w:color w:val="000000"/>
                <w:sz w:val="16"/>
                <w:szCs w:val="16"/>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14:paraId="4B1001F3" w14:textId="77777777" w:rsidR="00C90C48" w:rsidRPr="009B6C16"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hAnsi="Arial" w:cs="Arial"/>
                <w:iCs/>
                <w:sz w:val="16"/>
                <w:szCs w:val="16"/>
                <w:lang w:val="ru-RU"/>
              </w:rPr>
            </w:pPr>
            <w:r w:rsidRPr="009B6C16">
              <w:rPr>
                <w:rFonts w:ascii="Arial" w:eastAsia="Calibri" w:hAnsi="Arial" w:cs="Arial"/>
                <w:color w:val="000000"/>
                <w:sz w:val="16"/>
                <w:szCs w:val="16"/>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9B6C16">
              <w:rPr>
                <w:rFonts w:ascii="Arial" w:hAnsi="Arial" w:cs="Arial"/>
                <w:sz w:val="16"/>
                <w:szCs w:val="16"/>
                <w:lang w:val="ru-RU"/>
              </w:rPr>
              <w:t>.</w:t>
            </w:r>
          </w:p>
          <w:p w14:paraId="40279FEB" w14:textId="77777777" w:rsidR="00C90C48" w:rsidRPr="009B6C16" w:rsidRDefault="00C90C48" w:rsidP="00C90C48">
            <w:pPr>
              <w:widowControl w:val="0"/>
              <w:tabs>
                <w:tab w:val="left" w:pos="-159"/>
              </w:tabs>
              <w:autoSpaceDE w:val="0"/>
              <w:autoSpaceDN w:val="0"/>
              <w:adjustRightInd w:val="0"/>
              <w:jc w:val="both"/>
              <w:rPr>
                <w:rFonts w:ascii="Arial" w:hAnsi="Arial" w:cs="Arial"/>
                <w:sz w:val="16"/>
                <w:szCs w:val="16"/>
                <w:lang w:val="ru-RU"/>
              </w:rPr>
            </w:pPr>
          </w:p>
          <w:p w14:paraId="4B2ECFA4" w14:textId="77777777" w:rsidR="00C90C48" w:rsidRPr="009B6C16" w:rsidRDefault="00C90C48" w:rsidP="00C90C48">
            <w:pPr>
              <w:widowControl w:val="0"/>
              <w:tabs>
                <w:tab w:val="left" w:pos="-159"/>
              </w:tabs>
              <w:autoSpaceDE w:val="0"/>
              <w:autoSpaceDN w:val="0"/>
              <w:adjustRightInd w:val="0"/>
              <w:jc w:val="both"/>
              <w:rPr>
                <w:rFonts w:ascii="Arial" w:hAnsi="Arial" w:cs="Arial"/>
                <w:sz w:val="16"/>
                <w:szCs w:val="16"/>
              </w:rPr>
            </w:pPr>
            <w:r w:rsidRPr="009B6C16">
              <w:rPr>
                <w:rFonts w:ascii="Arial" w:hAnsi="Arial" w:cs="Arial"/>
                <w:sz w:val="16"/>
                <w:szCs w:val="16"/>
              </w:rPr>
              <w:t>Приложения:</w:t>
            </w:r>
          </w:p>
          <w:p w14:paraId="5DE0952D" w14:textId="77777777" w:rsidR="00C90C48" w:rsidRPr="009B6C16" w:rsidRDefault="00C90C48" w:rsidP="00C90C48">
            <w:pPr>
              <w:widowControl w:val="0"/>
              <w:numPr>
                <w:ilvl w:val="0"/>
                <w:numId w:val="6"/>
              </w:numPr>
              <w:tabs>
                <w:tab w:val="left" w:pos="-159"/>
              </w:tabs>
              <w:autoSpaceDE w:val="0"/>
              <w:autoSpaceDN w:val="0"/>
              <w:adjustRightInd w:val="0"/>
              <w:ind w:left="851" w:hanging="284"/>
              <w:contextualSpacing/>
              <w:jc w:val="both"/>
              <w:rPr>
                <w:rFonts w:ascii="Arial" w:hAnsi="Arial" w:cs="Arial"/>
                <w:iCs/>
                <w:sz w:val="16"/>
                <w:szCs w:val="16"/>
                <w:lang w:val="ru-RU"/>
              </w:rPr>
            </w:pPr>
            <w:r w:rsidRPr="009B6C16">
              <w:rPr>
                <w:rFonts w:ascii="Arial" w:hAnsi="Arial" w:cs="Arial"/>
                <w:sz w:val="16"/>
                <w:szCs w:val="16"/>
                <w:lang w:val="ru-RU"/>
              </w:rPr>
              <w:t>копия договора банковской гарантии</w:t>
            </w:r>
            <w:r w:rsidRPr="009B6C16">
              <w:rPr>
                <w:rFonts w:ascii="Arial" w:eastAsia="Calibri" w:hAnsi="Arial" w:cs="Arial"/>
                <w:sz w:val="16"/>
                <w:szCs w:val="16"/>
                <w:lang w:val="ru-RU"/>
              </w:rPr>
              <w:t xml:space="preserve"> между Гарантом и Должником;</w:t>
            </w:r>
          </w:p>
          <w:p w14:paraId="0BC7CDF2" w14:textId="77777777" w:rsidR="00C90C48" w:rsidRPr="009B6C16" w:rsidRDefault="00C90C48" w:rsidP="00C90C48">
            <w:pPr>
              <w:widowControl w:val="0"/>
              <w:numPr>
                <w:ilvl w:val="0"/>
                <w:numId w:val="6"/>
              </w:numPr>
              <w:tabs>
                <w:tab w:val="left" w:pos="-159"/>
              </w:tabs>
              <w:autoSpaceDE w:val="0"/>
              <w:autoSpaceDN w:val="0"/>
              <w:adjustRightInd w:val="0"/>
              <w:ind w:left="851" w:hanging="284"/>
              <w:contextualSpacing/>
              <w:jc w:val="both"/>
              <w:rPr>
                <w:rFonts w:ascii="Arial" w:hAnsi="Arial" w:cs="Arial"/>
                <w:iCs/>
                <w:sz w:val="16"/>
                <w:szCs w:val="16"/>
                <w:lang w:val="ru-RU"/>
              </w:rPr>
            </w:pPr>
            <w:r w:rsidRPr="009B6C16">
              <w:rPr>
                <w:rFonts w:ascii="Arial" w:eastAsia="Calibri" w:hAnsi="Arial" w:cs="Arial"/>
                <w:sz w:val="16"/>
                <w:szCs w:val="16"/>
                <w:lang w:val="ru-RU"/>
              </w:rPr>
              <w:t>копия доверенности уполномоченного лица Гаранта.</w:t>
            </w:r>
          </w:p>
          <w:p w14:paraId="0B34744A" w14:textId="77777777" w:rsidR="00C90C48" w:rsidRPr="009B6C16" w:rsidRDefault="00C90C48" w:rsidP="00C90C48">
            <w:pPr>
              <w:widowControl w:val="0"/>
              <w:tabs>
                <w:tab w:val="left" w:pos="-159"/>
              </w:tabs>
              <w:autoSpaceDE w:val="0"/>
              <w:autoSpaceDN w:val="0"/>
              <w:adjustRightInd w:val="0"/>
              <w:rPr>
                <w:rFonts w:ascii="Arial" w:eastAsia="Calibri" w:hAnsi="Arial" w:cs="Arial"/>
                <w:sz w:val="16"/>
                <w:szCs w:val="16"/>
                <w:lang w:val="ru-RU"/>
              </w:rPr>
            </w:pPr>
          </w:p>
          <w:p w14:paraId="765DF746" w14:textId="77777777" w:rsidR="00C90C48" w:rsidRPr="009B6C16" w:rsidRDefault="00C90C48" w:rsidP="00C90C48">
            <w:pPr>
              <w:widowControl w:val="0"/>
              <w:tabs>
                <w:tab w:val="left" w:pos="-159"/>
              </w:tabs>
              <w:autoSpaceDE w:val="0"/>
              <w:autoSpaceDN w:val="0"/>
              <w:adjustRightInd w:val="0"/>
              <w:rPr>
                <w:rFonts w:ascii="Arial" w:eastAsia="Calibri" w:hAnsi="Arial" w:cs="Arial"/>
                <w:sz w:val="16"/>
                <w:szCs w:val="16"/>
                <w:lang w:val="ru-RU"/>
              </w:rPr>
            </w:pPr>
            <w:r w:rsidRPr="009B6C16">
              <w:rPr>
                <w:rFonts w:ascii="Arial" w:eastAsia="Calibri" w:hAnsi="Arial" w:cs="Arial"/>
                <w:sz w:val="16"/>
                <w:szCs w:val="16"/>
                <w:lang w:val="ru-RU"/>
              </w:rPr>
              <w:t>___________________________________________</w:t>
            </w:r>
          </w:p>
          <w:p w14:paraId="0DE421B5" w14:textId="77777777" w:rsidR="00C90C48" w:rsidRPr="009B6C16" w:rsidRDefault="00C90C48" w:rsidP="00C90C48">
            <w:pPr>
              <w:rPr>
                <w:sz w:val="16"/>
                <w:szCs w:val="16"/>
                <w:lang w:val="ru-RU"/>
              </w:rPr>
            </w:pPr>
            <w:r w:rsidRPr="009B6C16">
              <w:rPr>
                <w:rFonts w:ascii="Arial" w:eastAsia="Calibri" w:hAnsi="Arial" w:cs="Arial"/>
                <w:i/>
                <w:sz w:val="16"/>
                <w:szCs w:val="16"/>
                <w:lang w:val="ru-RU"/>
              </w:rPr>
              <w:t>Подпись уполномоченного лица и печать Гаранта</w:t>
            </w:r>
          </w:p>
          <w:p w14:paraId="5A7906E8" w14:textId="77777777" w:rsidR="00C90C48" w:rsidRPr="009B6C16" w:rsidRDefault="00C90C48" w:rsidP="008E6AC3">
            <w:pPr>
              <w:rPr>
                <w:rFonts w:ascii="Times New Roman" w:hAnsi="Times New Roman" w:cs="Times New Roman"/>
                <w:sz w:val="16"/>
                <w:szCs w:val="16"/>
                <w:lang w:val="ru-RU"/>
              </w:rPr>
            </w:pPr>
          </w:p>
        </w:tc>
        <w:tc>
          <w:tcPr>
            <w:tcW w:w="5760" w:type="dxa"/>
          </w:tcPr>
          <w:p w14:paraId="011E7749" w14:textId="6E67B0E2" w:rsidR="00E238C5" w:rsidRPr="009B6C16" w:rsidRDefault="00E238C5" w:rsidP="00E238C5">
            <w:pPr>
              <w:widowControl w:val="0"/>
              <w:jc w:val="right"/>
              <w:outlineLvl w:val="0"/>
              <w:rPr>
                <w:rFonts w:ascii="Times New Roman" w:eastAsia="Calibri" w:hAnsi="Times New Roman" w:cs="Times New Roman"/>
                <w:b/>
                <w:sz w:val="16"/>
                <w:szCs w:val="16"/>
                <w:lang w:val="kk" w:eastAsia="ru-RU"/>
              </w:rPr>
            </w:pPr>
            <w:r w:rsidRPr="009B6C16">
              <w:rPr>
                <w:rFonts w:ascii="Arial" w:eastAsia="Calibri" w:hAnsi="Arial" w:cs="Arial"/>
                <w:b/>
                <w:sz w:val="16"/>
                <w:szCs w:val="16"/>
                <w:lang w:val="kk" w:eastAsia="ru-RU"/>
              </w:rPr>
              <w:t xml:space="preserve">"___" ________ </w:t>
            </w:r>
            <w:r w:rsidR="00637F75" w:rsidRPr="009B6C16">
              <w:rPr>
                <w:rFonts w:ascii="Arial" w:eastAsia="Calibri" w:hAnsi="Arial" w:cs="Arial"/>
                <w:b/>
                <w:sz w:val="16"/>
                <w:szCs w:val="16"/>
                <w:lang w:val="kk" w:eastAsia="ru-RU"/>
              </w:rPr>
              <w:t xml:space="preserve">202 жылғы №__________ Шартқа № </w:t>
            </w:r>
            <w:r w:rsidR="00AF5E91" w:rsidRPr="009B6C16">
              <w:rPr>
                <w:rFonts w:ascii="Arial" w:eastAsia="Calibri" w:hAnsi="Arial" w:cs="Arial"/>
                <w:b/>
                <w:sz w:val="16"/>
                <w:szCs w:val="16"/>
                <w:lang w:val="ru-RU" w:eastAsia="ru-RU"/>
              </w:rPr>
              <w:t>4</w:t>
            </w:r>
            <w:r w:rsidRPr="009B6C16">
              <w:rPr>
                <w:rFonts w:ascii="Arial" w:eastAsia="Calibri" w:hAnsi="Arial" w:cs="Arial"/>
                <w:b/>
                <w:sz w:val="16"/>
                <w:szCs w:val="16"/>
                <w:lang w:val="kk" w:eastAsia="ru-RU"/>
              </w:rPr>
              <w:t xml:space="preserve"> қосымша</w:t>
            </w:r>
          </w:p>
          <w:p w14:paraId="08D2E42B" w14:textId="77777777" w:rsidR="00E238C5" w:rsidRPr="009B6C16" w:rsidRDefault="00E238C5" w:rsidP="00E238C5">
            <w:pPr>
              <w:widowControl w:val="0"/>
              <w:rPr>
                <w:rFonts w:ascii="Arial" w:eastAsia="Calibri" w:hAnsi="Arial" w:cs="Arial"/>
                <w:sz w:val="16"/>
                <w:szCs w:val="16"/>
                <w:lang w:val="ru-RU"/>
              </w:rPr>
            </w:pPr>
          </w:p>
          <w:p w14:paraId="1D880564" w14:textId="77777777" w:rsidR="00E238C5" w:rsidRPr="009B6C16" w:rsidRDefault="00E238C5" w:rsidP="00E238C5">
            <w:pPr>
              <w:widowControl w:val="0"/>
              <w:tabs>
                <w:tab w:val="left" w:pos="-159"/>
                <w:tab w:val="num" w:pos="0"/>
              </w:tabs>
              <w:autoSpaceDE w:val="0"/>
              <w:autoSpaceDN w:val="0"/>
              <w:adjustRightInd w:val="0"/>
              <w:jc w:val="center"/>
              <w:rPr>
                <w:rFonts w:ascii="Arial" w:eastAsia="Calibri" w:hAnsi="Arial" w:cs="Arial"/>
                <w:b/>
                <w:bCs/>
                <w:sz w:val="16"/>
                <w:szCs w:val="16"/>
                <w:lang w:val="ru-RU"/>
              </w:rPr>
            </w:pPr>
            <w:r w:rsidRPr="009B6C16">
              <w:rPr>
                <w:rFonts w:ascii="Arial" w:eastAsia="Calibri" w:hAnsi="Arial" w:cs="Arial"/>
                <w:b/>
                <w:bCs/>
                <w:sz w:val="16"/>
                <w:szCs w:val="16"/>
                <w:lang w:val="kk"/>
              </w:rPr>
              <w:t>Банк</w:t>
            </w:r>
            <w:r w:rsidRPr="009B6C16">
              <w:rPr>
                <w:rFonts w:ascii="Arial" w:eastAsia="Calibri" w:hAnsi="Arial" w:cs="Arial"/>
                <w:b/>
                <w:bCs/>
                <w:sz w:val="16"/>
                <w:szCs w:val="16"/>
                <w:lang w:val="kk-KZ"/>
              </w:rPr>
              <w:t>тік</w:t>
            </w:r>
            <w:r w:rsidRPr="009B6C16">
              <w:rPr>
                <w:rFonts w:ascii="Arial" w:eastAsia="Calibri" w:hAnsi="Arial" w:cs="Arial"/>
                <w:b/>
                <w:bCs/>
                <w:sz w:val="16"/>
                <w:szCs w:val="16"/>
                <w:lang w:val="kk"/>
              </w:rPr>
              <w:t xml:space="preserve"> кепілді</w:t>
            </w:r>
            <w:r w:rsidRPr="009B6C16">
              <w:rPr>
                <w:rFonts w:ascii="Arial" w:eastAsia="Calibri" w:hAnsi="Arial" w:cs="Arial"/>
                <w:b/>
                <w:bCs/>
                <w:sz w:val="16"/>
                <w:szCs w:val="16"/>
                <w:lang w:val="kk-KZ"/>
              </w:rPr>
              <w:t>к</w:t>
            </w:r>
            <w:r w:rsidRPr="009B6C16">
              <w:rPr>
                <w:rFonts w:ascii="Arial" w:eastAsia="Calibri" w:hAnsi="Arial" w:cs="Arial"/>
                <w:b/>
                <w:bCs/>
                <w:sz w:val="16"/>
                <w:szCs w:val="16"/>
                <w:lang w:val="kk"/>
              </w:rPr>
              <w:t xml:space="preserve"> (бұдан әрі-Кепілдік) № _____________</w:t>
            </w:r>
          </w:p>
          <w:tbl>
            <w:tblPr>
              <w:tblW w:w="5000" w:type="pct"/>
              <w:tblCellMar>
                <w:left w:w="0" w:type="dxa"/>
                <w:right w:w="0" w:type="dxa"/>
              </w:tblCellMar>
              <w:tblLook w:val="00A0" w:firstRow="1" w:lastRow="0" w:firstColumn="1" w:lastColumn="0" w:noHBand="0" w:noVBand="0"/>
            </w:tblPr>
            <w:tblGrid>
              <w:gridCol w:w="2053"/>
              <w:gridCol w:w="3491"/>
            </w:tblGrid>
            <w:tr w:rsidR="00E238C5" w:rsidRPr="00C64461" w14:paraId="5C27808F" w14:textId="77777777" w:rsidTr="00220CFB">
              <w:tc>
                <w:tcPr>
                  <w:tcW w:w="2500" w:type="pct"/>
                  <w:tcMar>
                    <w:top w:w="0" w:type="dxa"/>
                    <w:left w:w="108" w:type="dxa"/>
                    <w:bottom w:w="0" w:type="dxa"/>
                    <w:right w:w="108" w:type="dxa"/>
                  </w:tcMar>
                </w:tcPr>
                <w:p w14:paraId="06437C0D" w14:textId="77777777" w:rsidR="00E238C5" w:rsidRPr="009B6C16" w:rsidRDefault="00E238C5" w:rsidP="00E238C5">
                  <w:pPr>
                    <w:spacing w:after="0"/>
                    <w:jc w:val="both"/>
                    <w:rPr>
                      <w:rFonts w:ascii="Arial" w:eastAsia="Calibri" w:hAnsi="Arial" w:cs="Arial"/>
                      <w:sz w:val="16"/>
                      <w:szCs w:val="16"/>
                      <w:lang w:val="ru-RU"/>
                    </w:rPr>
                  </w:pPr>
                  <w:r w:rsidRPr="009B6C16">
                    <w:rPr>
                      <w:rFonts w:ascii="Arial" w:eastAsia="Calibri" w:hAnsi="Arial" w:cs="Arial"/>
                      <w:sz w:val="16"/>
                      <w:szCs w:val="16"/>
                      <w:lang w:val="kk"/>
                    </w:rPr>
                    <w:t xml:space="preserve">Шымкент қаласы </w:t>
                  </w:r>
                </w:p>
              </w:tc>
              <w:tc>
                <w:tcPr>
                  <w:tcW w:w="2500" w:type="pct"/>
                  <w:tcMar>
                    <w:top w:w="0" w:type="dxa"/>
                    <w:left w:w="108" w:type="dxa"/>
                    <w:bottom w:w="0" w:type="dxa"/>
                    <w:right w:w="108" w:type="dxa"/>
                  </w:tcMar>
                </w:tcPr>
                <w:p w14:paraId="65FAA8B8" w14:textId="77777777" w:rsidR="00E238C5" w:rsidRPr="009B6C16" w:rsidRDefault="00E238C5" w:rsidP="00E238C5">
                  <w:pPr>
                    <w:spacing w:after="0"/>
                    <w:ind w:left="1737"/>
                    <w:jc w:val="both"/>
                    <w:rPr>
                      <w:rFonts w:ascii="Arial" w:eastAsia="Calibri" w:hAnsi="Arial" w:cs="Arial"/>
                      <w:sz w:val="16"/>
                      <w:szCs w:val="16"/>
                      <w:lang w:val="ru-RU"/>
                    </w:rPr>
                  </w:pPr>
                  <w:r w:rsidRPr="009B6C16">
                    <w:rPr>
                      <w:rFonts w:ascii="Arial" w:eastAsia="Calibri" w:hAnsi="Arial" w:cs="Arial"/>
                      <w:sz w:val="16"/>
                      <w:szCs w:val="16"/>
                      <w:lang w:val="kk"/>
                    </w:rPr>
                    <w:t>"___"_____________ 20__ ж.</w:t>
                  </w:r>
                </w:p>
              </w:tc>
            </w:tr>
          </w:tbl>
          <w:p w14:paraId="727BCAB5" w14:textId="77777777" w:rsidR="00E238C5" w:rsidRPr="009B6C16" w:rsidRDefault="00E238C5" w:rsidP="00E238C5">
            <w:pPr>
              <w:widowControl w:val="0"/>
              <w:ind w:firstLine="426"/>
              <w:jc w:val="both"/>
              <w:rPr>
                <w:rFonts w:ascii="Arial" w:eastAsia="Calibri" w:hAnsi="Arial" w:cs="Arial"/>
                <w:sz w:val="16"/>
                <w:szCs w:val="16"/>
                <w:lang w:val="ru-RU"/>
              </w:rPr>
            </w:pPr>
          </w:p>
          <w:p w14:paraId="121C7D04" w14:textId="77777777" w:rsidR="00E238C5" w:rsidRPr="009B6C16" w:rsidRDefault="00E238C5" w:rsidP="00E238C5">
            <w:pPr>
              <w:widowControl w:val="0"/>
              <w:tabs>
                <w:tab w:val="left" w:pos="-159"/>
                <w:tab w:val="num" w:pos="0"/>
              </w:tabs>
              <w:autoSpaceDE w:val="0"/>
              <w:autoSpaceDN w:val="0"/>
              <w:adjustRightInd w:val="0"/>
              <w:ind w:left="1610" w:hanging="1610"/>
              <w:jc w:val="both"/>
              <w:rPr>
                <w:rFonts w:ascii="Arial" w:eastAsia="Calibri" w:hAnsi="Arial" w:cs="Arial"/>
                <w:bCs/>
                <w:sz w:val="16"/>
                <w:szCs w:val="16"/>
                <w:lang w:val="ru-RU"/>
              </w:rPr>
            </w:pPr>
            <w:r w:rsidRPr="009B6C16">
              <w:rPr>
                <w:rFonts w:ascii="Arial" w:eastAsia="Calibri" w:hAnsi="Arial" w:cs="Arial"/>
                <w:b/>
                <w:bCs/>
                <w:sz w:val="16"/>
                <w:szCs w:val="16"/>
                <w:lang w:val="kk"/>
              </w:rPr>
              <w:t>Кепілгер (Банк):</w:t>
            </w:r>
            <w:r w:rsidRPr="009B6C16">
              <w:rPr>
                <w:rFonts w:ascii="Arial" w:eastAsia="Calibri" w:hAnsi="Arial" w:cs="Arial"/>
                <w:bCs/>
                <w:sz w:val="16"/>
                <w:szCs w:val="16"/>
                <w:lang w:val="kk"/>
              </w:rPr>
              <w:tab/>
              <w:t xml:space="preserve"> "____________" АҚ атынан ____________, _________негізінде әрекет ететін, заңды мекен-жайы: __________, банк деректемелері: ___________;</w:t>
            </w:r>
          </w:p>
          <w:p w14:paraId="69F4AE49" w14:textId="77777777" w:rsidR="00E238C5" w:rsidRPr="009B6C16" w:rsidRDefault="00E238C5" w:rsidP="00E238C5">
            <w:pPr>
              <w:ind w:left="1610" w:hanging="1610"/>
              <w:jc w:val="both"/>
              <w:rPr>
                <w:rFonts w:ascii="Arial" w:eastAsia="Calibri" w:hAnsi="Arial" w:cs="Arial"/>
                <w:bCs/>
                <w:sz w:val="16"/>
                <w:szCs w:val="16"/>
                <w:lang w:val="fr-FR"/>
              </w:rPr>
            </w:pPr>
            <w:r w:rsidRPr="009B6C16">
              <w:rPr>
                <w:rFonts w:ascii="Arial" w:eastAsia="Calibri" w:hAnsi="Arial" w:cs="Arial"/>
                <w:b/>
                <w:sz w:val="16"/>
                <w:szCs w:val="16"/>
                <w:lang w:val="kk"/>
              </w:rPr>
              <w:t>Бенефициар:</w:t>
            </w:r>
            <w:r w:rsidRPr="009B6C16">
              <w:rPr>
                <w:rFonts w:ascii="Arial" w:eastAsia="Calibri" w:hAnsi="Arial" w:cs="Arial"/>
                <w:b/>
                <w:sz w:val="16"/>
                <w:szCs w:val="16"/>
                <w:lang w:val="kk"/>
              </w:rPr>
              <w:tab/>
            </w:r>
            <w:r w:rsidRPr="009B6C16">
              <w:rPr>
                <w:rFonts w:ascii="Arial" w:hAnsi="Arial" w:cs="Arial"/>
                <w:sz w:val="16"/>
                <w:szCs w:val="16"/>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14:paraId="6ACF0A52" w14:textId="77777777" w:rsidR="00E238C5" w:rsidRPr="009B6C16" w:rsidRDefault="00E238C5" w:rsidP="00E238C5">
            <w:pPr>
              <w:widowControl w:val="0"/>
              <w:tabs>
                <w:tab w:val="left" w:pos="-159"/>
                <w:tab w:val="num" w:pos="0"/>
              </w:tabs>
              <w:autoSpaceDE w:val="0"/>
              <w:autoSpaceDN w:val="0"/>
              <w:adjustRightInd w:val="0"/>
              <w:ind w:left="1610" w:hanging="1610"/>
              <w:jc w:val="both"/>
              <w:rPr>
                <w:rFonts w:ascii="Arial" w:eastAsia="Calibri" w:hAnsi="Arial" w:cs="Arial"/>
                <w:b/>
                <w:sz w:val="16"/>
                <w:szCs w:val="16"/>
                <w:lang w:val="fr-FR"/>
              </w:rPr>
            </w:pPr>
            <w:r w:rsidRPr="009B6C16">
              <w:rPr>
                <w:rFonts w:ascii="Arial" w:eastAsia="Calibri" w:hAnsi="Arial" w:cs="Arial"/>
                <w:b/>
                <w:sz w:val="16"/>
                <w:szCs w:val="16"/>
                <w:lang w:val="kk"/>
              </w:rPr>
              <w:t>Борышкер:</w:t>
            </w:r>
            <w:r w:rsidRPr="009B6C16">
              <w:rPr>
                <w:rFonts w:ascii="Arial" w:eastAsia="Calibri" w:hAnsi="Arial" w:cs="Arial"/>
                <w:b/>
                <w:sz w:val="16"/>
                <w:szCs w:val="16"/>
                <w:lang w:val="kk"/>
              </w:rPr>
              <w:tab/>
            </w:r>
            <w:r w:rsidRPr="009B6C16">
              <w:rPr>
                <w:rFonts w:ascii="Arial" w:eastAsia="Calibri" w:hAnsi="Arial" w:cs="Arial"/>
                <w:bCs/>
                <w:sz w:val="16"/>
                <w:szCs w:val="16"/>
                <w:lang w:val="kk"/>
              </w:rPr>
              <w:t>___________________ , заңды мекенжайы: __________, банк деректемелері: ___________, заңды тұлға ретінде мемлекеттік тіркелген күні___________, БСН ___________________.</w:t>
            </w:r>
          </w:p>
          <w:p w14:paraId="23CBE9E5" w14:textId="77777777" w:rsidR="00E238C5" w:rsidRPr="009B6C16" w:rsidRDefault="00E238C5" w:rsidP="00E238C5">
            <w:pPr>
              <w:jc w:val="both"/>
              <w:rPr>
                <w:rFonts w:ascii="Arial" w:eastAsia="Calibri" w:hAnsi="Arial" w:cs="Arial"/>
                <w:sz w:val="16"/>
                <w:szCs w:val="16"/>
                <w:lang w:val="fr-FR"/>
              </w:rPr>
            </w:pPr>
            <w:r w:rsidRPr="009B6C16">
              <w:rPr>
                <w:rFonts w:ascii="Arial" w:eastAsia="Calibri" w:hAnsi="Arial" w:cs="Arial"/>
                <w:sz w:val="16"/>
                <w:szCs w:val="16"/>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14:paraId="60D8C4A4" w14:textId="77777777" w:rsidR="00E238C5" w:rsidRPr="009B6C16" w:rsidRDefault="00E238C5" w:rsidP="00E238C5">
            <w:pPr>
              <w:numPr>
                <w:ilvl w:val="0"/>
                <w:numId w:val="5"/>
              </w:numPr>
              <w:contextualSpacing/>
              <w:jc w:val="both"/>
              <w:rPr>
                <w:rFonts w:ascii="Arial" w:eastAsia="Calibri" w:hAnsi="Arial" w:cs="Arial"/>
                <w:sz w:val="16"/>
                <w:szCs w:val="16"/>
                <w:lang w:val="fr-FR"/>
              </w:rPr>
            </w:pPr>
            <w:r w:rsidRPr="009B6C16">
              <w:rPr>
                <w:rFonts w:ascii="Arial" w:eastAsia="Calibri" w:hAnsi="Arial" w:cs="Arial"/>
                <w:sz w:val="16"/>
                <w:szCs w:val="16"/>
                <w:lang w:val="kk"/>
              </w:rPr>
              <w:t xml:space="preserve">Кепілгер мен Борышкер арасында "___"  _______ 20__ жылғы банк кепілдігін беру туралы жасалған_____шартты, </w:t>
            </w:r>
          </w:p>
          <w:p w14:paraId="76FCA83C" w14:textId="77777777" w:rsidR="00E238C5" w:rsidRPr="009B6C16" w:rsidRDefault="00E238C5" w:rsidP="00E238C5">
            <w:pPr>
              <w:numPr>
                <w:ilvl w:val="0"/>
                <w:numId w:val="5"/>
              </w:numPr>
              <w:contextualSpacing/>
              <w:jc w:val="both"/>
              <w:rPr>
                <w:rFonts w:ascii="Arial" w:eastAsia="Calibri" w:hAnsi="Arial" w:cs="Arial"/>
                <w:sz w:val="16"/>
                <w:szCs w:val="16"/>
                <w:lang w:val="ru-RU"/>
              </w:rPr>
            </w:pPr>
            <w:r w:rsidRPr="009B6C16">
              <w:rPr>
                <w:rFonts w:ascii="Arial" w:eastAsia="Calibri" w:hAnsi="Arial" w:cs="Arial"/>
                <w:sz w:val="16"/>
                <w:szCs w:val="16"/>
                <w:lang w:val="kk"/>
              </w:rPr>
              <w:t>ескере отырып:</w:t>
            </w:r>
          </w:p>
          <w:p w14:paraId="55CEEBC6" w14:textId="77777777" w:rsidR="00E238C5" w:rsidRPr="009B6C16" w:rsidRDefault="00E238C5" w:rsidP="00E238C5">
            <w:pPr>
              <w:jc w:val="both"/>
              <w:rPr>
                <w:rFonts w:ascii="Arial" w:eastAsia="Calibri" w:hAnsi="Arial" w:cs="Arial"/>
                <w:sz w:val="16"/>
                <w:szCs w:val="16"/>
                <w:lang w:val="ru-RU"/>
              </w:rPr>
            </w:pPr>
          </w:p>
          <w:p w14:paraId="7E37ED02" w14:textId="6672DDD4" w:rsidR="00E238C5" w:rsidRPr="009B6C16" w:rsidRDefault="00E238C5" w:rsidP="00BA0DBB">
            <w:pPr>
              <w:pStyle w:val="a9"/>
              <w:widowControl w:val="0"/>
              <w:numPr>
                <w:ilvl w:val="0"/>
                <w:numId w:val="18"/>
              </w:numPr>
              <w:tabs>
                <w:tab w:val="left" w:pos="-159"/>
                <w:tab w:val="left" w:pos="1134"/>
              </w:tabs>
              <w:autoSpaceDE w:val="0"/>
              <w:autoSpaceDN w:val="0"/>
              <w:adjustRightInd w:val="0"/>
              <w:ind w:left="0" w:firstLine="360"/>
              <w:jc w:val="both"/>
              <w:rPr>
                <w:rFonts w:ascii="Arial" w:eastAsia="Calibri" w:hAnsi="Arial" w:cs="Arial"/>
                <w:color w:val="000000"/>
                <w:sz w:val="16"/>
                <w:szCs w:val="16"/>
                <w:lang w:val="kk"/>
              </w:rPr>
            </w:pPr>
            <w:r w:rsidRPr="009B6C16">
              <w:rPr>
                <w:rFonts w:ascii="Arial" w:eastAsia="Calibri" w:hAnsi="Arial" w:cs="Arial"/>
                <w:color w:val="000000"/>
                <w:sz w:val="16"/>
                <w:szCs w:val="16"/>
                <w:lang w:val="kk"/>
              </w:rPr>
              <w:t>Кепілгер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14:paraId="428C5D03" w14:textId="643350E0" w:rsidR="00E238C5" w:rsidRPr="009B6C16" w:rsidRDefault="00E238C5" w:rsidP="00BA0DBB">
            <w:pPr>
              <w:pStyle w:val="a9"/>
              <w:widowControl w:val="0"/>
              <w:numPr>
                <w:ilvl w:val="0"/>
                <w:numId w:val="18"/>
              </w:numPr>
              <w:tabs>
                <w:tab w:val="left" w:pos="-159"/>
                <w:tab w:val="left" w:pos="1134"/>
              </w:tabs>
              <w:autoSpaceDE w:val="0"/>
              <w:autoSpaceDN w:val="0"/>
              <w:adjustRightInd w:val="0"/>
              <w:ind w:left="0" w:firstLine="360"/>
              <w:jc w:val="both"/>
              <w:rPr>
                <w:rFonts w:ascii="Arial" w:eastAsia="Calibri" w:hAnsi="Arial" w:cs="Arial"/>
                <w:color w:val="000000"/>
                <w:sz w:val="16"/>
                <w:szCs w:val="16"/>
                <w:lang w:val="kk"/>
              </w:rPr>
            </w:pPr>
            <w:r w:rsidRPr="009B6C16">
              <w:rPr>
                <w:rFonts w:ascii="Arial" w:eastAsia="Calibri" w:hAnsi="Arial" w:cs="Arial"/>
                <w:color w:val="000000"/>
                <w:sz w:val="16"/>
                <w:szCs w:val="16"/>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14:paraId="1DD91C86"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sz w:val="16"/>
                <w:szCs w:val="16"/>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9B6C16">
              <w:rPr>
                <w:rFonts w:ascii="Arial" w:eastAsia="Calibri" w:hAnsi="Arial" w:cs="Arial"/>
                <w:color w:val="000000"/>
                <w:sz w:val="16"/>
                <w:szCs w:val="16"/>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14:paraId="2D2811C1"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color w:val="000000"/>
                <w:sz w:val="16"/>
                <w:szCs w:val="16"/>
                <w:lang w:val="kk"/>
              </w:rPr>
              <w:t>Кепілгердің Бенефициардың талабына қарсы Борышкер ұсына алатын қарсылық білдіруге құқығы жоқ.</w:t>
            </w:r>
          </w:p>
          <w:p w14:paraId="753DE11E"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color w:val="000000"/>
                <w:sz w:val="16"/>
                <w:szCs w:val="16"/>
                <w:lang w:val="kk"/>
              </w:rPr>
              <w:t>Кепілдік Шартқа қарамастан қолданылады және Шарт тоқтатылғаннан кейін аяқталмайды.</w:t>
            </w:r>
          </w:p>
          <w:p w14:paraId="61F22B17"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color w:val="000000"/>
                <w:sz w:val="16"/>
                <w:szCs w:val="16"/>
                <w:lang w:val="kk"/>
              </w:rPr>
              <w:t xml:space="preserve">Кепілдік </w:t>
            </w:r>
            <w:r w:rsidRPr="009B6C16">
              <w:rPr>
                <w:rFonts w:ascii="Arial" w:eastAsia="Calibri" w:hAnsi="Arial" w:cs="Arial"/>
                <w:sz w:val="16"/>
                <w:szCs w:val="16"/>
                <w:lang w:val="kk"/>
              </w:rPr>
              <w:t>Борышкер</w:t>
            </w:r>
            <w:r w:rsidRPr="009B6C16">
              <w:rPr>
                <w:rFonts w:ascii="Arial" w:eastAsia="Calibri" w:hAnsi="Arial" w:cs="Arial"/>
                <w:color w:val="000000"/>
                <w:sz w:val="16"/>
                <w:szCs w:val="16"/>
                <w:lang w:val="kk"/>
              </w:rPr>
              <w:t xml:space="preserve"> Шарт бойынша міндеттемелерін толық және тиісінше орындаған және Бенефициар мен </w:t>
            </w:r>
            <w:r w:rsidRPr="009B6C16">
              <w:rPr>
                <w:rFonts w:ascii="Arial" w:eastAsia="Calibri" w:hAnsi="Arial" w:cs="Arial"/>
                <w:sz w:val="16"/>
                <w:szCs w:val="16"/>
                <w:lang w:val="kk"/>
              </w:rPr>
              <w:t>Борышкер</w:t>
            </w:r>
            <w:r w:rsidRPr="009B6C16">
              <w:rPr>
                <w:rFonts w:ascii="Arial" w:eastAsia="Calibri" w:hAnsi="Arial" w:cs="Arial"/>
                <w:color w:val="000000"/>
                <w:sz w:val="16"/>
                <w:szCs w:val="16"/>
                <w:lang w:val="kk"/>
              </w:rPr>
              <w:t xml:space="preserve"> өзара есеп айырысуларды салыстырып тексерудің өзара актісіне </w:t>
            </w:r>
            <w:r w:rsidRPr="009B6C16">
              <w:rPr>
                <w:rFonts w:ascii="Arial" w:eastAsia="Calibri" w:hAnsi="Arial" w:cs="Arial"/>
                <w:b/>
                <w:color w:val="000000"/>
                <w:sz w:val="16"/>
                <w:szCs w:val="16"/>
                <w:lang w:val="kk"/>
              </w:rPr>
              <w:t>қол қойған күнге дейін плюс</w:t>
            </w:r>
            <w:r w:rsidRPr="009B6C16">
              <w:rPr>
                <w:rFonts w:ascii="Arial" w:eastAsia="Calibri" w:hAnsi="Arial" w:cs="Arial"/>
                <w:color w:val="000000"/>
                <w:sz w:val="16"/>
                <w:szCs w:val="16"/>
                <w:lang w:val="kk"/>
              </w:rPr>
              <w:t xml:space="preserve"> екі айға қолданылады.</w:t>
            </w:r>
          </w:p>
          <w:p w14:paraId="226C007A"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color w:val="000000"/>
                <w:sz w:val="16"/>
                <w:szCs w:val="16"/>
                <w:lang w:val="kk"/>
              </w:rPr>
              <w:t>Осы Кепілдікке байланысты даулар Шымкент қаласының мамандандырылған ауданаралық экономикалық сотында шешіледі.</w:t>
            </w:r>
          </w:p>
          <w:p w14:paraId="245B0A1C"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6"/>
                <w:szCs w:val="16"/>
                <w:lang w:val="ru-RU"/>
              </w:rPr>
            </w:pPr>
            <w:r w:rsidRPr="009B6C16">
              <w:rPr>
                <w:rFonts w:ascii="Arial" w:eastAsia="Calibri" w:hAnsi="Arial" w:cs="Arial"/>
                <w:color w:val="000000"/>
                <w:sz w:val="16"/>
                <w:szCs w:val="16"/>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14:paraId="539F9A14" w14:textId="77777777" w:rsidR="00E238C5" w:rsidRPr="009B6C16"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hAnsi="Arial" w:cs="Arial"/>
                <w:iCs/>
                <w:sz w:val="16"/>
                <w:szCs w:val="16"/>
                <w:lang w:val="ru-RU"/>
              </w:rPr>
            </w:pPr>
            <w:r w:rsidRPr="009B6C16">
              <w:rPr>
                <w:rFonts w:ascii="Arial" w:eastAsia="Calibri" w:hAnsi="Arial" w:cs="Arial"/>
                <w:color w:val="000000"/>
                <w:sz w:val="16"/>
                <w:szCs w:val="16"/>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9B6C16">
              <w:rPr>
                <w:rFonts w:ascii="Arial" w:hAnsi="Arial" w:cs="Arial"/>
                <w:sz w:val="16"/>
                <w:szCs w:val="16"/>
                <w:lang w:val="kk"/>
              </w:rPr>
              <w:t>.</w:t>
            </w:r>
          </w:p>
          <w:p w14:paraId="2CE6DD2A" w14:textId="77777777" w:rsidR="00E238C5" w:rsidRPr="009B6C16" w:rsidRDefault="00E238C5" w:rsidP="00E238C5">
            <w:pPr>
              <w:widowControl w:val="0"/>
              <w:tabs>
                <w:tab w:val="left" w:pos="-159"/>
              </w:tabs>
              <w:autoSpaceDE w:val="0"/>
              <w:autoSpaceDN w:val="0"/>
              <w:adjustRightInd w:val="0"/>
              <w:jc w:val="both"/>
              <w:rPr>
                <w:rFonts w:ascii="Arial" w:hAnsi="Arial" w:cs="Arial"/>
                <w:sz w:val="16"/>
                <w:szCs w:val="16"/>
                <w:lang w:val="ru-RU"/>
              </w:rPr>
            </w:pPr>
          </w:p>
          <w:p w14:paraId="2FBF5D50" w14:textId="77777777" w:rsidR="00E238C5" w:rsidRPr="009B6C16" w:rsidRDefault="00E238C5" w:rsidP="00E238C5">
            <w:pPr>
              <w:widowControl w:val="0"/>
              <w:tabs>
                <w:tab w:val="left" w:pos="-159"/>
              </w:tabs>
              <w:autoSpaceDE w:val="0"/>
              <w:autoSpaceDN w:val="0"/>
              <w:adjustRightInd w:val="0"/>
              <w:jc w:val="both"/>
              <w:rPr>
                <w:rFonts w:ascii="Arial" w:hAnsi="Arial" w:cs="Arial"/>
                <w:sz w:val="16"/>
                <w:szCs w:val="16"/>
              </w:rPr>
            </w:pPr>
            <w:r w:rsidRPr="009B6C16">
              <w:rPr>
                <w:rFonts w:ascii="Arial" w:hAnsi="Arial" w:cs="Arial"/>
                <w:sz w:val="16"/>
                <w:szCs w:val="16"/>
                <w:lang w:val="kk"/>
              </w:rPr>
              <w:t>Қосымшалар:</w:t>
            </w:r>
          </w:p>
          <w:p w14:paraId="5B6BA3B9" w14:textId="77777777" w:rsidR="00E238C5" w:rsidRPr="009B6C16" w:rsidRDefault="00E238C5" w:rsidP="00E238C5">
            <w:pPr>
              <w:widowControl w:val="0"/>
              <w:numPr>
                <w:ilvl w:val="0"/>
                <w:numId w:val="6"/>
              </w:numPr>
              <w:tabs>
                <w:tab w:val="left" w:pos="-159"/>
              </w:tabs>
              <w:autoSpaceDE w:val="0"/>
              <w:autoSpaceDN w:val="0"/>
              <w:adjustRightInd w:val="0"/>
              <w:ind w:left="851" w:hanging="284"/>
              <w:contextualSpacing/>
              <w:jc w:val="both"/>
              <w:rPr>
                <w:rFonts w:ascii="Arial" w:hAnsi="Arial" w:cs="Arial"/>
                <w:iCs/>
                <w:sz w:val="16"/>
                <w:szCs w:val="16"/>
              </w:rPr>
            </w:pPr>
            <w:r w:rsidRPr="009B6C16">
              <w:rPr>
                <w:rFonts w:ascii="Arial" w:hAnsi="Arial" w:cs="Arial"/>
                <w:sz w:val="16"/>
                <w:szCs w:val="16"/>
                <w:lang w:val="kk"/>
              </w:rPr>
              <w:t>Кепілгер мен Борышкер арасындағы банктік кепілдік шартының көшірмесі;</w:t>
            </w:r>
          </w:p>
          <w:p w14:paraId="4B74CBFE" w14:textId="77777777" w:rsidR="00E238C5" w:rsidRPr="009B6C16" w:rsidRDefault="00E238C5" w:rsidP="00E238C5">
            <w:pPr>
              <w:widowControl w:val="0"/>
              <w:numPr>
                <w:ilvl w:val="0"/>
                <w:numId w:val="6"/>
              </w:numPr>
              <w:tabs>
                <w:tab w:val="left" w:pos="-159"/>
              </w:tabs>
              <w:autoSpaceDE w:val="0"/>
              <w:autoSpaceDN w:val="0"/>
              <w:adjustRightInd w:val="0"/>
              <w:ind w:left="851" w:hanging="284"/>
              <w:contextualSpacing/>
              <w:jc w:val="both"/>
              <w:rPr>
                <w:rFonts w:ascii="Arial" w:hAnsi="Arial" w:cs="Arial"/>
                <w:iCs/>
                <w:sz w:val="16"/>
                <w:szCs w:val="16"/>
              </w:rPr>
            </w:pPr>
            <w:r w:rsidRPr="009B6C16">
              <w:rPr>
                <w:rFonts w:ascii="Arial" w:eastAsia="Calibri" w:hAnsi="Arial" w:cs="Arial"/>
                <w:sz w:val="16"/>
                <w:szCs w:val="16"/>
                <w:lang w:val="kk"/>
              </w:rPr>
              <w:t>Кепілгердің уәкілетті тұлғасының сенімхатының көшірмесі.</w:t>
            </w:r>
          </w:p>
          <w:p w14:paraId="5AC2BCAB" w14:textId="77777777" w:rsidR="00E238C5" w:rsidRPr="009B6C16" w:rsidRDefault="00E238C5" w:rsidP="00E238C5">
            <w:pPr>
              <w:widowControl w:val="0"/>
              <w:tabs>
                <w:tab w:val="left" w:pos="-159"/>
              </w:tabs>
              <w:autoSpaceDE w:val="0"/>
              <w:autoSpaceDN w:val="0"/>
              <w:adjustRightInd w:val="0"/>
              <w:rPr>
                <w:rFonts w:ascii="Arial" w:eastAsia="Calibri" w:hAnsi="Arial" w:cs="Arial"/>
                <w:sz w:val="16"/>
                <w:szCs w:val="16"/>
              </w:rPr>
            </w:pPr>
          </w:p>
          <w:p w14:paraId="7BCCCD73" w14:textId="77777777" w:rsidR="00E238C5" w:rsidRPr="009B6C16" w:rsidRDefault="00E238C5" w:rsidP="00E238C5">
            <w:pPr>
              <w:widowControl w:val="0"/>
              <w:tabs>
                <w:tab w:val="left" w:pos="-159"/>
              </w:tabs>
              <w:autoSpaceDE w:val="0"/>
              <w:autoSpaceDN w:val="0"/>
              <w:adjustRightInd w:val="0"/>
              <w:rPr>
                <w:rFonts w:ascii="Arial" w:eastAsia="Calibri" w:hAnsi="Arial" w:cs="Arial"/>
                <w:sz w:val="16"/>
                <w:szCs w:val="16"/>
              </w:rPr>
            </w:pPr>
            <w:r w:rsidRPr="009B6C16">
              <w:rPr>
                <w:rFonts w:ascii="Arial" w:eastAsia="Calibri" w:hAnsi="Arial" w:cs="Arial"/>
                <w:sz w:val="16"/>
                <w:szCs w:val="16"/>
                <w:lang w:val="kk"/>
              </w:rPr>
              <w:t>___________________________________________</w:t>
            </w:r>
          </w:p>
          <w:p w14:paraId="7AF2B31A" w14:textId="77777777" w:rsidR="00E238C5" w:rsidRPr="009B6C16" w:rsidRDefault="00E238C5" w:rsidP="00E238C5">
            <w:pPr>
              <w:rPr>
                <w:sz w:val="16"/>
                <w:szCs w:val="16"/>
              </w:rPr>
            </w:pPr>
            <w:r w:rsidRPr="009B6C16">
              <w:rPr>
                <w:rFonts w:ascii="Arial" w:eastAsia="Calibri" w:hAnsi="Arial" w:cs="Arial"/>
                <w:i/>
                <w:sz w:val="16"/>
                <w:szCs w:val="16"/>
                <w:lang w:val="kk"/>
              </w:rPr>
              <w:t>Уәкілетті адамның қолы және Кепілгердің мөрі</w:t>
            </w:r>
          </w:p>
          <w:p w14:paraId="3DCE9E8A" w14:textId="77777777" w:rsidR="00C90C48" w:rsidRPr="009B6C16" w:rsidRDefault="00C90C48" w:rsidP="008E6AC3">
            <w:pPr>
              <w:rPr>
                <w:rFonts w:ascii="Times New Roman" w:hAnsi="Times New Roman" w:cs="Times New Roman"/>
                <w:sz w:val="16"/>
                <w:szCs w:val="16"/>
              </w:rPr>
            </w:pPr>
          </w:p>
        </w:tc>
      </w:tr>
    </w:tbl>
    <w:p w14:paraId="3567D170" w14:textId="6ADA73CD" w:rsidR="00C90C48" w:rsidRDefault="00C90C48">
      <w:pPr>
        <w:rPr>
          <w:rFonts w:ascii="Times New Roman" w:hAnsi="Times New Roman" w:cs="Times New Roman"/>
          <w:lang w:val="kk"/>
        </w:rPr>
      </w:pPr>
    </w:p>
    <w:tbl>
      <w:tblPr>
        <w:tblStyle w:val="a3"/>
        <w:tblW w:w="11700" w:type="dxa"/>
        <w:tblInd w:w="-1085" w:type="dxa"/>
        <w:tblLook w:val="04A0" w:firstRow="1" w:lastRow="0" w:firstColumn="1" w:lastColumn="0" w:noHBand="0" w:noVBand="1"/>
      </w:tblPr>
      <w:tblGrid>
        <w:gridCol w:w="5940"/>
        <w:gridCol w:w="5760"/>
      </w:tblGrid>
      <w:tr w:rsidR="004E31D9" w:rsidRPr="00A75617" w14:paraId="7AF22E28" w14:textId="77777777" w:rsidTr="004E31D9">
        <w:tc>
          <w:tcPr>
            <w:tcW w:w="5940" w:type="dxa"/>
          </w:tcPr>
          <w:p w14:paraId="7568E8F7" w14:textId="3A01BEAF" w:rsidR="004E31D9" w:rsidRPr="00600920" w:rsidRDefault="004E31D9" w:rsidP="007A33E3">
            <w:pPr>
              <w:jc w:val="right"/>
              <w:rPr>
                <w:rFonts w:ascii="Arial" w:hAnsi="Arial" w:cs="Arial"/>
                <w:b/>
                <w:sz w:val="18"/>
                <w:szCs w:val="18"/>
                <w:lang w:val="ru-RU"/>
              </w:rPr>
            </w:pPr>
            <w:r w:rsidRPr="00600920">
              <w:rPr>
                <w:rFonts w:ascii="Arial" w:hAnsi="Arial" w:cs="Arial"/>
                <w:b/>
                <w:sz w:val="18"/>
                <w:szCs w:val="18"/>
                <w:lang w:val="ru-RU"/>
              </w:rPr>
              <w:lastRenderedPageBreak/>
              <w:t xml:space="preserve">Приложение № </w:t>
            </w:r>
            <w:r w:rsidR="00604B65" w:rsidRPr="00600920">
              <w:rPr>
                <w:rFonts w:ascii="Arial" w:hAnsi="Arial" w:cs="Arial"/>
                <w:b/>
                <w:sz w:val="18"/>
                <w:szCs w:val="18"/>
                <w:lang w:val="ru-RU"/>
              </w:rPr>
              <w:t>5</w:t>
            </w:r>
            <w:r w:rsidRPr="00600920">
              <w:rPr>
                <w:rFonts w:ascii="Arial" w:hAnsi="Arial" w:cs="Arial"/>
                <w:b/>
                <w:sz w:val="18"/>
                <w:szCs w:val="18"/>
                <w:lang w:val="ru-RU"/>
              </w:rPr>
              <w:t xml:space="preserve"> к договору</w:t>
            </w:r>
          </w:p>
          <w:p w14:paraId="54BE32D5" w14:textId="77777777" w:rsidR="004E31D9" w:rsidRPr="00600920" w:rsidRDefault="004E31D9" w:rsidP="007A33E3">
            <w:pPr>
              <w:jc w:val="right"/>
              <w:rPr>
                <w:rFonts w:ascii="Arial" w:hAnsi="Arial" w:cs="Arial"/>
                <w:b/>
                <w:sz w:val="18"/>
                <w:szCs w:val="18"/>
                <w:lang w:val="ru-RU"/>
              </w:rPr>
            </w:pPr>
            <w:r w:rsidRPr="00600920">
              <w:rPr>
                <w:rFonts w:ascii="Arial" w:hAnsi="Arial" w:cs="Arial"/>
                <w:b/>
                <w:sz w:val="18"/>
                <w:szCs w:val="18"/>
                <w:lang w:val="ru-RU"/>
              </w:rPr>
              <w:t>№__________ от «___» ________ 20  года</w:t>
            </w:r>
          </w:p>
          <w:p w14:paraId="58E0B5FE" w14:textId="77777777" w:rsidR="004E31D9" w:rsidRPr="00600920" w:rsidRDefault="004E31D9" w:rsidP="007A33E3">
            <w:pPr>
              <w:jc w:val="center"/>
              <w:rPr>
                <w:rFonts w:ascii="Arial" w:hAnsi="Arial" w:cs="Arial"/>
                <w:b/>
                <w:sz w:val="18"/>
                <w:szCs w:val="18"/>
                <w:lang w:val="ru-RU"/>
              </w:rPr>
            </w:pPr>
          </w:p>
          <w:p w14:paraId="78169F5E"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Кодекс</w:t>
            </w:r>
          </w:p>
          <w:p w14:paraId="16ECC3C6"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Поставщиков и подрядчиков</w:t>
            </w:r>
          </w:p>
          <w:p w14:paraId="141F48B1"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 xml:space="preserve">ТОО «СП «Инкай» </w:t>
            </w:r>
          </w:p>
          <w:p w14:paraId="79BEFD1A" w14:textId="0826407A" w:rsidR="00A75617" w:rsidRPr="00600920" w:rsidRDefault="00A75617" w:rsidP="007A33E3">
            <w:pPr>
              <w:rPr>
                <w:rFonts w:ascii="Arial" w:hAnsi="Arial" w:cs="Arial"/>
                <w:sz w:val="18"/>
                <w:szCs w:val="18"/>
                <w:lang w:val="ru-RU"/>
              </w:rPr>
            </w:pPr>
          </w:p>
          <w:p w14:paraId="2F00D7A4" w14:textId="77777777" w:rsidR="00A75617" w:rsidRPr="00600920" w:rsidRDefault="00A75617" w:rsidP="007A33E3">
            <w:pPr>
              <w:jc w:val="both"/>
              <w:rPr>
                <w:rFonts w:ascii="Arial" w:hAnsi="Arial" w:cs="Arial"/>
                <w:sz w:val="18"/>
                <w:szCs w:val="18"/>
                <w:lang w:val="ru-RU"/>
              </w:rPr>
            </w:pPr>
            <w:r w:rsidRPr="00600920">
              <w:rPr>
                <w:rFonts w:ascii="Arial" w:hAnsi="Arial" w:cs="Arial"/>
                <w:b/>
                <w:sz w:val="18"/>
                <w:szCs w:val="18"/>
                <w:lang w:val="ru-RU"/>
              </w:rPr>
              <w:t>ВВЕДЕНИЕ</w:t>
            </w:r>
            <w:r w:rsidRPr="00600920">
              <w:rPr>
                <w:rFonts w:ascii="Arial" w:hAnsi="Arial" w:cs="Arial"/>
                <w:sz w:val="18"/>
                <w:szCs w:val="18"/>
                <w:lang w:val="ru-RU"/>
              </w:rPr>
              <w:t xml:space="preserve"> </w:t>
            </w:r>
          </w:p>
          <w:p w14:paraId="4E5D7888" w14:textId="77777777" w:rsidR="00A75617" w:rsidRPr="00600920" w:rsidRDefault="00A75617" w:rsidP="007A33E3">
            <w:pPr>
              <w:jc w:val="both"/>
              <w:rPr>
                <w:rFonts w:ascii="Arial" w:hAnsi="Arial" w:cs="Arial"/>
                <w:sz w:val="18"/>
                <w:szCs w:val="18"/>
                <w:lang w:val="ru-RU"/>
              </w:rPr>
            </w:pPr>
            <w:r w:rsidRPr="00600920">
              <w:rPr>
                <w:rFonts w:ascii="Arial" w:hAnsi="Arial" w:cs="Arial"/>
                <w:sz w:val="18"/>
                <w:szCs w:val="18"/>
                <w:lang w:val="ru-RU"/>
              </w:rPr>
              <w:t>Устойчивое развитие бизнеса является ключевой основой стратегии ТОО «СП «Инкай» (далее – «Товарищество»), которая нацелена на то, чтобы решительно реагировать на социальные потребности и ожидания заинтересованных сторон Товарищества .</w:t>
            </w:r>
          </w:p>
          <w:p w14:paraId="72E5DDF5" w14:textId="77777777" w:rsidR="00A75617" w:rsidRPr="00600920" w:rsidRDefault="00A75617" w:rsidP="007A33E3">
            <w:pPr>
              <w:rPr>
                <w:rFonts w:ascii="Arial" w:hAnsi="Arial" w:cs="Arial"/>
                <w:sz w:val="18"/>
                <w:szCs w:val="18"/>
                <w:lang w:val="ru-RU"/>
              </w:rPr>
            </w:pPr>
          </w:p>
          <w:p w14:paraId="7780F710" w14:textId="77777777" w:rsidR="00A75617" w:rsidRPr="00600920" w:rsidRDefault="00A75617" w:rsidP="007A33E3">
            <w:pPr>
              <w:pStyle w:val="a9"/>
              <w:numPr>
                <w:ilvl w:val="0"/>
                <w:numId w:val="19"/>
              </w:numPr>
              <w:ind w:left="0" w:firstLine="0"/>
              <w:rPr>
                <w:rFonts w:ascii="Arial" w:hAnsi="Arial" w:cs="Arial"/>
                <w:b/>
                <w:sz w:val="18"/>
                <w:szCs w:val="18"/>
              </w:rPr>
            </w:pPr>
            <w:r w:rsidRPr="00600920">
              <w:rPr>
                <w:rFonts w:ascii="Arial" w:hAnsi="Arial" w:cs="Arial"/>
                <w:b/>
                <w:sz w:val="18"/>
                <w:szCs w:val="18"/>
              </w:rPr>
              <w:t>ОСНОВНЫЕ ПОЛОЖЕНИЯ</w:t>
            </w:r>
          </w:p>
          <w:p w14:paraId="299312C8"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0A4440C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7775B5A8"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79C6E40A" w14:textId="77777777" w:rsidR="00A75617" w:rsidRPr="00600920" w:rsidRDefault="00A75617" w:rsidP="007A33E3">
            <w:pPr>
              <w:rPr>
                <w:rFonts w:ascii="Arial" w:hAnsi="Arial" w:cs="Arial"/>
                <w:sz w:val="18"/>
                <w:szCs w:val="18"/>
                <w:lang w:val="ru-RU"/>
              </w:rPr>
            </w:pPr>
          </w:p>
          <w:p w14:paraId="5E275721" w14:textId="77777777" w:rsidR="00A75617" w:rsidRPr="00600920" w:rsidRDefault="00A75617" w:rsidP="007A33E3">
            <w:pPr>
              <w:pStyle w:val="a9"/>
              <w:numPr>
                <w:ilvl w:val="0"/>
                <w:numId w:val="19"/>
              </w:numPr>
              <w:ind w:left="0" w:firstLine="0"/>
              <w:rPr>
                <w:rFonts w:ascii="Arial" w:hAnsi="Arial" w:cs="Arial"/>
                <w:b/>
                <w:sz w:val="18"/>
                <w:szCs w:val="18"/>
              </w:rPr>
            </w:pPr>
            <w:r w:rsidRPr="00600920">
              <w:rPr>
                <w:rFonts w:ascii="Arial" w:hAnsi="Arial" w:cs="Arial"/>
                <w:b/>
                <w:sz w:val="18"/>
                <w:szCs w:val="18"/>
              </w:rPr>
              <w:t xml:space="preserve">ОБЩИЕ ПРИНЦИПЫ. </w:t>
            </w:r>
          </w:p>
          <w:p w14:paraId="264684CD" w14:textId="77777777" w:rsidR="00A75617" w:rsidRPr="00600920" w:rsidRDefault="00A75617" w:rsidP="007A33E3">
            <w:pPr>
              <w:pStyle w:val="a9"/>
              <w:ind w:left="0"/>
              <w:contextualSpacing w:val="0"/>
              <w:jc w:val="both"/>
              <w:rPr>
                <w:rFonts w:ascii="Arial" w:hAnsi="Arial" w:cs="Arial"/>
                <w:b/>
                <w:sz w:val="18"/>
                <w:szCs w:val="18"/>
                <w:lang w:val="ru-RU"/>
              </w:rPr>
            </w:pPr>
            <w:r w:rsidRPr="00600920">
              <w:rPr>
                <w:rFonts w:ascii="Arial" w:hAnsi="Arial" w:cs="Arial"/>
                <w:sz w:val="18"/>
                <w:szCs w:val="18"/>
                <w:lang w:val="ru-RU"/>
              </w:rPr>
              <w:t>Поставщики и Подрядчики Товарищества соблюдают следующее:</w:t>
            </w:r>
          </w:p>
          <w:p w14:paraId="7A6170F4"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не допускают в своей работе коррупционных правонарушений;</w:t>
            </w:r>
          </w:p>
          <w:p w14:paraId="07374199"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6DDC2EEB"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исключают все формы незаконного принудительного труда;</w:t>
            </w:r>
          </w:p>
          <w:p w14:paraId="3300F13F"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rPr>
            </w:pPr>
            <w:r w:rsidRPr="00600920">
              <w:rPr>
                <w:rFonts w:ascii="Arial" w:hAnsi="Arial" w:cs="Arial"/>
                <w:sz w:val="18"/>
                <w:szCs w:val="18"/>
              </w:rPr>
              <w:t>исключают детский труд;</w:t>
            </w:r>
          </w:p>
          <w:p w14:paraId="4633CBBD"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hAnsi="Arial" w:cs="Arial"/>
                <w:sz w:val="18"/>
                <w:szCs w:val="18"/>
                <w:lang w:val="ru-RU"/>
              </w:rPr>
              <w:t xml:space="preserve">исключают </w:t>
            </w:r>
            <w:r w:rsidRPr="00600920">
              <w:rPr>
                <w:rFonts w:ascii="Arial" w:eastAsia="Calibri" w:hAnsi="Arial" w:cs="Arial"/>
                <w:spacing w:val="-1"/>
                <w:sz w:val="18"/>
                <w:szCs w:val="18"/>
                <w:lang w:val="ru-RU"/>
              </w:rPr>
              <w:t>любого рода дискриминацию, в том числе в отношении трудоустройства и трудовой деятельности;</w:t>
            </w:r>
          </w:p>
          <w:p w14:paraId="4C1BE0EF"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нормативные правовые акты, касающиеся рабочего времени и отдыха работников;</w:t>
            </w:r>
          </w:p>
          <w:p w14:paraId="64911168"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нормативные правовые акты, касающиеся</w:t>
            </w:r>
            <w:r w:rsidRPr="00600920">
              <w:rPr>
                <w:rFonts w:ascii="Arial" w:hAnsi="Arial" w:cs="Arial"/>
                <w:sz w:val="18"/>
                <w:szCs w:val="18"/>
                <w:lang w:val="ru-RU"/>
              </w:rPr>
              <w:t xml:space="preserve"> </w:t>
            </w:r>
            <w:r w:rsidRPr="00600920">
              <w:rPr>
                <w:rFonts w:ascii="Arial" w:eastAsia="Calibri" w:hAnsi="Arial" w:cs="Arial"/>
                <w:spacing w:val="-1"/>
                <w:sz w:val="18"/>
                <w:szCs w:val="18"/>
                <w:lang w:val="ru-RU"/>
              </w:rPr>
              <w:t>минимального размера заработной платы;</w:t>
            </w:r>
          </w:p>
          <w:p w14:paraId="2C55A1CB"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трудовое законодательство Республики Казахстан и/или иной страны осуществления своей деятельности.</w:t>
            </w:r>
          </w:p>
          <w:p w14:paraId="6C2CA882" w14:textId="77777777" w:rsidR="00A75617" w:rsidRPr="00600920" w:rsidRDefault="00A75617" w:rsidP="007A33E3">
            <w:pPr>
              <w:jc w:val="both"/>
              <w:rPr>
                <w:rFonts w:ascii="Arial" w:eastAsia="Calibri" w:hAnsi="Arial" w:cs="Arial"/>
                <w:spacing w:val="-1"/>
                <w:sz w:val="18"/>
                <w:szCs w:val="18"/>
                <w:lang w:val="ru-RU"/>
              </w:rPr>
            </w:pPr>
          </w:p>
          <w:p w14:paraId="0849732C" w14:textId="77777777" w:rsidR="00A75617" w:rsidRPr="00600920" w:rsidRDefault="00A75617" w:rsidP="007A33E3">
            <w:pPr>
              <w:ind w:firstLine="709"/>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Поставщики и Подрядчики Товарищества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04D420DA" w14:textId="77777777" w:rsidR="00A75617" w:rsidRPr="00600920" w:rsidRDefault="00A75617" w:rsidP="007A33E3">
            <w:pPr>
              <w:pStyle w:val="a9"/>
              <w:ind w:left="0"/>
              <w:rPr>
                <w:rFonts w:ascii="Arial" w:eastAsia="Calibri" w:hAnsi="Arial" w:cs="Arial"/>
                <w:spacing w:val="-1"/>
                <w:sz w:val="18"/>
                <w:szCs w:val="18"/>
                <w:lang w:val="ru-RU"/>
              </w:rPr>
            </w:pPr>
          </w:p>
          <w:p w14:paraId="58FCF1B5" w14:textId="77777777" w:rsidR="00A75617" w:rsidRPr="00600920" w:rsidRDefault="00A75617" w:rsidP="007A33E3">
            <w:pPr>
              <w:pStyle w:val="a9"/>
              <w:numPr>
                <w:ilvl w:val="0"/>
                <w:numId w:val="19"/>
              </w:numPr>
              <w:ind w:left="0" w:firstLine="0"/>
              <w:rPr>
                <w:rFonts w:ascii="Arial" w:eastAsia="Calibri" w:hAnsi="Arial" w:cs="Arial"/>
                <w:b/>
                <w:spacing w:val="-1"/>
                <w:sz w:val="18"/>
                <w:szCs w:val="18"/>
              </w:rPr>
            </w:pPr>
            <w:r w:rsidRPr="00600920">
              <w:rPr>
                <w:rFonts w:ascii="Arial" w:eastAsia="Calibri" w:hAnsi="Arial" w:cs="Arial"/>
                <w:b/>
                <w:spacing w:val="-1"/>
                <w:sz w:val="18"/>
                <w:szCs w:val="18"/>
              </w:rPr>
              <w:t>ТРУДОВЫЕ НОРМЫ</w:t>
            </w:r>
          </w:p>
          <w:p w14:paraId="7AD1948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 и Подрядчик должны обеспечивать всем работникам надлежащие условия труда </w:t>
            </w:r>
            <w:r w:rsidRPr="00600920">
              <w:rPr>
                <w:rFonts w:ascii="Arial" w:eastAsia="Times New Roman" w:hAnsi="Arial" w:cs="Arial"/>
                <w:sz w:val="18"/>
                <w:szCs w:val="18"/>
                <w:lang w:val="kk-KZ" w:eastAsia="ru-RU"/>
              </w:rPr>
              <w:t>и обеспечивать исполнение всех трудовых прав работников</w:t>
            </w:r>
            <w:r w:rsidRPr="00600920">
              <w:rPr>
                <w:rFonts w:ascii="Arial" w:eastAsia="Times New Roman" w:hAnsi="Arial" w:cs="Arial"/>
                <w:sz w:val="18"/>
                <w:szCs w:val="18"/>
                <w:lang w:val="ru-RU" w:eastAsia="ru-RU"/>
              </w:rPr>
              <w:t>.</w:t>
            </w:r>
          </w:p>
          <w:p w14:paraId="553BEED6"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600920">
              <w:rPr>
                <w:rFonts w:ascii="Arial" w:hAnsi="Arial" w:cs="Arial"/>
                <w:sz w:val="18"/>
                <w:szCs w:val="18"/>
                <w:lang w:val="ru-RU"/>
              </w:rPr>
              <w:t xml:space="preserve">национальности, гражданства, расы, цвета кожи или этнической принадлежности, религии, возраста, языка, </w:t>
            </w:r>
            <w:r w:rsidRPr="00600920">
              <w:rPr>
                <w:rFonts w:ascii="Arial" w:eastAsia="Times New Roman" w:hAnsi="Arial" w:cs="Arial"/>
                <w:sz w:val="18"/>
                <w:szCs w:val="18"/>
                <w:lang w:val="ru-RU" w:eastAsia="ru-RU"/>
              </w:rPr>
              <w:t xml:space="preserve">семейного, социального и родительского статуса, </w:t>
            </w:r>
            <w:r w:rsidRPr="00600920">
              <w:rPr>
                <w:rFonts w:ascii="Arial" w:hAnsi="Arial" w:cs="Arial"/>
                <w:sz w:val="18"/>
                <w:szCs w:val="18"/>
                <w:lang w:val="ru-RU"/>
              </w:rPr>
              <w:t xml:space="preserve">имущественного и должностного положения, принадлежности к общественным объединениям и политическим мотивам, беременности, инвалидности, а также </w:t>
            </w:r>
            <w:r w:rsidRPr="00600920">
              <w:rPr>
                <w:rFonts w:ascii="Arial" w:hAnsi="Arial" w:cs="Arial"/>
                <w:sz w:val="18"/>
                <w:szCs w:val="18"/>
                <w:lang w:val="ru-RU"/>
              </w:rPr>
              <w:lastRenderedPageBreak/>
              <w:t>других обстоятельств, не связанных с деловыми качествами работника и результатами его труда.</w:t>
            </w:r>
          </w:p>
          <w:p w14:paraId="774661E1" w14:textId="77777777" w:rsidR="00A75617" w:rsidRPr="00600920" w:rsidRDefault="00A75617" w:rsidP="007A33E3">
            <w:pPr>
              <w:jc w:val="both"/>
              <w:rPr>
                <w:rFonts w:ascii="Arial" w:hAnsi="Arial" w:cs="Arial"/>
                <w:sz w:val="18"/>
                <w:szCs w:val="18"/>
                <w:lang w:val="ru-RU"/>
              </w:rPr>
            </w:pPr>
          </w:p>
          <w:p w14:paraId="6225E248"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hAnsi="Arial" w:cs="Arial"/>
                <w:sz w:val="18"/>
                <w:szCs w:val="18"/>
                <w:lang w:val="ru-RU"/>
              </w:rPr>
              <w:t xml:space="preserve"> </w:t>
            </w:r>
            <w:r w:rsidRPr="00600920">
              <w:rPr>
                <w:rFonts w:ascii="Arial" w:eastAsia="Times New Roman" w:hAnsi="Arial" w:cs="Arial"/>
                <w:sz w:val="18"/>
                <w:szCs w:val="18"/>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600920">
              <w:rPr>
                <w:rFonts w:ascii="Arial" w:hAnsi="Arial" w:cs="Arial"/>
                <w:sz w:val="18"/>
                <w:szCs w:val="18"/>
                <w:lang w:val="ru-RU"/>
              </w:rPr>
              <w:t xml:space="preserve">Поставщики и Подрядчики Товарищества не должны </w:t>
            </w:r>
            <w:r w:rsidRPr="00600920">
              <w:rPr>
                <w:rFonts w:ascii="Arial" w:eastAsia="Times New Roman" w:hAnsi="Arial" w:cs="Arial"/>
                <w:sz w:val="18"/>
                <w:szCs w:val="18"/>
                <w:lang w:val="ru-RU" w:eastAsia="ru-RU"/>
              </w:rPr>
              <w:t>использовать труд детей или несовершеннолетних,</w:t>
            </w:r>
            <w:r w:rsidRPr="00600920">
              <w:rPr>
                <w:rFonts w:ascii="Arial" w:hAnsi="Arial" w:cs="Arial"/>
                <w:sz w:val="18"/>
                <w:szCs w:val="18"/>
                <w:lang w:val="ru-RU"/>
              </w:rPr>
              <w:t xml:space="preserve"> за исключением случаев, когда допускается заключение трудового договора согласно применимому законодательству.</w:t>
            </w:r>
          </w:p>
          <w:p w14:paraId="6266D393" w14:textId="77777777" w:rsidR="00A75617" w:rsidRPr="00600920" w:rsidRDefault="00A75617" w:rsidP="007A33E3">
            <w:pPr>
              <w:jc w:val="both"/>
              <w:rPr>
                <w:rFonts w:ascii="Arial" w:hAnsi="Arial" w:cs="Arial"/>
                <w:sz w:val="18"/>
                <w:szCs w:val="18"/>
                <w:lang w:val="ru-RU"/>
              </w:rPr>
            </w:pPr>
          </w:p>
          <w:p w14:paraId="1DCF8C11"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3E3D1D9A"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49A563FA" w14:textId="77777777" w:rsidR="00A75617" w:rsidRPr="00600920" w:rsidRDefault="00A75617" w:rsidP="007A33E3">
            <w:pPr>
              <w:jc w:val="both"/>
              <w:rPr>
                <w:rFonts w:ascii="Arial" w:eastAsia="Times New Roman" w:hAnsi="Arial" w:cs="Arial"/>
                <w:sz w:val="18"/>
                <w:szCs w:val="18"/>
                <w:lang w:val="ru-RU" w:eastAsia="ru-RU"/>
              </w:rPr>
            </w:pPr>
          </w:p>
          <w:p w14:paraId="68F94F26"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3F5E6322" w14:textId="77777777" w:rsidR="00A75617" w:rsidRPr="00600920" w:rsidRDefault="00A75617" w:rsidP="007A33E3">
            <w:pPr>
              <w:jc w:val="both"/>
              <w:rPr>
                <w:rFonts w:ascii="Arial" w:eastAsia="Times New Roman" w:hAnsi="Arial" w:cs="Arial"/>
                <w:sz w:val="18"/>
                <w:szCs w:val="18"/>
                <w:lang w:val="ru-RU" w:eastAsia="ru-RU"/>
              </w:rPr>
            </w:pPr>
          </w:p>
          <w:p w14:paraId="230DF2A2"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Поставщики или Подрядчики </w:t>
            </w:r>
            <w:r w:rsidRPr="00600920">
              <w:rPr>
                <w:rFonts w:ascii="Arial" w:eastAsia="Times New Roman" w:hAnsi="Arial" w:cs="Arial"/>
                <w:sz w:val="18"/>
                <w:szCs w:val="18"/>
                <w:lang w:val="ru-RU" w:eastAsia="ru-RU"/>
              </w:rPr>
              <w:t>Товарищества</w:t>
            </w:r>
            <w:r w:rsidRPr="00600920">
              <w:rPr>
                <w:rFonts w:ascii="Arial" w:hAnsi="Arial" w:cs="Arial"/>
                <w:sz w:val="18"/>
                <w:szCs w:val="18"/>
                <w:lang w:val="ru-RU"/>
              </w:rPr>
              <w:t xml:space="preserve">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6921FE2D" w14:textId="77777777" w:rsidR="00A75617" w:rsidRPr="00600920" w:rsidRDefault="00A75617" w:rsidP="007A33E3">
            <w:pPr>
              <w:pStyle w:val="a9"/>
              <w:ind w:left="0"/>
              <w:jc w:val="both"/>
              <w:rPr>
                <w:rFonts w:ascii="Arial" w:hAnsi="Arial" w:cs="Arial"/>
                <w:sz w:val="18"/>
                <w:szCs w:val="18"/>
                <w:lang w:val="ru-RU"/>
              </w:rPr>
            </w:pPr>
          </w:p>
          <w:p w14:paraId="5820EF92"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Поставщики или Подрядчики </w:t>
            </w:r>
            <w:r w:rsidRPr="00600920">
              <w:rPr>
                <w:rFonts w:ascii="Arial" w:eastAsia="Times New Roman" w:hAnsi="Arial" w:cs="Arial"/>
                <w:sz w:val="18"/>
                <w:szCs w:val="18"/>
                <w:lang w:val="ru-RU" w:eastAsia="ru-RU"/>
              </w:rPr>
              <w:t>Товарищества</w:t>
            </w:r>
            <w:r w:rsidRPr="00600920">
              <w:rPr>
                <w:rFonts w:ascii="Arial" w:hAnsi="Arial" w:cs="Arial"/>
                <w:sz w:val="18"/>
                <w:szCs w:val="18"/>
                <w:lang w:val="ru-RU"/>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02938B1C" w14:textId="77777777" w:rsidR="00A75617" w:rsidRPr="00600920" w:rsidRDefault="00A75617" w:rsidP="007A33E3">
            <w:pPr>
              <w:jc w:val="both"/>
              <w:rPr>
                <w:rFonts w:ascii="Arial" w:hAnsi="Arial" w:cs="Arial"/>
                <w:sz w:val="18"/>
                <w:szCs w:val="18"/>
                <w:lang w:val="ru-RU"/>
              </w:rPr>
            </w:pPr>
          </w:p>
          <w:p w14:paraId="714C6731"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 Должностные инструкции, должны быть разработаны, обновлены и доведены до сведения всех работников и консультантов.</w:t>
            </w:r>
          </w:p>
          <w:p w14:paraId="1B1FC196" w14:textId="77777777" w:rsidR="00A75617" w:rsidRPr="00600920" w:rsidRDefault="00A75617" w:rsidP="007A33E3">
            <w:pPr>
              <w:jc w:val="both"/>
              <w:rPr>
                <w:rFonts w:ascii="Arial" w:hAnsi="Arial" w:cs="Arial"/>
                <w:sz w:val="18"/>
                <w:szCs w:val="18"/>
                <w:lang w:val="ru-RU"/>
              </w:rPr>
            </w:pPr>
          </w:p>
          <w:p w14:paraId="2C524892"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hAnsi="Arial" w:cs="Arial"/>
                <w:sz w:val="18"/>
                <w:szCs w:val="18"/>
                <w:lang w:val="ru-RU"/>
              </w:rPr>
              <w:t>Исключены все формы незаконного принудительного труда. З</w:t>
            </w:r>
            <w:r w:rsidRPr="00600920">
              <w:rPr>
                <w:rFonts w:ascii="Arial" w:eastAsia="Times New Roman" w:hAnsi="Arial" w:cs="Arial"/>
                <w:sz w:val="18"/>
                <w:szCs w:val="18"/>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6BB6E1E7"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62054517"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7F386C07" w14:textId="77777777" w:rsidR="00A75617" w:rsidRPr="00600920" w:rsidRDefault="00A75617" w:rsidP="007A33E3">
            <w:pPr>
              <w:ind w:firstLine="708"/>
              <w:rPr>
                <w:rFonts w:ascii="Arial" w:eastAsia="Times New Roman" w:hAnsi="Arial" w:cs="Arial"/>
                <w:sz w:val="18"/>
                <w:szCs w:val="18"/>
                <w:lang w:val="ru-RU" w:eastAsia="ru-RU"/>
              </w:rPr>
            </w:pPr>
          </w:p>
          <w:p w14:paraId="32953F3B"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22A7897C" w14:textId="77777777" w:rsidR="00A75617" w:rsidRPr="00600920" w:rsidRDefault="00A75617" w:rsidP="007A33E3">
            <w:pPr>
              <w:rPr>
                <w:rFonts w:ascii="Arial" w:eastAsia="Times New Roman" w:hAnsi="Arial" w:cs="Arial"/>
                <w:sz w:val="18"/>
                <w:szCs w:val="18"/>
                <w:lang w:val="ru-RU" w:eastAsia="ru-RU"/>
              </w:rPr>
            </w:pPr>
          </w:p>
          <w:p w14:paraId="105225BA"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3A7E1594" w14:textId="77777777" w:rsidR="00A75617" w:rsidRPr="00600920" w:rsidRDefault="00A75617" w:rsidP="007A33E3">
            <w:pPr>
              <w:pStyle w:val="a9"/>
              <w:rPr>
                <w:rFonts w:ascii="Arial" w:hAnsi="Arial" w:cs="Arial"/>
                <w:sz w:val="18"/>
                <w:szCs w:val="18"/>
                <w:lang w:val="ru-RU"/>
              </w:rPr>
            </w:pPr>
          </w:p>
          <w:p w14:paraId="120EB3C6"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lang w:val="ru-RU"/>
              </w:rPr>
              <w:t xml:space="preserve"> </w:t>
            </w:r>
            <w:r w:rsidRPr="00600920">
              <w:rPr>
                <w:rFonts w:ascii="Arial" w:hAnsi="Arial" w:cs="Arial"/>
                <w:b/>
                <w:sz w:val="18"/>
                <w:szCs w:val="18"/>
              </w:rPr>
              <w:t>ЭТИЧЕСКИЕ ПРИНЦИПЫ</w:t>
            </w:r>
          </w:p>
          <w:p w14:paraId="591360B6" w14:textId="77777777" w:rsidR="00A75617" w:rsidRPr="00600920" w:rsidRDefault="00A75617" w:rsidP="007A33E3">
            <w:pPr>
              <w:pStyle w:val="a9"/>
              <w:numPr>
                <w:ilvl w:val="1"/>
                <w:numId w:val="19"/>
              </w:numPr>
              <w:ind w:left="0" w:right="-2" w:firstLine="0"/>
              <w:jc w:val="both"/>
              <w:rPr>
                <w:rFonts w:ascii="Arial" w:hAnsi="Arial" w:cs="Arial"/>
                <w:sz w:val="18"/>
                <w:szCs w:val="18"/>
                <w:lang w:val="ru-RU"/>
              </w:rPr>
            </w:pPr>
            <w:r w:rsidRPr="00600920">
              <w:rPr>
                <w:rFonts w:ascii="Arial" w:hAnsi="Arial" w:cs="Arial"/>
                <w:b/>
                <w:sz w:val="18"/>
                <w:szCs w:val="18"/>
                <w:lang w:val="ru-RU"/>
              </w:rPr>
              <w:t xml:space="preserve"> </w:t>
            </w:r>
            <w:r w:rsidRPr="00600920">
              <w:rPr>
                <w:rFonts w:ascii="Arial" w:hAnsi="Arial" w:cs="Arial"/>
                <w:sz w:val="18"/>
                <w:szCs w:val="18"/>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5771FF48"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 xml:space="preserve"> конкуренция:</w:t>
            </w:r>
            <w:r w:rsidRPr="00600920">
              <w:rPr>
                <w:rFonts w:ascii="Arial" w:hAnsi="Arial" w:cs="Arial"/>
                <w:sz w:val="18"/>
                <w:szCs w:val="18"/>
                <w:lang w:val="ru-RU"/>
              </w:rPr>
              <w:t xml:space="preserve"> соблюдение всех действующих нормативных актов, касающихся осуществления конкуренции на равных условиях;</w:t>
            </w:r>
          </w:p>
          <w:p w14:paraId="4B5B4CD7" w14:textId="77777777" w:rsidR="00A75617" w:rsidRPr="00600920" w:rsidRDefault="00A75617" w:rsidP="007A33E3">
            <w:pPr>
              <w:pStyle w:val="BodyText2"/>
              <w:numPr>
                <w:ilvl w:val="0"/>
                <w:numId w:val="21"/>
              </w:numPr>
              <w:shd w:val="clear" w:color="auto" w:fill="auto"/>
              <w:tabs>
                <w:tab w:val="left" w:pos="709"/>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 xml:space="preserve"> противодействие коррупции:</w:t>
            </w:r>
            <w:r w:rsidRPr="00600920">
              <w:rPr>
                <w:rFonts w:ascii="Arial" w:hAnsi="Arial" w:cs="Arial"/>
                <w:sz w:val="18"/>
                <w:szCs w:val="18"/>
                <w:lang w:val="ru-RU"/>
              </w:rPr>
              <w:t xml:space="preserve"> соблюдение всех действующих нормативных правовых актов, касающихся </w:t>
            </w:r>
            <w:r w:rsidRPr="00600920">
              <w:rPr>
                <w:rFonts w:ascii="Arial" w:hAnsi="Arial" w:cs="Arial"/>
                <w:sz w:val="18"/>
                <w:szCs w:val="18"/>
                <w:lang w:val="ru-RU"/>
              </w:rPr>
              <w:lastRenderedPageBreak/>
              <w:t>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089FAC3A"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легализация незаконно полученных доходов:</w:t>
            </w:r>
            <w:r w:rsidRPr="00600920">
              <w:rPr>
                <w:rFonts w:ascii="Arial" w:hAnsi="Arial" w:cs="Arial"/>
                <w:sz w:val="18"/>
                <w:szCs w:val="18"/>
                <w:lang w:val="ru-RU"/>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709ED18F"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конфликт интересов:</w:t>
            </w:r>
            <w:r w:rsidRPr="00600920">
              <w:rPr>
                <w:rFonts w:ascii="Arial" w:hAnsi="Arial" w:cs="Arial"/>
                <w:sz w:val="18"/>
                <w:szCs w:val="18"/>
                <w:lang w:val="ru-RU"/>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38801586" w14:textId="15AB13D4" w:rsidR="00A75617" w:rsidRPr="007A33E3"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подарки и знаки признательности:</w:t>
            </w:r>
            <w:r w:rsidRPr="00600920">
              <w:rPr>
                <w:rFonts w:ascii="Arial" w:hAnsi="Arial" w:cs="Arial"/>
                <w:sz w:val="18"/>
                <w:szCs w:val="18"/>
                <w:lang w:val="ru-RU"/>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r w:rsidRPr="00600920">
              <w:rPr>
                <w:rStyle w:val="BodytextBold"/>
                <w:rFonts w:ascii="Arial" w:hAnsi="Arial" w:cs="Arial"/>
                <w:sz w:val="18"/>
                <w:szCs w:val="18"/>
                <w:lang w:val="ru-RU"/>
              </w:rPr>
              <w:tab/>
            </w:r>
          </w:p>
          <w:p w14:paraId="5F246D47" w14:textId="77777777" w:rsidR="007A33E3" w:rsidRPr="007A33E3" w:rsidRDefault="007A33E3" w:rsidP="007A33E3">
            <w:pPr>
              <w:pStyle w:val="BodyText2"/>
              <w:shd w:val="clear" w:color="auto" w:fill="auto"/>
              <w:tabs>
                <w:tab w:val="left" w:pos="0"/>
              </w:tabs>
              <w:spacing w:before="0" w:after="0" w:line="240" w:lineRule="auto"/>
              <w:ind w:right="-2" w:firstLine="0"/>
              <w:rPr>
                <w:rFonts w:ascii="Arial" w:hAnsi="Arial" w:cs="Arial"/>
                <w:sz w:val="18"/>
                <w:szCs w:val="18"/>
                <w:lang w:val="ru-RU"/>
              </w:rPr>
            </w:pPr>
          </w:p>
          <w:p w14:paraId="24C686FB" w14:textId="77777777" w:rsidR="00A75617" w:rsidRPr="00600920" w:rsidRDefault="00A75617" w:rsidP="007A33E3">
            <w:pPr>
              <w:pStyle w:val="a9"/>
              <w:numPr>
                <w:ilvl w:val="0"/>
                <w:numId w:val="19"/>
              </w:numPr>
              <w:ind w:left="0" w:firstLine="0"/>
              <w:rPr>
                <w:rFonts w:ascii="Arial" w:eastAsia="Times New Roman" w:hAnsi="Arial" w:cs="Arial"/>
                <w:b/>
                <w:sz w:val="18"/>
                <w:szCs w:val="18"/>
                <w:lang w:eastAsia="ru-RU"/>
              </w:rPr>
            </w:pPr>
            <w:r w:rsidRPr="00600920">
              <w:rPr>
                <w:rFonts w:ascii="Arial" w:eastAsia="Times New Roman" w:hAnsi="Arial" w:cs="Arial"/>
                <w:b/>
                <w:sz w:val="18"/>
                <w:szCs w:val="18"/>
                <w:lang w:eastAsia="ru-RU"/>
              </w:rPr>
              <w:t>ТРЕБОВАНИЯ ПО ПРОТИВОДЕЙСТВИЮ КОРРУПЦИИ</w:t>
            </w:r>
          </w:p>
          <w:p w14:paraId="6F3501BB"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5F9045C3"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3CD13A28"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41B0F516" w14:textId="77777777" w:rsidR="00A75617" w:rsidRPr="00600920" w:rsidRDefault="00A75617" w:rsidP="007A33E3">
            <w:pPr>
              <w:jc w:val="both"/>
              <w:rPr>
                <w:rFonts w:ascii="Arial" w:eastAsia="Times New Roman" w:hAnsi="Arial" w:cs="Arial"/>
                <w:sz w:val="18"/>
                <w:szCs w:val="18"/>
                <w:lang w:val="ru-RU" w:eastAsia="ru-RU"/>
              </w:rPr>
            </w:pPr>
          </w:p>
          <w:p w14:paraId="3CB71DB1"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57FADAD4" w14:textId="77777777" w:rsidR="00A75617" w:rsidRPr="00600920" w:rsidRDefault="00A75617" w:rsidP="007A33E3">
            <w:pPr>
              <w:pStyle w:val="a9"/>
              <w:ind w:left="0"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4DA9D473" w14:textId="77777777" w:rsidR="00A75617" w:rsidRPr="00600920" w:rsidRDefault="00A75617" w:rsidP="007A33E3">
            <w:pPr>
              <w:pStyle w:val="a9"/>
              <w:ind w:left="0"/>
              <w:rPr>
                <w:rFonts w:ascii="Arial" w:hAnsi="Arial" w:cs="Arial"/>
                <w:b/>
                <w:sz w:val="18"/>
                <w:szCs w:val="18"/>
                <w:lang w:val="ru-RU"/>
              </w:rPr>
            </w:pPr>
          </w:p>
          <w:p w14:paraId="07482D0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Поставщики и Подрядчики Товарищества</w:t>
            </w:r>
            <w:r w:rsidRPr="00600920">
              <w:rPr>
                <w:rFonts w:ascii="Arial" w:hAnsi="Arial" w:cs="Arial"/>
                <w:sz w:val="18"/>
                <w:szCs w:val="18"/>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0C79719D" w14:textId="61F272F7" w:rsidR="00A75617" w:rsidRPr="00600920" w:rsidRDefault="00A75617" w:rsidP="007A33E3">
            <w:pPr>
              <w:pStyle w:val="a9"/>
              <w:ind w:left="0"/>
              <w:rPr>
                <w:rFonts w:ascii="Arial" w:hAnsi="Arial" w:cs="Arial"/>
                <w:b/>
                <w:sz w:val="18"/>
                <w:szCs w:val="18"/>
                <w:lang w:val="ru-RU"/>
              </w:rPr>
            </w:pPr>
          </w:p>
          <w:p w14:paraId="2A085034" w14:textId="77777777" w:rsidR="00A75617" w:rsidRPr="00600920" w:rsidRDefault="00A75617" w:rsidP="007A33E3">
            <w:pPr>
              <w:pStyle w:val="a9"/>
              <w:ind w:left="0"/>
              <w:jc w:val="both"/>
              <w:rPr>
                <w:rFonts w:ascii="Arial" w:hAnsi="Arial" w:cs="Arial"/>
                <w:i/>
                <w:sz w:val="18"/>
                <w:szCs w:val="18"/>
                <w:lang w:val="ru-RU"/>
              </w:rPr>
            </w:pPr>
            <w:r w:rsidRPr="00600920">
              <w:rPr>
                <w:rFonts w:ascii="Arial" w:hAnsi="Arial" w:cs="Arial"/>
                <w:i/>
                <w:sz w:val="18"/>
                <w:szCs w:val="18"/>
                <w:lang w:val="ru-RU"/>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1BF9AF43" w14:textId="77777777" w:rsidR="00A75617" w:rsidRPr="00600920" w:rsidRDefault="00A75617" w:rsidP="007A33E3">
            <w:pPr>
              <w:jc w:val="both"/>
              <w:rPr>
                <w:rFonts w:ascii="Arial" w:hAnsi="Arial" w:cs="Arial"/>
                <w:b/>
                <w:sz w:val="18"/>
                <w:szCs w:val="18"/>
                <w:lang w:val="ru-RU"/>
              </w:rPr>
            </w:pPr>
          </w:p>
          <w:p w14:paraId="54C5650C"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ОХРАНА ЗДОРОВЬЯ И БЕЗОПАСНОСТЬ ТРУДА</w:t>
            </w:r>
          </w:p>
          <w:p w14:paraId="33C250AE"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409DFC73"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07EAAE6F"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513285F4"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1A49D33C" w14:textId="77777777" w:rsidR="00A75617" w:rsidRPr="00600920" w:rsidRDefault="00A75617" w:rsidP="007A33E3">
            <w:pPr>
              <w:rPr>
                <w:rFonts w:ascii="Arial" w:eastAsia="Times New Roman" w:hAnsi="Arial" w:cs="Arial"/>
                <w:sz w:val="18"/>
                <w:szCs w:val="18"/>
                <w:lang w:val="ru-RU" w:eastAsia="ru-RU"/>
              </w:rPr>
            </w:pPr>
          </w:p>
          <w:p w14:paraId="1D39665D"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3E18AECA" w14:textId="77777777" w:rsidR="00A75617" w:rsidRPr="00600920" w:rsidRDefault="00A75617" w:rsidP="007A33E3">
            <w:pPr>
              <w:jc w:val="both"/>
              <w:rPr>
                <w:rFonts w:ascii="Arial" w:eastAsia="Times New Roman" w:hAnsi="Arial" w:cs="Arial"/>
                <w:sz w:val="18"/>
                <w:szCs w:val="18"/>
                <w:lang w:val="ru-RU" w:eastAsia="ru-RU"/>
              </w:rPr>
            </w:pPr>
          </w:p>
          <w:p w14:paraId="53F64D47"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2AFF8B17" w14:textId="77777777" w:rsidR="00A75617" w:rsidRPr="00600920" w:rsidRDefault="00A75617" w:rsidP="007A33E3">
            <w:pPr>
              <w:ind w:left="360"/>
              <w:rPr>
                <w:rFonts w:ascii="Arial" w:hAnsi="Arial" w:cs="Arial"/>
                <w:sz w:val="18"/>
                <w:szCs w:val="18"/>
                <w:lang w:val="ru-RU"/>
              </w:rPr>
            </w:pPr>
          </w:p>
          <w:p w14:paraId="2887B338"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hAnsi="Arial" w:cs="Arial"/>
                <w:sz w:val="18"/>
                <w:szCs w:val="18"/>
                <w:lang w:val="ru-RU"/>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78F33838" w14:textId="77777777" w:rsidR="00A75617" w:rsidRPr="00600920" w:rsidRDefault="00A75617" w:rsidP="007A33E3">
            <w:pPr>
              <w:pStyle w:val="a9"/>
              <w:ind w:left="0"/>
              <w:rPr>
                <w:rFonts w:ascii="Arial" w:hAnsi="Arial" w:cs="Arial"/>
                <w:b/>
                <w:sz w:val="18"/>
                <w:szCs w:val="18"/>
                <w:lang w:val="ru-RU"/>
              </w:rPr>
            </w:pPr>
          </w:p>
          <w:p w14:paraId="25C0A41F"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ОКРУЖАЮЩАЯ СРЕДА</w:t>
            </w:r>
          </w:p>
          <w:p w14:paraId="6A6502C4"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4027FA4F" w14:textId="77777777" w:rsidR="00A75617" w:rsidRPr="00600920" w:rsidRDefault="00A75617" w:rsidP="007A33E3">
            <w:pPr>
              <w:jc w:val="both"/>
              <w:rPr>
                <w:rFonts w:ascii="Arial" w:hAnsi="Arial" w:cs="Arial"/>
                <w:sz w:val="18"/>
                <w:szCs w:val="18"/>
                <w:lang w:val="ru-RU"/>
              </w:rPr>
            </w:pPr>
          </w:p>
          <w:p w14:paraId="58BA921F"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hAnsi="Arial" w:cs="Arial"/>
                <w:sz w:val="18"/>
                <w:szCs w:val="18"/>
                <w:lang w:val="ru-RU"/>
              </w:rPr>
              <w:t xml:space="preserve"> </w:t>
            </w: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08849EE9" w14:textId="77777777" w:rsidR="00A75617" w:rsidRPr="00600920" w:rsidRDefault="00A75617" w:rsidP="007A33E3">
            <w:pPr>
              <w:jc w:val="both"/>
              <w:rPr>
                <w:rFonts w:ascii="Arial" w:hAnsi="Arial" w:cs="Arial"/>
                <w:sz w:val="18"/>
                <w:szCs w:val="18"/>
                <w:lang w:val="ru-RU"/>
              </w:rPr>
            </w:pPr>
          </w:p>
          <w:p w14:paraId="62D0F67B"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должны принимать меры по предотвращению использования токсических веществ. В случае отсутствия альтернативы </w:t>
            </w: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строго соблюдать все применяемые правовые нормы.</w:t>
            </w:r>
          </w:p>
          <w:p w14:paraId="058CC27A" w14:textId="77777777" w:rsidR="00A75617" w:rsidRPr="00600920" w:rsidRDefault="00A75617" w:rsidP="007A33E3">
            <w:pPr>
              <w:jc w:val="both"/>
              <w:rPr>
                <w:rFonts w:ascii="Arial" w:hAnsi="Arial" w:cs="Arial"/>
                <w:sz w:val="18"/>
                <w:szCs w:val="18"/>
                <w:lang w:val="ru-RU"/>
              </w:rPr>
            </w:pPr>
          </w:p>
          <w:p w14:paraId="040D641E"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осуществляют развитие как природосберегающих технологий (к примеру, </w:t>
            </w:r>
            <w:r w:rsidRPr="00600920">
              <w:rPr>
                <w:rFonts w:ascii="Arial" w:hAnsi="Arial" w:cs="Arial"/>
                <w:sz w:val="18"/>
                <w:szCs w:val="18"/>
                <w:lang w:val="ru-RU"/>
              </w:rPr>
              <w:lastRenderedPageBreak/>
              <w:t>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10C6834E" w14:textId="77777777" w:rsidR="00A75617" w:rsidRPr="00600920" w:rsidRDefault="00A75617" w:rsidP="007A33E3">
            <w:pPr>
              <w:pStyle w:val="a9"/>
              <w:rPr>
                <w:rFonts w:ascii="Arial" w:hAnsi="Arial" w:cs="Arial"/>
                <w:sz w:val="18"/>
                <w:szCs w:val="18"/>
                <w:lang w:val="ru-RU"/>
              </w:rPr>
            </w:pPr>
          </w:p>
          <w:p w14:paraId="2AA807DA"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включают критерии по охране окружающей среды,</w:t>
            </w:r>
            <w:r w:rsidRPr="00600920">
              <w:rPr>
                <w:rFonts w:ascii="Arial" w:eastAsia="Times New Roman" w:hAnsi="Arial" w:cs="Arial"/>
                <w:sz w:val="18"/>
                <w:szCs w:val="18"/>
                <w:lang w:val="ru-RU" w:eastAsia="ru-RU"/>
              </w:rPr>
              <w:t xml:space="preserve"> </w:t>
            </w:r>
            <w:r w:rsidRPr="00600920">
              <w:rPr>
                <w:rFonts w:ascii="Arial" w:hAnsi="Arial" w:cs="Arial"/>
                <w:sz w:val="18"/>
                <w:szCs w:val="18"/>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0B41F8BC" w14:textId="77777777" w:rsidR="00A75617" w:rsidRPr="00600920" w:rsidRDefault="00A75617" w:rsidP="007A33E3">
            <w:pPr>
              <w:jc w:val="both"/>
              <w:rPr>
                <w:rFonts w:ascii="Arial" w:hAnsi="Arial" w:cs="Arial"/>
                <w:sz w:val="18"/>
                <w:szCs w:val="18"/>
                <w:lang w:val="ru-RU"/>
              </w:rPr>
            </w:pPr>
          </w:p>
          <w:p w14:paraId="7CF00329" w14:textId="77777777" w:rsidR="00A75617" w:rsidRPr="00600920" w:rsidRDefault="00A75617" w:rsidP="007A33E3">
            <w:pPr>
              <w:pStyle w:val="a9"/>
              <w:numPr>
                <w:ilvl w:val="1"/>
                <w:numId w:val="19"/>
              </w:numPr>
              <w:tabs>
                <w:tab w:val="left" w:pos="851"/>
              </w:tabs>
              <w:ind w:left="709" w:hanging="283"/>
              <w:jc w:val="both"/>
              <w:rPr>
                <w:rFonts w:ascii="Arial" w:hAnsi="Arial" w:cs="Arial"/>
                <w:sz w:val="18"/>
                <w:szCs w:val="18"/>
                <w:lang w:val="ru-RU"/>
              </w:rPr>
            </w:pPr>
            <w:r w:rsidRPr="00600920">
              <w:rPr>
                <w:rFonts w:ascii="Arial" w:hAnsi="Arial" w:cs="Arial"/>
                <w:sz w:val="18"/>
                <w:szCs w:val="18"/>
                <w:lang w:val="ru-RU"/>
              </w:rPr>
              <w:t>Поставщик должен подтвердить, что его товары соответствуют стандартам и нормам, применяемым к таким товарам.</w:t>
            </w:r>
          </w:p>
          <w:p w14:paraId="1EB624F2" w14:textId="77777777" w:rsidR="00A75617" w:rsidRPr="00600920" w:rsidRDefault="00A75617" w:rsidP="007A33E3">
            <w:pPr>
              <w:jc w:val="both"/>
              <w:rPr>
                <w:rFonts w:ascii="Arial" w:hAnsi="Arial" w:cs="Arial"/>
                <w:sz w:val="18"/>
                <w:szCs w:val="18"/>
                <w:lang w:val="ru-RU"/>
              </w:rPr>
            </w:pPr>
          </w:p>
          <w:p w14:paraId="4CB424DD"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КОНФИДЕНЦИАЛЬНОСТЬ И БЕЗОПАСНОСТЬ ДАННЫХ</w:t>
            </w:r>
          </w:p>
          <w:p w14:paraId="35F72108"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соблюдать конфиденциальность любой информации о Товариществе ,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64BAF537" w14:textId="77777777" w:rsidR="00A75617" w:rsidRPr="00600920" w:rsidRDefault="00A75617" w:rsidP="007A33E3">
            <w:pPr>
              <w:pStyle w:val="a9"/>
              <w:ind w:left="0"/>
              <w:jc w:val="both"/>
              <w:rPr>
                <w:rFonts w:ascii="Arial" w:hAnsi="Arial" w:cs="Arial"/>
                <w:sz w:val="18"/>
                <w:szCs w:val="18"/>
                <w:lang w:val="ru-RU"/>
              </w:rPr>
            </w:pPr>
          </w:p>
          <w:p w14:paraId="735E197E"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использовать системы, гарантирующие сохранность и безопасность клиентских данных, не допускать утечки конфиденциальных данных.</w:t>
            </w:r>
          </w:p>
          <w:p w14:paraId="7C04E0CB" w14:textId="0CD5BEB3" w:rsidR="00A75617" w:rsidRDefault="00A75617" w:rsidP="007A33E3">
            <w:pPr>
              <w:jc w:val="both"/>
              <w:rPr>
                <w:rFonts w:ascii="Arial" w:hAnsi="Arial" w:cs="Arial"/>
                <w:sz w:val="18"/>
                <w:szCs w:val="18"/>
                <w:lang w:val="ru-RU"/>
              </w:rPr>
            </w:pPr>
          </w:p>
          <w:p w14:paraId="7F019A83" w14:textId="77777777" w:rsidR="007A33E3" w:rsidRPr="00600920" w:rsidRDefault="007A33E3" w:rsidP="007A33E3">
            <w:pPr>
              <w:jc w:val="both"/>
              <w:rPr>
                <w:rFonts w:ascii="Arial" w:hAnsi="Arial" w:cs="Arial"/>
                <w:sz w:val="18"/>
                <w:szCs w:val="18"/>
                <w:lang w:val="ru-RU"/>
              </w:rPr>
            </w:pPr>
          </w:p>
          <w:p w14:paraId="6230CCD9"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___________________________</w:t>
            </w:r>
          </w:p>
          <w:p w14:paraId="052F797A" w14:textId="77777777" w:rsidR="00A75617" w:rsidRPr="00600920" w:rsidRDefault="00A75617" w:rsidP="007A33E3">
            <w:pPr>
              <w:jc w:val="both"/>
              <w:rPr>
                <w:rFonts w:ascii="Arial" w:hAnsi="Arial" w:cs="Arial"/>
                <w:b/>
                <w:sz w:val="18"/>
                <w:szCs w:val="18"/>
                <w:lang w:val="ru-RU"/>
              </w:rPr>
            </w:pPr>
          </w:p>
          <w:p w14:paraId="0953EC3B" w14:textId="77777777" w:rsidR="00A75617" w:rsidRPr="00600920" w:rsidRDefault="00A75617" w:rsidP="007A33E3">
            <w:pPr>
              <w:jc w:val="both"/>
              <w:rPr>
                <w:rFonts w:ascii="Arial" w:hAnsi="Arial" w:cs="Arial"/>
                <w:b/>
                <w:sz w:val="18"/>
                <w:szCs w:val="18"/>
                <w:lang w:val="ru-RU"/>
              </w:rPr>
            </w:pPr>
          </w:p>
          <w:p w14:paraId="739A3BAB"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Требования настоящего Кодекса составляют неотъемлемую часть договоров, заключаемых Товариществом  с Поставщиками и Подрядчиками.</w:t>
            </w:r>
          </w:p>
          <w:p w14:paraId="7EEFFDB6" w14:textId="77777777" w:rsidR="00A75617" w:rsidRPr="00600920" w:rsidRDefault="00A75617" w:rsidP="007A33E3">
            <w:pPr>
              <w:jc w:val="both"/>
              <w:rPr>
                <w:rFonts w:ascii="Arial" w:hAnsi="Arial" w:cs="Arial"/>
                <w:b/>
                <w:sz w:val="18"/>
                <w:szCs w:val="18"/>
                <w:lang w:val="ru-RU"/>
              </w:rPr>
            </w:pPr>
          </w:p>
          <w:p w14:paraId="57E53337"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Поставщики и Подрядчики Товарищества  настоящим документом принимают обязательство ознакомить своих работников с данным Кодексом.</w:t>
            </w:r>
          </w:p>
          <w:p w14:paraId="0EEAA7D0" w14:textId="77777777" w:rsidR="00A75617" w:rsidRPr="00600920" w:rsidRDefault="00A75617" w:rsidP="007A33E3">
            <w:pPr>
              <w:jc w:val="both"/>
              <w:rPr>
                <w:rFonts w:ascii="Arial" w:hAnsi="Arial" w:cs="Arial"/>
                <w:b/>
                <w:sz w:val="18"/>
                <w:szCs w:val="18"/>
                <w:lang w:val="ru-RU"/>
              </w:rPr>
            </w:pPr>
          </w:p>
          <w:p w14:paraId="5B34A071"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0CFBECA4" w14:textId="77777777" w:rsidR="00A75617" w:rsidRPr="00600920" w:rsidRDefault="00A75617" w:rsidP="007A33E3">
            <w:pPr>
              <w:jc w:val="both"/>
              <w:rPr>
                <w:rFonts w:ascii="Arial" w:hAnsi="Arial" w:cs="Arial"/>
                <w:sz w:val="18"/>
                <w:szCs w:val="18"/>
                <w:lang w:val="ru-RU"/>
              </w:rPr>
            </w:pPr>
          </w:p>
          <w:p w14:paraId="37B1FE09"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 xml:space="preserve">Я, тем самым подтверждаю, что, являясь уполномоченным представителем </w:t>
            </w:r>
            <w:r w:rsidRPr="00600920">
              <w:rPr>
                <w:rFonts w:ascii="Arial" w:hAnsi="Arial" w:cs="Arial"/>
                <w:b/>
                <w:sz w:val="18"/>
                <w:szCs w:val="18"/>
                <w:lang w:val="kk-KZ"/>
              </w:rPr>
              <w:t>Подрядчика/Поставщика</w:t>
            </w:r>
            <w:r w:rsidRPr="00600920">
              <w:rPr>
                <w:rFonts w:ascii="Arial" w:hAnsi="Arial" w:cs="Arial"/>
                <w:b/>
                <w:sz w:val="18"/>
                <w:szCs w:val="18"/>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426B6A6C" w14:textId="77777777" w:rsidR="00A75617" w:rsidRPr="00600920" w:rsidRDefault="00A75617" w:rsidP="007A33E3">
            <w:pPr>
              <w:rPr>
                <w:rFonts w:ascii="Arial" w:hAnsi="Arial" w:cs="Arial"/>
                <w:sz w:val="18"/>
                <w:szCs w:val="18"/>
                <w:lang w:val="ru-RU"/>
              </w:rPr>
            </w:pPr>
          </w:p>
          <w:p w14:paraId="2DDE9231" w14:textId="77777777" w:rsidR="00A75617" w:rsidRPr="00600920" w:rsidRDefault="00A75617" w:rsidP="007A33E3">
            <w:pPr>
              <w:rPr>
                <w:rFonts w:ascii="Arial" w:hAnsi="Arial" w:cs="Arial"/>
                <w:b/>
                <w:sz w:val="18"/>
                <w:szCs w:val="18"/>
                <w:lang w:val="ru-RU"/>
              </w:rPr>
            </w:pPr>
            <w:r w:rsidRPr="00600920">
              <w:rPr>
                <w:rFonts w:ascii="Arial" w:hAnsi="Arial" w:cs="Arial"/>
                <w:b/>
                <w:sz w:val="18"/>
                <w:szCs w:val="18"/>
                <w:lang w:val="ru-RU"/>
              </w:rPr>
              <w:t xml:space="preserve">ФИО представителя Поставщика/Подрядчика: </w:t>
            </w:r>
          </w:p>
          <w:p w14:paraId="4E9B3D4A" w14:textId="77777777" w:rsidR="00A75617" w:rsidRPr="00600920" w:rsidRDefault="00A75617" w:rsidP="007A33E3">
            <w:pPr>
              <w:rPr>
                <w:rFonts w:ascii="Arial" w:hAnsi="Arial" w:cs="Arial"/>
                <w:b/>
                <w:sz w:val="18"/>
                <w:szCs w:val="18"/>
                <w:lang w:val="ru-RU"/>
              </w:rPr>
            </w:pPr>
            <w:r w:rsidRPr="00600920">
              <w:rPr>
                <w:rFonts w:ascii="Arial" w:hAnsi="Arial" w:cs="Arial"/>
                <w:b/>
                <w:sz w:val="18"/>
                <w:szCs w:val="18"/>
                <w:lang w:val="ru-RU"/>
              </w:rPr>
              <w:t>Наименование Поставщика/Подрядчика:</w:t>
            </w:r>
          </w:p>
          <w:p w14:paraId="348B1168" w14:textId="77777777" w:rsidR="00A75617" w:rsidRPr="00600920" w:rsidRDefault="00A75617" w:rsidP="007A33E3">
            <w:pPr>
              <w:rPr>
                <w:rFonts w:ascii="Arial" w:hAnsi="Arial" w:cs="Arial"/>
                <w:b/>
                <w:sz w:val="18"/>
                <w:szCs w:val="18"/>
              </w:rPr>
            </w:pPr>
            <w:r w:rsidRPr="00600920">
              <w:rPr>
                <w:rFonts w:ascii="Arial" w:hAnsi="Arial" w:cs="Arial"/>
                <w:b/>
                <w:sz w:val="18"/>
                <w:szCs w:val="18"/>
              </w:rPr>
              <w:t>Дата:</w:t>
            </w:r>
          </w:p>
          <w:p w14:paraId="56278E3C" w14:textId="77777777" w:rsidR="00A75617" w:rsidRPr="00600920" w:rsidRDefault="00A75617" w:rsidP="007A33E3">
            <w:pPr>
              <w:rPr>
                <w:rFonts w:ascii="Arial" w:hAnsi="Arial" w:cs="Arial"/>
                <w:b/>
                <w:sz w:val="18"/>
                <w:szCs w:val="18"/>
              </w:rPr>
            </w:pPr>
            <w:r w:rsidRPr="00600920">
              <w:rPr>
                <w:rFonts w:ascii="Arial" w:hAnsi="Arial" w:cs="Arial"/>
                <w:b/>
                <w:sz w:val="18"/>
                <w:szCs w:val="18"/>
              </w:rPr>
              <w:t>Подпись:</w:t>
            </w:r>
          </w:p>
          <w:p w14:paraId="745444EE" w14:textId="0483B078" w:rsidR="00602166" w:rsidRPr="00600920" w:rsidRDefault="00602166" w:rsidP="007A33E3">
            <w:pPr>
              <w:contextualSpacing/>
              <w:jc w:val="both"/>
              <w:rPr>
                <w:rFonts w:ascii="Arial" w:hAnsi="Arial" w:cs="Arial"/>
                <w:sz w:val="18"/>
                <w:szCs w:val="18"/>
                <w:lang w:val="kk"/>
              </w:rPr>
            </w:pPr>
          </w:p>
        </w:tc>
        <w:tc>
          <w:tcPr>
            <w:tcW w:w="5760" w:type="dxa"/>
          </w:tcPr>
          <w:p w14:paraId="5AB1A312" w14:textId="77777777" w:rsidR="004E31D9" w:rsidRPr="00600920" w:rsidRDefault="004E31D9" w:rsidP="007A33E3">
            <w:pPr>
              <w:jc w:val="right"/>
              <w:rPr>
                <w:rFonts w:ascii="Arial" w:hAnsi="Arial" w:cs="Arial"/>
                <w:b/>
                <w:sz w:val="18"/>
                <w:szCs w:val="18"/>
                <w:lang w:val="kk"/>
              </w:rPr>
            </w:pPr>
            <w:r w:rsidRPr="00600920">
              <w:rPr>
                <w:rFonts w:ascii="Arial" w:hAnsi="Arial" w:cs="Arial"/>
                <w:b/>
                <w:sz w:val="18"/>
                <w:szCs w:val="18"/>
                <w:lang w:val="kk"/>
              </w:rPr>
              <w:lastRenderedPageBreak/>
              <w:t>"___" ________ 20 жылғы №__________</w:t>
            </w:r>
          </w:p>
          <w:p w14:paraId="6BC9D3C9" w14:textId="75F4F051" w:rsidR="004E31D9" w:rsidRPr="00600920" w:rsidRDefault="004E31D9" w:rsidP="007A33E3">
            <w:pPr>
              <w:jc w:val="right"/>
              <w:rPr>
                <w:rFonts w:ascii="Arial" w:hAnsi="Arial" w:cs="Arial"/>
                <w:b/>
                <w:sz w:val="18"/>
                <w:szCs w:val="18"/>
                <w:lang w:val="kk"/>
              </w:rPr>
            </w:pPr>
            <w:r w:rsidRPr="00600920">
              <w:rPr>
                <w:rFonts w:ascii="Arial" w:hAnsi="Arial" w:cs="Arial"/>
                <w:b/>
                <w:sz w:val="18"/>
                <w:szCs w:val="18"/>
                <w:lang w:val="kk"/>
              </w:rPr>
              <w:t xml:space="preserve"> шартқа №</w:t>
            </w:r>
            <w:r w:rsidR="00604B65" w:rsidRPr="00600920">
              <w:rPr>
                <w:rFonts w:ascii="Arial" w:hAnsi="Arial" w:cs="Arial"/>
                <w:b/>
                <w:sz w:val="18"/>
                <w:szCs w:val="18"/>
                <w:lang w:val="kk"/>
              </w:rPr>
              <w:t xml:space="preserve"> 5</w:t>
            </w:r>
            <w:r w:rsidRPr="00600920">
              <w:rPr>
                <w:rFonts w:ascii="Arial" w:hAnsi="Arial" w:cs="Arial"/>
                <w:b/>
                <w:sz w:val="18"/>
                <w:szCs w:val="18"/>
                <w:lang w:val="kk"/>
              </w:rPr>
              <w:t xml:space="preserve"> қосымша</w:t>
            </w:r>
          </w:p>
          <w:p w14:paraId="2E6AFF0E" w14:textId="77777777" w:rsidR="004E31D9" w:rsidRPr="00600920" w:rsidRDefault="004E31D9" w:rsidP="007A33E3">
            <w:pPr>
              <w:jc w:val="center"/>
              <w:rPr>
                <w:rFonts w:ascii="Arial" w:hAnsi="Arial" w:cs="Arial"/>
                <w:b/>
                <w:sz w:val="18"/>
                <w:szCs w:val="18"/>
                <w:lang w:val="kk"/>
              </w:rPr>
            </w:pPr>
          </w:p>
          <w:p w14:paraId="343FE334" w14:textId="77777777" w:rsidR="00600920" w:rsidRPr="00600920" w:rsidRDefault="00600920" w:rsidP="007A33E3">
            <w:pPr>
              <w:jc w:val="center"/>
              <w:rPr>
                <w:rFonts w:ascii="Arial" w:hAnsi="Arial" w:cs="Arial"/>
                <w:b/>
                <w:sz w:val="18"/>
                <w:szCs w:val="18"/>
                <w:lang w:val="kk"/>
              </w:rPr>
            </w:pPr>
            <w:r w:rsidRPr="00600920">
              <w:rPr>
                <w:rFonts w:ascii="Arial" w:hAnsi="Arial" w:cs="Arial"/>
                <w:b/>
                <w:sz w:val="18"/>
                <w:szCs w:val="18"/>
                <w:lang w:val="kk-KZ"/>
              </w:rPr>
              <w:t>«</w:t>
            </w:r>
            <w:r w:rsidRPr="00600920">
              <w:rPr>
                <w:rFonts w:ascii="Arial" w:hAnsi="Arial" w:cs="Arial"/>
                <w:b/>
                <w:sz w:val="18"/>
                <w:szCs w:val="18"/>
                <w:lang w:val="kk"/>
              </w:rPr>
              <w:t>Инкай</w:t>
            </w:r>
            <w:r w:rsidRPr="00600920">
              <w:rPr>
                <w:rFonts w:ascii="Arial" w:hAnsi="Arial" w:cs="Arial"/>
                <w:b/>
                <w:sz w:val="18"/>
                <w:szCs w:val="18"/>
                <w:lang w:val="kk-KZ"/>
              </w:rPr>
              <w:t>»</w:t>
            </w:r>
            <w:r w:rsidRPr="00600920">
              <w:rPr>
                <w:rFonts w:ascii="Arial" w:hAnsi="Arial" w:cs="Arial"/>
                <w:b/>
                <w:sz w:val="18"/>
                <w:szCs w:val="18"/>
                <w:lang w:val="kk"/>
              </w:rPr>
              <w:t xml:space="preserve"> БК</w:t>
            </w:r>
            <w:r w:rsidRPr="00600920">
              <w:rPr>
                <w:rFonts w:ascii="Arial" w:hAnsi="Arial" w:cs="Arial"/>
                <w:b/>
                <w:sz w:val="18"/>
                <w:szCs w:val="18"/>
                <w:lang w:val="kk-KZ"/>
              </w:rPr>
              <w:t>»</w:t>
            </w:r>
            <w:r w:rsidRPr="00600920">
              <w:rPr>
                <w:rFonts w:ascii="Arial" w:hAnsi="Arial" w:cs="Arial"/>
                <w:b/>
                <w:sz w:val="18"/>
                <w:szCs w:val="18"/>
                <w:lang w:val="kk"/>
              </w:rPr>
              <w:t xml:space="preserve"> ЖШС</w:t>
            </w:r>
          </w:p>
          <w:p w14:paraId="11FC0315" w14:textId="77777777" w:rsidR="00600920" w:rsidRPr="00600920" w:rsidRDefault="00600920" w:rsidP="007A33E3">
            <w:pPr>
              <w:jc w:val="center"/>
              <w:rPr>
                <w:rFonts w:ascii="Arial" w:hAnsi="Arial" w:cs="Arial"/>
                <w:sz w:val="18"/>
                <w:szCs w:val="18"/>
                <w:lang w:val="kk"/>
              </w:rPr>
            </w:pPr>
            <w:r w:rsidRPr="00600920">
              <w:rPr>
                <w:rFonts w:ascii="Arial" w:hAnsi="Arial" w:cs="Arial"/>
                <w:b/>
                <w:sz w:val="18"/>
                <w:szCs w:val="18"/>
                <w:lang w:val="kk"/>
              </w:rPr>
              <w:t>жеткізушілер мен мердігерлер кодексі</w:t>
            </w:r>
          </w:p>
          <w:p w14:paraId="0C0EF128" w14:textId="77777777" w:rsidR="00600920" w:rsidRPr="00600920" w:rsidRDefault="00600920" w:rsidP="007A33E3">
            <w:pPr>
              <w:jc w:val="both"/>
              <w:rPr>
                <w:rFonts w:ascii="Arial" w:hAnsi="Arial" w:cs="Arial"/>
                <w:sz w:val="18"/>
                <w:szCs w:val="18"/>
                <w:lang w:val="kk"/>
              </w:rPr>
            </w:pPr>
          </w:p>
          <w:p w14:paraId="34464BAC" w14:textId="77777777" w:rsidR="00600920" w:rsidRPr="00600920" w:rsidRDefault="00600920" w:rsidP="007A33E3">
            <w:pPr>
              <w:jc w:val="both"/>
              <w:rPr>
                <w:rFonts w:ascii="Arial" w:hAnsi="Arial" w:cs="Arial"/>
                <w:sz w:val="18"/>
                <w:szCs w:val="18"/>
                <w:lang w:val="kk"/>
              </w:rPr>
            </w:pPr>
          </w:p>
          <w:p w14:paraId="07D1CB8C"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КІРІСПЕ</w:t>
            </w:r>
          </w:p>
          <w:p w14:paraId="167A66F8"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 xml:space="preserve">Бизнесті орнықты дамыту </w:t>
            </w:r>
            <w:r w:rsidRPr="00600920">
              <w:rPr>
                <w:rFonts w:ascii="Arial" w:hAnsi="Arial" w:cs="Arial"/>
                <w:sz w:val="18"/>
                <w:szCs w:val="18"/>
                <w:lang w:val="kk-KZ"/>
              </w:rPr>
              <w:t>«</w:t>
            </w:r>
            <w:r w:rsidRPr="00600920">
              <w:rPr>
                <w:rFonts w:ascii="Arial" w:hAnsi="Arial" w:cs="Arial"/>
                <w:sz w:val="18"/>
                <w:szCs w:val="18"/>
                <w:lang w:val="kk"/>
              </w:rPr>
              <w:t>Инкай</w:t>
            </w:r>
            <w:r w:rsidRPr="00600920">
              <w:rPr>
                <w:rFonts w:ascii="Arial" w:hAnsi="Arial" w:cs="Arial"/>
                <w:sz w:val="18"/>
                <w:szCs w:val="18"/>
                <w:lang w:val="kk-KZ"/>
              </w:rPr>
              <w:t>»</w:t>
            </w:r>
            <w:r w:rsidRPr="00600920">
              <w:rPr>
                <w:rFonts w:ascii="Arial" w:hAnsi="Arial" w:cs="Arial"/>
                <w:sz w:val="18"/>
                <w:szCs w:val="18"/>
                <w:lang w:val="kk"/>
              </w:rPr>
              <w:t xml:space="preserve"> БК</w:t>
            </w:r>
            <w:r w:rsidRPr="00600920">
              <w:rPr>
                <w:rFonts w:ascii="Arial" w:hAnsi="Arial" w:cs="Arial"/>
                <w:sz w:val="18"/>
                <w:szCs w:val="18"/>
                <w:lang w:val="kk-KZ"/>
              </w:rPr>
              <w:t>»</w:t>
            </w:r>
            <w:r w:rsidRPr="00600920">
              <w:rPr>
                <w:rFonts w:ascii="Arial" w:hAnsi="Arial" w:cs="Arial"/>
                <w:sz w:val="18"/>
                <w:szCs w:val="18"/>
                <w:lang w:val="kk"/>
              </w:rPr>
              <w:t xml:space="preserve"> ЖШС (бұдан әрі – </w:t>
            </w:r>
            <w:r w:rsidRPr="00600920">
              <w:rPr>
                <w:rFonts w:ascii="Arial" w:hAnsi="Arial" w:cs="Arial"/>
                <w:sz w:val="18"/>
                <w:szCs w:val="18"/>
                <w:lang w:val="kk-KZ"/>
              </w:rPr>
              <w:t>«</w:t>
            </w:r>
            <w:r w:rsidRPr="00600920">
              <w:rPr>
                <w:rFonts w:ascii="Arial" w:hAnsi="Arial" w:cs="Arial"/>
                <w:sz w:val="18"/>
                <w:szCs w:val="18"/>
                <w:lang w:val="kk"/>
              </w:rPr>
              <w:t>Серіктестік</w:t>
            </w:r>
            <w:r w:rsidRPr="00600920">
              <w:rPr>
                <w:rFonts w:ascii="Arial" w:hAnsi="Arial" w:cs="Arial"/>
                <w:sz w:val="18"/>
                <w:szCs w:val="18"/>
                <w:lang w:val="kk-KZ"/>
              </w:rPr>
              <w:t>»</w:t>
            </w:r>
            <w:r w:rsidRPr="00600920">
              <w:rPr>
                <w:rFonts w:ascii="Arial" w:hAnsi="Arial" w:cs="Arial"/>
                <w:sz w:val="18"/>
                <w:szCs w:val="18"/>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70CCF8E7" w14:textId="77777777" w:rsidR="00600920" w:rsidRPr="00600920" w:rsidRDefault="00600920" w:rsidP="007A33E3">
            <w:pPr>
              <w:jc w:val="both"/>
              <w:rPr>
                <w:rFonts w:ascii="Arial" w:hAnsi="Arial" w:cs="Arial"/>
                <w:b/>
                <w:sz w:val="18"/>
                <w:szCs w:val="18"/>
                <w:lang w:val="kk"/>
              </w:rPr>
            </w:pPr>
          </w:p>
          <w:p w14:paraId="0275BAB2"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1. НЕГІЗГІ ЕРЕЖЕЛЕР</w:t>
            </w:r>
          </w:p>
          <w:p w14:paraId="7987ED0B"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6E9DA98B"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317E35A7"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51DD20C2" w14:textId="77777777" w:rsidR="00600920" w:rsidRPr="00600920" w:rsidRDefault="00600920" w:rsidP="007A33E3">
            <w:pPr>
              <w:jc w:val="both"/>
              <w:rPr>
                <w:rFonts w:ascii="Arial" w:hAnsi="Arial" w:cs="Arial"/>
                <w:sz w:val="18"/>
                <w:szCs w:val="18"/>
                <w:lang w:val="kk"/>
              </w:rPr>
            </w:pPr>
          </w:p>
          <w:p w14:paraId="2B3E8B31"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2. ЖАЛПЫ ПРИНЦИПТЕР.</w:t>
            </w:r>
          </w:p>
          <w:p w14:paraId="196EB30A"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Серіктестіктің Жеткізушілері мен Мердігерлері мыналарды сақтайды:</w:t>
            </w:r>
          </w:p>
          <w:p w14:paraId="46D7511D"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өз жұмысында сыбайлас жемқорлық құқық бұзушылықтарға жол бермейді;</w:t>
            </w:r>
          </w:p>
          <w:p w14:paraId="4D4F8E24"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600920">
              <w:rPr>
                <w:rFonts w:ascii="Arial" w:hAnsi="Arial" w:cs="Arial"/>
                <w:sz w:val="18"/>
                <w:szCs w:val="18"/>
                <w:lang w:val="kk-KZ"/>
              </w:rPr>
              <w:t>;</w:t>
            </w:r>
          </w:p>
          <w:p w14:paraId="000CD54C"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заңсыз мәжбүрлі еңбектің барлық нысандары алынып тасталады;</w:t>
            </w:r>
          </w:p>
          <w:p w14:paraId="075F6C6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балалар еңбегін қоспаңыз;</w:t>
            </w:r>
          </w:p>
          <w:p w14:paraId="72CE49D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кез келген кемсітушілікті, соның ішінде жұмысқа орналасу мен еңбек қызметіне қатысты алып тастаңыз;</w:t>
            </w:r>
          </w:p>
          <w:p w14:paraId="6EF39ADB"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жұмыскерлердің жұмыс уақыты мен демалысына қатысты нормативтік құқықтық актілерді сақтайды;</w:t>
            </w:r>
          </w:p>
          <w:p w14:paraId="1288C4F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ең төменгі жалақы мөлшеріне қатысты нормативтік құқықтық актілерді сақтайды;</w:t>
            </w:r>
          </w:p>
          <w:p w14:paraId="23F8DF85"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Қазақстан Республикасының және/немесе өз қызметін жүзеге асыратын өзге де елдің еңбек заңнамасын сақтайды.</w:t>
            </w:r>
          </w:p>
          <w:p w14:paraId="1DA3B61A" w14:textId="77777777" w:rsidR="00600920" w:rsidRPr="00600920" w:rsidRDefault="00600920" w:rsidP="007A33E3">
            <w:pPr>
              <w:jc w:val="both"/>
              <w:rPr>
                <w:rFonts w:ascii="Arial" w:hAnsi="Arial" w:cs="Arial"/>
                <w:b/>
                <w:sz w:val="18"/>
                <w:szCs w:val="18"/>
                <w:lang w:val="ru-RU"/>
              </w:rPr>
            </w:pPr>
          </w:p>
          <w:p w14:paraId="2C8DD38C"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Серіктестіктің Жеткізушілері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өздерінің мердігерлері мен Жеткізушілеріне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14:paraId="57F95C01" w14:textId="77777777" w:rsidR="00600920" w:rsidRPr="00600920" w:rsidRDefault="00600920" w:rsidP="007A33E3">
            <w:pPr>
              <w:jc w:val="both"/>
              <w:rPr>
                <w:rFonts w:ascii="Arial" w:hAnsi="Arial" w:cs="Arial"/>
                <w:sz w:val="18"/>
                <w:szCs w:val="18"/>
                <w:lang w:val="ru-RU"/>
              </w:rPr>
            </w:pPr>
          </w:p>
          <w:p w14:paraId="144B6A68" w14:textId="77777777" w:rsidR="00600920" w:rsidRPr="00600920" w:rsidRDefault="00600920" w:rsidP="007A33E3">
            <w:pPr>
              <w:jc w:val="both"/>
              <w:rPr>
                <w:rFonts w:ascii="Arial" w:hAnsi="Arial" w:cs="Arial"/>
                <w:sz w:val="18"/>
                <w:szCs w:val="18"/>
                <w:lang w:val="ru-RU"/>
              </w:rPr>
            </w:pPr>
          </w:p>
          <w:p w14:paraId="2C3DDBAB"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3. ЕҢБЕК</w:t>
            </w:r>
            <w:r w:rsidRPr="00600920">
              <w:rPr>
                <w:rFonts w:ascii="Arial" w:hAnsi="Arial" w:cs="Arial"/>
                <w:b/>
                <w:sz w:val="18"/>
                <w:szCs w:val="18"/>
                <w:lang w:val="ru-RU"/>
              </w:rPr>
              <w:t xml:space="preserve"> НОРМ</w:t>
            </w:r>
            <w:r w:rsidRPr="00600920">
              <w:rPr>
                <w:rFonts w:ascii="Arial" w:hAnsi="Arial" w:cs="Arial"/>
                <w:b/>
                <w:sz w:val="18"/>
                <w:szCs w:val="18"/>
                <w:lang w:val="kk-KZ"/>
              </w:rPr>
              <w:t>АЛАРЫ</w:t>
            </w:r>
          </w:p>
          <w:p w14:paraId="5C20F85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w:t>
            </w:r>
            <w:r w:rsidRPr="00600920">
              <w:rPr>
                <w:rFonts w:ascii="Arial" w:hAnsi="Arial" w:cs="Arial"/>
                <w:sz w:val="18"/>
                <w:szCs w:val="18"/>
                <w:lang w:val="ru-RU"/>
              </w:rPr>
              <w:t xml:space="preserve"> Жеткізуші мен Мердігер барлық жұмыскерлерге тиісті еңбек жағдайларын қамтамасыз етуі және жұмыскерлердің барлық еңбек құқықтарының орындалуын қамтамасыз етуі керек.</w:t>
            </w:r>
          </w:p>
          <w:p w14:paraId="77E373BF" w14:textId="77777777" w:rsidR="00600920" w:rsidRPr="00600920" w:rsidRDefault="00600920" w:rsidP="007A33E3">
            <w:pPr>
              <w:jc w:val="both"/>
              <w:rPr>
                <w:rFonts w:ascii="Arial" w:hAnsi="Arial" w:cs="Arial"/>
                <w:sz w:val="18"/>
                <w:szCs w:val="18"/>
                <w:lang w:val="ru-RU"/>
              </w:rPr>
            </w:pPr>
          </w:p>
          <w:p w14:paraId="6BDC604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.2.</w:t>
            </w:r>
            <w:r w:rsidRPr="00600920">
              <w:rPr>
                <w:rFonts w:ascii="Arial" w:hAnsi="Arial" w:cs="Arial"/>
                <w:sz w:val="18"/>
                <w:szCs w:val="18"/>
                <w:lang w:val="ru-RU"/>
              </w:rPr>
              <w:t xml:space="preserve"> Кез келген кемсітушілікке негіздемелеріне қарамастан, оның ішінде жұмысқа орналасуға және еңбек қызметіне, жынысына немесе жынысына, ұлтына, азаматтығына, нәсіліне, терісінің түсіне немесе этникалық тегіне, дініне, жасына, тіліне, отбасы, </w:t>
            </w:r>
            <w:r w:rsidRPr="00600920">
              <w:rPr>
                <w:rFonts w:ascii="Arial" w:hAnsi="Arial" w:cs="Arial"/>
                <w:sz w:val="18"/>
                <w:szCs w:val="18"/>
                <w:lang w:val="ru-RU"/>
              </w:rPr>
              <w:lastRenderedPageBreak/>
              <w:t>әлеуметтік және ата-ана мәртебесіне, мүліктік және лауазымдық жағдайына, қоғамдық бірлестіктерге және саяси себептерге қатысты тыйым салынады. жүктілік, мүгедектік, сондай-ақ жұмыскердің іскерлік қасиеттеріне және оның жұмыс нәтижелеріне байланысты емес басқа жағдайлар.</w:t>
            </w:r>
          </w:p>
          <w:p w14:paraId="00670B78" w14:textId="77777777" w:rsidR="00600920" w:rsidRPr="00600920" w:rsidRDefault="00600920" w:rsidP="007A33E3">
            <w:pPr>
              <w:jc w:val="both"/>
              <w:rPr>
                <w:rFonts w:ascii="Arial" w:hAnsi="Arial" w:cs="Arial"/>
                <w:sz w:val="18"/>
                <w:szCs w:val="18"/>
                <w:lang w:val="ru-RU"/>
              </w:rPr>
            </w:pPr>
          </w:p>
          <w:p w14:paraId="0C2FB591"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.3.</w:t>
            </w:r>
            <w:r w:rsidRPr="00600920">
              <w:rPr>
                <w:rFonts w:ascii="Arial" w:hAnsi="Arial" w:cs="Arial"/>
                <w:sz w:val="18"/>
                <w:szCs w:val="18"/>
                <w:lang w:val="ru-RU"/>
              </w:rPr>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w:t>
            </w:r>
            <w:r w:rsidRPr="00600920">
              <w:rPr>
                <w:rFonts w:ascii="Arial" w:hAnsi="Arial" w:cs="Arial"/>
                <w:sz w:val="18"/>
                <w:szCs w:val="18"/>
                <w:lang w:val="kk-KZ"/>
              </w:rPr>
              <w:t>М</w:t>
            </w:r>
            <w:r w:rsidRPr="00600920">
              <w:rPr>
                <w:rFonts w:ascii="Arial" w:hAnsi="Arial" w:cs="Arial"/>
                <w:sz w:val="18"/>
                <w:szCs w:val="18"/>
                <w:lang w:val="ru-RU"/>
              </w:rPr>
              <w:t>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14:paraId="1D552D48" w14:textId="77777777" w:rsidR="00600920" w:rsidRPr="00600920" w:rsidRDefault="00600920" w:rsidP="007A33E3">
            <w:pPr>
              <w:jc w:val="both"/>
              <w:rPr>
                <w:rFonts w:ascii="Arial" w:hAnsi="Arial" w:cs="Arial"/>
                <w:sz w:val="18"/>
                <w:szCs w:val="18"/>
                <w:lang w:val="ru-RU"/>
              </w:rPr>
            </w:pPr>
          </w:p>
          <w:p w14:paraId="67B6EE7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Жеткізушісінің немесе Мердігерінің барлық жұмыскерлерінде қол қойылған еңбек шарты немесе қызмет көрсетуге арналған шарт олар үшін түсінікті тілде болуға тиіс.</w:t>
            </w:r>
          </w:p>
          <w:p w14:paraId="6FE6916C"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p>
          <w:p w14:paraId="7B65C415" w14:textId="77777777" w:rsidR="00600920" w:rsidRPr="00600920" w:rsidRDefault="00600920" w:rsidP="007A33E3">
            <w:pPr>
              <w:jc w:val="both"/>
              <w:rPr>
                <w:rFonts w:ascii="Arial" w:hAnsi="Arial" w:cs="Arial"/>
                <w:sz w:val="18"/>
                <w:szCs w:val="18"/>
                <w:lang w:val="ru-RU"/>
              </w:rPr>
            </w:pPr>
          </w:p>
          <w:p w14:paraId="0A20508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Серіктестіктің Жеткізушілері немесе Мердігерлері жұмыскерлердің жұмыс уақыты мен демалысына және жұмыс берушінің басқа да міндеттеріне қатысты Қазақстан Республикасының нормативтік құқықтық актілерін сақтайды.</w:t>
            </w:r>
          </w:p>
          <w:p w14:paraId="14BEA22A" w14:textId="77777777" w:rsidR="00600920" w:rsidRPr="00600920" w:rsidRDefault="00600920" w:rsidP="007A33E3">
            <w:pPr>
              <w:jc w:val="both"/>
              <w:rPr>
                <w:rFonts w:ascii="Arial" w:hAnsi="Arial" w:cs="Arial"/>
                <w:sz w:val="18"/>
                <w:szCs w:val="18"/>
                <w:lang w:val="ru-RU"/>
              </w:rPr>
            </w:pPr>
          </w:p>
          <w:p w14:paraId="705FEB8A"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.6.</w:t>
            </w:r>
            <w:r w:rsidRPr="00600920">
              <w:rPr>
                <w:rFonts w:ascii="Arial" w:hAnsi="Arial" w:cs="Arial"/>
                <w:sz w:val="18"/>
                <w:szCs w:val="18"/>
                <w:lang w:val="ru-RU"/>
              </w:rPr>
              <w:t xml:space="preserve"> Серіктестіктің Жеткізушілері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p>
          <w:p w14:paraId="2ADBF582" w14:textId="77777777" w:rsidR="00600920" w:rsidRPr="00600920" w:rsidRDefault="00600920" w:rsidP="007A33E3">
            <w:pPr>
              <w:jc w:val="both"/>
              <w:rPr>
                <w:rFonts w:ascii="Arial" w:hAnsi="Arial" w:cs="Arial"/>
                <w:sz w:val="18"/>
                <w:szCs w:val="18"/>
                <w:lang w:val="ru-RU"/>
              </w:rPr>
            </w:pPr>
          </w:p>
          <w:p w14:paraId="5366571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.7.</w:t>
            </w:r>
            <w:r w:rsidRPr="00600920">
              <w:rPr>
                <w:rFonts w:ascii="Arial" w:hAnsi="Arial" w:cs="Arial"/>
                <w:sz w:val="18"/>
                <w:szCs w:val="18"/>
                <w:lang w:val="ru-RU"/>
              </w:rPr>
              <w:t xml:space="preserve"> Серіктестіктің Жеткізушілері немесе Мердігерлері  жұмыскерлердің ана тілінде немесе өздері түсінетін тілде жазылған құқықтары мен міндеттерін білуге және толық түсінуге мүмкіндік береді.</w:t>
            </w:r>
          </w:p>
          <w:p w14:paraId="1828DA0A" w14:textId="77777777" w:rsidR="00600920" w:rsidRPr="00600920" w:rsidRDefault="00600920" w:rsidP="007A33E3">
            <w:pPr>
              <w:jc w:val="both"/>
              <w:rPr>
                <w:rFonts w:ascii="Arial" w:hAnsi="Arial" w:cs="Arial"/>
                <w:sz w:val="18"/>
                <w:szCs w:val="18"/>
                <w:lang w:val="ru-RU"/>
              </w:rPr>
            </w:pPr>
          </w:p>
          <w:p w14:paraId="724177B0"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.8.</w:t>
            </w:r>
            <w:r w:rsidRPr="00600920">
              <w:rPr>
                <w:rFonts w:ascii="Arial" w:hAnsi="Arial" w:cs="Arial"/>
                <w:sz w:val="18"/>
                <w:szCs w:val="18"/>
                <w:lang w:val="ru-RU"/>
              </w:rPr>
              <w:t xml:space="preserve"> Лауазымдық нұсқаулықтар әзірленуі, жаңартылуы және барлық жұмыскерлер мен консультанттардың назарына жеткізілуі тиіс.</w:t>
            </w:r>
          </w:p>
          <w:p w14:paraId="549994C5" w14:textId="77777777" w:rsidR="00600920" w:rsidRPr="00600920" w:rsidRDefault="00600920" w:rsidP="007A33E3">
            <w:pPr>
              <w:jc w:val="both"/>
              <w:rPr>
                <w:rFonts w:ascii="Arial" w:hAnsi="Arial" w:cs="Arial"/>
                <w:sz w:val="18"/>
                <w:szCs w:val="18"/>
                <w:lang w:val="ru-RU"/>
              </w:rPr>
            </w:pPr>
          </w:p>
          <w:p w14:paraId="22ED30E5"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.9.</w:t>
            </w:r>
            <w:r w:rsidRPr="00600920">
              <w:rPr>
                <w:rFonts w:ascii="Arial" w:hAnsi="Arial" w:cs="Arial"/>
                <w:sz w:val="18"/>
                <w:szCs w:val="18"/>
                <w:lang w:val="ru-RU"/>
              </w:rPr>
              <w:t xml:space="preserve"> Заңсыз мәжбүрлі еңбектің барлық түрлері алынып тасталды. Жұмыскерлерді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w:t>
            </w:r>
          </w:p>
          <w:p w14:paraId="0079872E"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p>
          <w:p w14:paraId="514395D9"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Ешкім физикалық жазаға, заңсыз ұстауға, физикалық, жыныстық және/немесе психологиялық қудалауға ұшырамауы керек.</w:t>
            </w:r>
          </w:p>
          <w:p w14:paraId="28D89122" w14:textId="77777777" w:rsidR="00600920" w:rsidRPr="00600920" w:rsidRDefault="00600920" w:rsidP="007A33E3">
            <w:pPr>
              <w:jc w:val="both"/>
              <w:rPr>
                <w:rFonts w:ascii="Arial" w:hAnsi="Arial" w:cs="Arial"/>
                <w:sz w:val="18"/>
                <w:szCs w:val="18"/>
                <w:lang w:val="ru-RU"/>
              </w:rPr>
            </w:pPr>
          </w:p>
          <w:p w14:paraId="1744887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.10.</w:t>
            </w:r>
            <w:r w:rsidRPr="00600920">
              <w:rPr>
                <w:rFonts w:ascii="Arial" w:hAnsi="Arial" w:cs="Arial"/>
                <w:sz w:val="18"/>
                <w:szCs w:val="18"/>
                <w:lang w:val="ru-RU"/>
              </w:rPr>
              <w:t xml:space="preserve"> Жалақыдан ұстап қалу тәртібі Қазақстан Республикасының еңбек заңнамасына сәйкес белгіленеді.</w:t>
            </w:r>
          </w:p>
          <w:p w14:paraId="3B34F3A9" w14:textId="77777777" w:rsidR="00600920" w:rsidRPr="00600920" w:rsidRDefault="00600920" w:rsidP="007A33E3">
            <w:pPr>
              <w:jc w:val="both"/>
              <w:rPr>
                <w:rFonts w:ascii="Arial" w:hAnsi="Arial" w:cs="Arial"/>
                <w:sz w:val="18"/>
                <w:szCs w:val="18"/>
                <w:lang w:val="ru-RU"/>
              </w:rPr>
            </w:pPr>
          </w:p>
          <w:p w14:paraId="79746279"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.11.</w:t>
            </w:r>
            <w:r w:rsidRPr="00600920">
              <w:rPr>
                <w:rFonts w:ascii="Arial" w:hAnsi="Arial" w:cs="Arial"/>
                <w:sz w:val="18"/>
                <w:szCs w:val="18"/>
                <w:lang w:val="ru-RU"/>
              </w:rPr>
              <w:t xml:space="preserve"> Серіктестіктің Жеткізушілері мен Мердігерлері қолданыстағы заңнамаға сәйкес өз жұмыскерлері үшін бірлестік бостандығына құрмет көрсетеді.</w:t>
            </w:r>
          </w:p>
          <w:p w14:paraId="00F2B220" w14:textId="77777777" w:rsidR="00600920" w:rsidRPr="00600920" w:rsidRDefault="00600920" w:rsidP="007A33E3">
            <w:pPr>
              <w:jc w:val="both"/>
              <w:rPr>
                <w:rFonts w:ascii="Arial" w:hAnsi="Arial" w:cs="Arial"/>
                <w:sz w:val="18"/>
                <w:szCs w:val="18"/>
                <w:lang w:val="ru-RU"/>
              </w:rPr>
            </w:pPr>
          </w:p>
          <w:p w14:paraId="79A813F8"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4</w:t>
            </w:r>
            <w:r w:rsidRPr="00600920">
              <w:rPr>
                <w:rFonts w:ascii="Arial" w:hAnsi="Arial" w:cs="Arial"/>
                <w:b/>
                <w:sz w:val="18"/>
                <w:szCs w:val="18"/>
                <w:lang w:val="ru-RU"/>
              </w:rPr>
              <w:t>. ЭТИКАЛЫҚ ҚАҒИДАТТАР</w:t>
            </w:r>
          </w:p>
          <w:p w14:paraId="4013009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4</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Қазақстан Республикасы заңнамасының олардың қызметіне қатысты барлық талаптарын қатаң сақтайды, оның ішінде:</w:t>
            </w:r>
          </w:p>
          <w:p w14:paraId="340A6AA9"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1) бәсекелестік: тең шарттарда бәсекелестікті жүзеге асыруға қатысты барлық қолданыстағы нормативтік актілерді сақтау;</w:t>
            </w:r>
          </w:p>
          <w:p w14:paraId="0EAAAC04"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 xml:space="preserve">2)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w:t>
            </w:r>
            <w:r w:rsidRPr="00600920">
              <w:rPr>
                <w:rFonts w:ascii="Arial" w:hAnsi="Arial" w:cs="Arial"/>
                <w:sz w:val="18"/>
                <w:szCs w:val="18"/>
                <w:lang w:val="ru-RU"/>
              </w:rPr>
              <w:lastRenderedPageBreak/>
              <w:t>Мердігерлері бизнесті алу немесе сақтау не қаражат немесе жеңілдіктер алу мақсатында Серіктестік жұмыскерлеріне және үшінші тұлғаларға өз атынан немесе Серіктестік атынан тікелей немесе жанама қандай да бір материалдық немесе басқа да көтермелеулер ұсынбайды;</w:t>
            </w:r>
          </w:p>
          <w:p w14:paraId="4495C808"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3) 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оны қолдамауы керек;</w:t>
            </w:r>
          </w:p>
          <w:p w14:paraId="4127A5AF"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4) мүдделер қақтығысы: Серіктестік жұмыскерлеріне немесе олардың туыстарына қатысты олардың іскерлік қызметіне не қабылданатын шешімдеріне теріс әсер етуі мүмкін нақты немесе ықтимал мүдделер қақтығысы болатын жағдайлардың алдын алу, айқындау және анықтау;</w:t>
            </w:r>
          </w:p>
          <w:p w14:paraId="290C0F0E"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5) сыйлықтар мен алғыс белгілері: Серіктестік жұмыскерлеріне сыйлықтар мен алғыс белгілерін ұсынудан бас тарту. Серіктестік барлық сыйлықтар мен ризашылық белгілерін, егер олар негізделген символдық мәннен, сондай-ақ кездейсоқ және айқын сыйлықтар мен ризашылық белгілерінен асып кетсе, қабылдамайды және оларды бірдей төлеу мүмкін емес.</w:t>
            </w:r>
          </w:p>
          <w:p w14:paraId="4EAA55D1" w14:textId="77777777" w:rsidR="00600920" w:rsidRPr="00600920" w:rsidRDefault="00600920" w:rsidP="007A33E3">
            <w:pPr>
              <w:jc w:val="both"/>
              <w:rPr>
                <w:rFonts w:ascii="Arial" w:hAnsi="Arial" w:cs="Arial"/>
                <w:b/>
                <w:sz w:val="18"/>
                <w:szCs w:val="18"/>
                <w:lang w:val="ru-RU"/>
              </w:rPr>
            </w:pPr>
          </w:p>
          <w:p w14:paraId="77AB0292" w14:textId="77777777" w:rsidR="00600920" w:rsidRPr="00600920" w:rsidRDefault="00600920" w:rsidP="007A33E3">
            <w:pPr>
              <w:jc w:val="both"/>
              <w:rPr>
                <w:rFonts w:ascii="Arial" w:hAnsi="Arial" w:cs="Arial"/>
                <w:b/>
                <w:sz w:val="18"/>
                <w:szCs w:val="18"/>
                <w:lang w:val="ru-RU"/>
              </w:rPr>
            </w:pPr>
          </w:p>
          <w:p w14:paraId="768E9E76"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 СЫБАЙЛАС ЖЕМҚОРЛЫҚҚА ҚАРСЫ ІС-ҚИМЫЛ ЖӨНІНДЕГІ ТАЛАПТАР</w:t>
            </w:r>
          </w:p>
          <w:p w14:paraId="586205C8"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Мердігерінің қызметінде сыбайлас жемқорлықтың барлық түрлеріне, соның ішінде бопсалауға, парақорлыққа, ресмилікті жеңілдеткені үшін сыйақыға, алаяқтыққа, ақшаны жылыстатуға және непотизмге қатаң тыйым салынады.</w:t>
            </w:r>
          </w:p>
          <w:p w14:paraId="4384BFAB" w14:textId="77777777" w:rsidR="00600920" w:rsidRPr="00600920" w:rsidRDefault="00600920" w:rsidP="007A33E3">
            <w:pPr>
              <w:jc w:val="both"/>
              <w:rPr>
                <w:rFonts w:ascii="Arial" w:hAnsi="Arial" w:cs="Arial"/>
                <w:sz w:val="18"/>
                <w:szCs w:val="18"/>
                <w:lang w:val="ru-RU"/>
              </w:rPr>
            </w:pPr>
          </w:p>
          <w:p w14:paraId="56B9E02E"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Серіктестік Жеткізушілері мен Мердігерлерінің және олардың қосалқы мердігерлерінің персоналына да қолданылады.</w:t>
            </w:r>
          </w:p>
          <w:p w14:paraId="33DA357B" w14:textId="77777777" w:rsidR="00600920" w:rsidRPr="00600920" w:rsidRDefault="00600920" w:rsidP="007A33E3">
            <w:pPr>
              <w:jc w:val="both"/>
              <w:rPr>
                <w:rFonts w:ascii="Arial" w:hAnsi="Arial" w:cs="Arial"/>
                <w:b/>
                <w:sz w:val="18"/>
                <w:szCs w:val="18"/>
                <w:lang w:val="ru-RU"/>
              </w:rPr>
            </w:pPr>
          </w:p>
          <w:p w14:paraId="5542715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Серіктестіктің Жеткізушілері мен Мердігерлері әділ бәсекелестік пен еркін нарық қағидаттарын сақтауға тиіс. Бизнес шешімдері жеке қатынастар мен мүдделерді ескере отырып немесе олардың әсерінен қабылданбауы керек.</w:t>
            </w:r>
          </w:p>
          <w:p w14:paraId="7102351F"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керек.</w:t>
            </w:r>
          </w:p>
          <w:p w14:paraId="7CBCDA66" w14:textId="77777777" w:rsidR="00600920" w:rsidRPr="00600920" w:rsidRDefault="00600920" w:rsidP="007A33E3">
            <w:pPr>
              <w:jc w:val="both"/>
              <w:rPr>
                <w:rFonts w:ascii="Arial" w:hAnsi="Arial" w:cs="Arial"/>
                <w:sz w:val="18"/>
                <w:szCs w:val="18"/>
                <w:lang w:val="ru-RU"/>
              </w:rPr>
            </w:pPr>
          </w:p>
          <w:p w14:paraId="741369DF"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w:t>
            </w:r>
            <w:r w:rsidRPr="00600920">
              <w:rPr>
                <w:rFonts w:ascii="Arial" w:hAnsi="Arial" w:cs="Arial"/>
                <w:sz w:val="18"/>
                <w:szCs w:val="18"/>
                <w:lang w:val="kk-KZ"/>
              </w:rPr>
              <w:t>және</w:t>
            </w:r>
            <w:r w:rsidRPr="00600920">
              <w:rPr>
                <w:rFonts w:ascii="Arial" w:hAnsi="Arial" w:cs="Arial"/>
                <w:sz w:val="18"/>
                <w:szCs w:val="18"/>
                <w:lang w:val="ru-RU"/>
              </w:rPr>
              <w:t xml:space="preserve">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Серіктестіктің Жеткізушілері мен Мердігерлері бар күшін салады.</w:t>
            </w:r>
          </w:p>
          <w:p w14:paraId="27D182BB" w14:textId="77777777" w:rsidR="00600920" w:rsidRPr="00600920" w:rsidRDefault="00600920" w:rsidP="007A33E3">
            <w:pPr>
              <w:jc w:val="both"/>
              <w:rPr>
                <w:rFonts w:ascii="Arial" w:hAnsi="Arial" w:cs="Arial"/>
                <w:sz w:val="18"/>
                <w:szCs w:val="18"/>
                <w:lang w:val="ru-RU"/>
              </w:rPr>
            </w:pPr>
          </w:p>
          <w:p w14:paraId="2B90F702" w14:textId="77777777" w:rsidR="00600920" w:rsidRPr="00600920" w:rsidRDefault="00600920" w:rsidP="007A33E3">
            <w:pPr>
              <w:jc w:val="both"/>
              <w:rPr>
                <w:rFonts w:ascii="Arial" w:hAnsi="Arial" w:cs="Arial"/>
                <w:i/>
                <w:sz w:val="18"/>
                <w:szCs w:val="18"/>
                <w:lang w:val="ru-RU"/>
              </w:rPr>
            </w:pPr>
            <w:r w:rsidRPr="00600920">
              <w:rPr>
                <w:rFonts w:ascii="Arial" w:hAnsi="Arial" w:cs="Arial"/>
                <w:i/>
                <w:sz w:val="18"/>
                <w:szCs w:val="18"/>
                <w:lang w:val="ru-RU"/>
              </w:rPr>
              <w:t>Сыйлық дегеніміз - жұмыскердің кез-келген үшінші тұлғадан алатын немесе Серіктестік қызметкерінің Серіктестік атынан Серіктестік қызметкерінің еңбек міндеттерін орындау барысында немесе Серіктестік пен үшінші тұлға арасындағы іскерлік қатынастарға байланысты өтеусіз негізде үшінші тұлғаға беретін кез-келген құндылығы, пайдасы немесе артықшылығы.</w:t>
            </w:r>
          </w:p>
          <w:p w14:paraId="7360CE9B" w14:textId="77777777" w:rsidR="00600920" w:rsidRPr="00600920" w:rsidRDefault="00600920" w:rsidP="007A33E3">
            <w:pPr>
              <w:jc w:val="both"/>
              <w:rPr>
                <w:rFonts w:ascii="Arial" w:hAnsi="Arial" w:cs="Arial"/>
                <w:i/>
                <w:sz w:val="18"/>
                <w:szCs w:val="18"/>
                <w:lang w:val="ru-RU"/>
              </w:rPr>
            </w:pPr>
          </w:p>
          <w:p w14:paraId="63E30A11"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 ДЕНСАУЛЫҚ САҚТАУ ЖӘНЕ ЕҢБЕК ҚАУІПСІЗДІГІ</w:t>
            </w:r>
          </w:p>
          <w:p w14:paraId="18060E76"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олардың қызметі өз жұмыскерлерінің, мердігерлерінің, өз өнімдерін тұтынушылардың және басқа да тұлғалардың денсаулығы, сондай-ақ аумағында және үй-жайында шарттық қатынастар </w:t>
            </w:r>
            <w:r w:rsidRPr="00600920">
              <w:rPr>
                <w:rFonts w:ascii="Arial" w:hAnsi="Arial" w:cs="Arial"/>
                <w:sz w:val="18"/>
                <w:szCs w:val="18"/>
                <w:lang w:val="ru-RU"/>
              </w:rPr>
              <w:lastRenderedPageBreak/>
              <w:t>жүзеге асырылатын Серіктестік жұмыскерлерінің қауіпсіздігі үшін қауіпсіз екендігіне кепілдік береді.</w:t>
            </w:r>
          </w:p>
          <w:p w14:paraId="3B658801" w14:textId="77777777" w:rsidR="00600920" w:rsidRPr="00600920" w:rsidRDefault="00600920" w:rsidP="007A33E3">
            <w:pPr>
              <w:jc w:val="both"/>
              <w:rPr>
                <w:rFonts w:ascii="Arial" w:hAnsi="Arial" w:cs="Arial"/>
                <w:sz w:val="18"/>
                <w:szCs w:val="18"/>
                <w:lang w:val="ru-RU"/>
              </w:rPr>
            </w:pPr>
          </w:p>
          <w:p w14:paraId="411F5E9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еңбек жағдайларын қамтамасыз етуге тиіс, жұмыскерлер денсаулық сақтау және еңбек қауіпсіздігі жөніндегі ақпаратпен танысуға және өрт қауіпсіздігі, радиациялық қауіпсіздік, химиялық заттармен және жабдықтармен дұрыс жұмыс істеу және төтенше жағдайларға және алғашқы көмек көрсетуге дайындық бойынша тиісті дайындықтан өтуге тиіс.</w:t>
            </w:r>
          </w:p>
          <w:p w14:paraId="6B7D751D" w14:textId="77777777" w:rsidR="00600920" w:rsidRPr="00600920" w:rsidRDefault="00600920" w:rsidP="007A33E3">
            <w:pPr>
              <w:jc w:val="both"/>
              <w:rPr>
                <w:rFonts w:ascii="Arial" w:hAnsi="Arial" w:cs="Arial"/>
                <w:sz w:val="18"/>
                <w:szCs w:val="18"/>
                <w:lang w:val="ru-RU"/>
              </w:rPr>
            </w:pPr>
          </w:p>
          <w:p w14:paraId="4702CFB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w:t>
            </w:r>
            <w:r w:rsidRPr="00600920">
              <w:rPr>
                <w:rFonts w:ascii="Arial" w:hAnsi="Arial" w:cs="Arial"/>
                <w:sz w:val="18"/>
                <w:szCs w:val="18"/>
                <w:lang w:val="kk-KZ"/>
              </w:rPr>
              <w:t>тің</w:t>
            </w:r>
            <w:r w:rsidRPr="00600920">
              <w:rPr>
                <w:rFonts w:ascii="Arial" w:hAnsi="Arial" w:cs="Arial"/>
                <w:sz w:val="18"/>
                <w:szCs w:val="18"/>
                <w:lang w:val="ru-RU"/>
              </w:rPr>
              <w:t xml:space="preserve"> Жеткізушілері мен Мердігерлерінің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меншік құралдармен жарақтандыру) қабылдау арқылы бағалануы және бақылануы тиіс қорғау).</w:t>
            </w:r>
          </w:p>
          <w:p w14:paraId="51E6CABC" w14:textId="77777777" w:rsidR="00600920" w:rsidRPr="00600920" w:rsidRDefault="00600920" w:rsidP="007A33E3">
            <w:pPr>
              <w:jc w:val="both"/>
              <w:rPr>
                <w:rFonts w:ascii="Arial" w:hAnsi="Arial" w:cs="Arial"/>
                <w:sz w:val="18"/>
                <w:szCs w:val="18"/>
                <w:lang w:val="ru-RU"/>
              </w:rPr>
            </w:pPr>
          </w:p>
          <w:p w14:paraId="1DFC7DC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Серіктестіктің Жеткізушілері мен Мердігерлері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Серіктестік Жеткізушісінің/Мердігерінің жоғары басшылығының назарына жеткізілуге тиіс.</w:t>
            </w:r>
          </w:p>
          <w:p w14:paraId="7A729302" w14:textId="77777777" w:rsidR="00600920" w:rsidRPr="00600920" w:rsidRDefault="00600920" w:rsidP="007A33E3">
            <w:pPr>
              <w:jc w:val="both"/>
              <w:rPr>
                <w:rFonts w:ascii="Arial" w:hAnsi="Arial" w:cs="Arial"/>
                <w:sz w:val="18"/>
                <w:szCs w:val="18"/>
                <w:lang w:val="ru-RU"/>
              </w:rPr>
            </w:pPr>
          </w:p>
          <w:p w14:paraId="187EB1C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Серіктестікте қауіпсіздікті үздіксіз жақсарту өз жұмыскерлерінің қауіпсіздігін қамтамасыз ету бойынша Серіктестік белсенді жұмыс жүргізеді және бұл туралы өзінің іскер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жөніндегі жоғары стандарттарды сақтайды, авариялық жағдайдың туындағаны туралы дереу хабарлауға жауапты болады.</w:t>
            </w:r>
          </w:p>
          <w:p w14:paraId="4F762708" w14:textId="13811EA7" w:rsidR="00600920" w:rsidRDefault="00600920" w:rsidP="007A33E3">
            <w:pPr>
              <w:jc w:val="both"/>
              <w:rPr>
                <w:rFonts w:ascii="Arial" w:hAnsi="Arial" w:cs="Arial"/>
                <w:sz w:val="18"/>
                <w:szCs w:val="18"/>
                <w:lang w:val="ru-RU"/>
              </w:rPr>
            </w:pPr>
          </w:p>
          <w:p w14:paraId="5B81A8AF" w14:textId="77777777" w:rsidR="007A33E3" w:rsidRPr="00600920" w:rsidRDefault="007A33E3" w:rsidP="007A33E3">
            <w:pPr>
              <w:jc w:val="both"/>
              <w:rPr>
                <w:rFonts w:ascii="Arial" w:hAnsi="Arial" w:cs="Arial"/>
                <w:sz w:val="18"/>
                <w:szCs w:val="18"/>
                <w:lang w:val="ru-RU"/>
              </w:rPr>
            </w:pPr>
          </w:p>
          <w:p w14:paraId="02C449A8"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 ҚОРШАҒАН ОРТА</w:t>
            </w:r>
          </w:p>
          <w:p w14:paraId="3F4A6D26"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қоршаған ортаны сақтауға және олардың табиғи ресурстарға барынша ықтимал теріс әсерін азайтуға ықпал ететін іс-шараларды енгізуге және/немесе орындауға тиіс.</w:t>
            </w:r>
          </w:p>
          <w:p w14:paraId="254A30B6" w14:textId="77777777" w:rsidR="00600920" w:rsidRPr="00600920" w:rsidRDefault="00600920" w:rsidP="007A33E3">
            <w:pPr>
              <w:jc w:val="both"/>
              <w:rPr>
                <w:rFonts w:ascii="Arial" w:hAnsi="Arial" w:cs="Arial"/>
                <w:sz w:val="18"/>
                <w:szCs w:val="18"/>
                <w:lang w:val="ru-RU"/>
              </w:rPr>
            </w:pPr>
          </w:p>
          <w:p w14:paraId="2A3B81CC"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шартты орындау кезінде өндірілетін зиянды заттардың көлемін шектейді, сондай-ақ жоюды қамтамасыз етеді</w:t>
            </w:r>
          </w:p>
          <w:p w14:paraId="47EF341E" w14:textId="77777777" w:rsidR="00600920" w:rsidRPr="00600920" w:rsidRDefault="00600920" w:rsidP="007A33E3">
            <w:pPr>
              <w:jc w:val="both"/>
              <w:rPr>
                <w:rFonts w:ascii="Arial" w:hAnsi="Arial" w:cs="Arial"/>
                <w:sz w:val="18"/>
                <w:szCs w:val="18"/>
                <w:lang w:val="ru-RU"/>
              </w:rPr>
            </w:pPr>
          </w:p>
          <w:p w14:paraId="3EAF47E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Серіктестіктің Жеткізушілері мен Мердігерлері улы заттарды пайдаланудың алдын алу бойынша шаралар қабылдауы тиіс. Баламасы болмаған жағдайда Серіктестіктің Жеткізушілері мен Мердігерлері улы заттарды қолдануды барынша азайтып, қауіпсіз өңдеуді және олардың жойылуын қамтамасыз етуге тиіс. Басқа зиянды заттарға, элементтерге немесе шектеулі пайдалану қалдықтарына қатысты Серіктестіктің Жеткізушілері мен Мердігерлері қолданылатын барлық құқықтық нормаларды қатаң сақтауға тиіс.</w:t>
            </w:r>
          </w:p>
          <w:p w14:paraId="65663D0F" w14:textId="77777777" w:rsidR="00600920" w:rsidRPr="00600920" w:rsidRDefault="00600920" w:rsidP="007A33E3">
            <w:pPr>
              <w:jc w:val="both"/>
              <w:rPr>
                <w:rFonts w:ascii="Arial" w:hAnsi="Arial" w:cs="Arial"/>
                <w:sz w:val="18"/>
                <w:szCs w:val="18"/>
                <w:lang w:val="ru-RU"/>
              </w:rPr>
            </w:pPr>
          </w:p>
          <w:p w14:paraId="1E4167F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табиғатты үнемдеу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енгізеді </w:t>
            </w:r>
            <w:r w:rsidRPr="00600920">
              <w:rPr>
                <w:rFonts w:ascii="Arial" w:hAnsi="Arial" w:cs="Arial"/>
                <w:sz w:val="18"/>
                <w:szCs w:val="18"/>
                <w:lang w:val="ru-RU"/>
              </w:rPr>
              <w:lastRenderedPageBreak/>
              <w:t>(әсіресе сақтауға, шамадан тыс тиеуге және тасымалдауға қатысты).</w:t>
            </w:r>
          </w:p>
          <w:p w14:paraId="4E3EC181" w14:textId="77777777" w:rsidR="00600920" w:rsidRPr="00600920" w:rsidRDefault="00600920" w:rsidP="007A33E3">
            <w:pPr>
              <w:jc w:val="both"/>
              <w:rPr>
                <w:rFonts w:ascii="Arial" w:hAnsi="Arial" w:cs="Arial"/>
                <w:sz w:val="18"/>
                <w:szCs w:val="18"/>
                <w:lang w:val="ru-RU"/>
              </w:rPr>
            </w:pPr>
          </w:p>
          <w:p w14:paraId="589249FA"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Серіктестіктің Жеткізушілері мен Мердігерлері қоршаған ортаны қорғау, радиациялық қауіпсіздік еңбекті қорғау және қауіпсіздік техникасы жөніндегі өлшемшарттарды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мақсатында өз тауарлары мен қызметтерін дамытуға қосады.</w:t>
            </w:r>
          </w:p>
          <w:p w14:paraId="7F2CED09" w14:textId="77777777" w:rsidR="00600920" w:rsidRPr="00600920" w:rsidRDefault="00600920" w:rsidP="007A33E3">
            <w:pPr>
              <w:jc w:val="both"/>
              <w:rPr>
                <w:rFonts w:ascii="Arial" w:hAnsi="Arial" w:cs="Arial"/>
                <w:sz w:val="18"/>
                <w:szCs w:val="18"/>
                <w:lang w:val="ru-RU"/>
              </w:rPr>
            </w:pPr>
          </w:p>
          <w:p w14:paraId="798E5DB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.6.</w:t>
            </w:r>
            <w:r w:rsidRPr="00600920">
              <w:rPr>
                <w:rFonts w:ascii="Arial" w:hAnsi="Arial" w:cs="Arial"/>
                <w:sz w:val="18"/>
                <w:szCs w:val="18"/>
                <w:lang w:val="ru-RU"/>
              </w:rPr>
              <w:t xml:space="preserve"> Жеткізуші өз тауарларының осындай тауарларға қолданылатын стандарттар мен нормаларға сәйкес келетіндігін растауы керек.</w:t>
            </w:r>
          </w:p>
          <w:p w14:paraId="65AE219A" w14:textId="18312E5F" w:rsidR="00600920" w:rsidRDefault="00600920" w:rsidP="007A33E3">
            <w:pPr>
              <w:jc w:val="both"/>
              <w:rPr>
                <w:rFonts w:ascii="Arial" w:hAnsi="Arial" w:cs="Arial"/>
                <w:sz w:val="18"/>
                <w:szCs w:val="18"/>
                <w:lang w:val="ru-RU"/>
              </w:rPr>
            </w:pPr>
          </w:p>
          <w:p w14:paraId="31CCC276" w14:textId="77777777" w:rsidR="007A33E3" w:rsidRPr="00600920" w:rsidRDefault="007A33E3" w:rsidP="007A33E3">
            <w:pPr>
              <w:jc w:val="both"/>
              <w:rPr>
                <w:rFonts w:ascii="Arial" w:hAnsi="Arial" w:cs="Arial"/>
                <w:sz w:val="18"/>
                <w:szCs w:val="18"/>
                <w:lang w:val="ru-RU"/>
              </w:rPr>
            </w:pPr>
          </w:p>
          <w:p w14:paraId="644BEEF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 ҚҰПИЯЛЫЛЫҚ ЖӘНЕ ДЕРЕКТЕР ҚАУІПСІЗДІГІ</w:t>
            </w:r>
          </w:p>
          <w:p w14:paraId="501BEB7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Серіктестік, оның серіктестері, іскерлік іс-шаралар, шарттар, жобалар, құрылым, қаржылық жағдай немесе қызмет туралы кез келген ақпараттың құпиялылығын сақтауға тиіс, егер олар оны жария етуге арнайы жазбаша рұқсат алмаса.</w:t>
            </w:r>
          </w:p>
          <w:p w14:paraId="5A247391" w14:textId="77777777" w:rsidR="00600920" w:rsidRPr="00600920" w:rsidRDefault="00600920" w:rsidP="007A33E3">
            <w:pPr>
              <w:jc w:val="both"/>
              <w:rPr>
                <w:rFonts w:ascii="Arial" w:hAnsi="Arial" w:cs="Arial"/>
                <w:sz w:val="18"/>
                <w:szCs w:val="18"/>
                <w:lang w:val="ru-RU"/>
              </w:rPr>
            </w:pPr>
          </w:p>
          <w:p w14:paraId="437264E2" w14:textId="174CFB71" w:rsidR="00600920" w:rsidRDefault="00600920" w:rsidP="007A33E3">
            <w:pPr>
              <w:jc w:val="both"/>
              <w:rPr>
                <w:rFonts w:ascii="Arial" w:hAnsi="Arial" w:cs="Arial"/>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клиенттік деректердің сақталуы мен қауіпсіздігіне кепілдік беретін жүйелерді пайдалануы, құпия деректердің ағып кетуіне жол бермеуі тиіс.</w:t>
            </w:r>
          </w:p>
          <w:p w14:paraId="7F56D7F8" w14:textId="7BD12036" w:rsidR="007A33E3" w:rsidRDefault="007A33E3" w:rsidP="007A33E3">
            <w:pPr>
              <w:jc w:val="both"/>
              <w:rPr>
                <w:rFonts w:ascii="Arial" w:hAnsi="Arial" w:cs="Arial"/>
                <w:sz w:val="18"/>
                <w:szCs w:val="18"/>
                <w:lang w:val="ru-RU"/>
              </w:rPr>
            </w:pPr>
          </w:p>
          <w:p w14:paraId="20CDA8E9" w14:textId="77777777" w:rsidR="007A33E3" w:rsidRPr="00600920" w:rsidRDefault="007A33E3" w:rsidP="007A33E3">
            <w:pPr>
              <w:jc w:val="both"/>
              <w:rPr>
                <w:rFonts w:ascii="Arial" w:hAnsi="Arial" w:cs="Arial"/>
                <w:sz w:val="18"/>
                <w:szCs w:val="18"/>
                <w:lang w:val="ru-RU"/>
              </w:rPr>
            </w:pPr>
          </w:p>
          <w:p w14:paraId="1694F876" w14:textId="77777777" w:rsidR="00600920" w:rsidRPr="00600920" w:rsidRDefault="00600920" w:rsidP="007A33E3">
            <w:pPr>
              <w:jc w:val="center"/>
              <w:rPr>
                <w:rFonts w:ascii="Arial" w:hAnsi="Arial" w:cs="Arial"/>
                <w:b/>
                <w:sz w:val="18"/>
                <w:szCs w:val="18"/>
                <w:lang w:val="ru-RU"/>
              </w:rPr>
            </w:pPr>
            <w:r w:rsidRPr="00600920">
              <w:rPr>
                <w:rFonts w:ascii="Arial" w:hAnsi="Arial" w:cs="Arial"/>
                <w:b/>
                <w:sz w:val="18"/>
                <w:szCs w:val="18"/>
                <w:lang w:val="ru-RU"/>
              </w:rPr>
              <w:t>___________________________</w:t>
            </w:r>
          </w:p>
          <w:p w14:paraId="6C0C8FD8" w14:textId="77777777" w:rsidR="00600920" w:rsidRPr="00600920" w:rsidRDefault="00600920" w:rsidP="007A33E3">
            <w:pPr>
              <w:jc w:val="both"/>
              <w:rPr>
                <w:rFonts w:ascii="Arial" w:hAnsi="Arial" w:cs="Arial"/>
                <w:b/>
                <w:sz w:val="18"/>
                <w:szCs w:val="18"/>
                <w:lang w:val="ru-RU"/>
              </w:rPr>
            </w:pPr>
          </w:p>
          <w:p w14:paraId="38F74E86" w14:textId="77777777" w:rsidR="00600920" w:rsidRPr="00600920" w:rsidRDefault="00600920" w:rsidP="007A33E3">
            <w:pPr>
              <w:jc w:val="both"/>
              <w:rPr>
                <w:rFonts w:ascii="Arial" w:hAnsi="Arial" w:cs="Arial"/>
                <w:b/>
                <w:sz w:val="18"/>
                <w:szCs w:val="18"/>
                <w:lang w:val="ru-RU"/>
              </w:rPr>
            </w:pPr>
          </w:p>
          <w:p w14:paraId="197574CA" w14:textId="77777777" w:rsidR="007A33E3" w:rsidRDefault="007A33E3" w:rsidP="007A33E3">
            <w:pPr>
              <w:jc w:val="both"/>
              <w:rPr>
                <w:rFonts w:ascii="Arial" w:hAnsi="Arial" w:cs="Arial"/>
                <w:b/>
                <w:sz w:val="18"/>
                <w:szCs w:val="18"/>
                <w:lang w:val="ru-RU"/>
              </w:rPr>
            </w:pPr>
          </w:p>
          <w:p w14:paraId="028C4AAB" w14:textId="7B918A59"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Осы Кодекстің талаптары Серіктестік Жеткізушілермен және Мердігерлермен жасасатын шарттардың ажырамас бөлігін құрайды.</w:t>
            </w:r>
          </w:p>
          <w:p w14:paraId="5B192962" w14:textId="77777777" w:rsidR="00600920" w:rsidRPr="00600920" w:rsidRDefault="00600920" w:rsidP="007A33E3">
            <w:pPr>
              <w:jc w:val="both"/>
              <w:rPr>
                <w:rFonts w:ascii="Arial" w:hAnsi="Arial" w:cs="Arial"/>
                <w:b/>
                <w:sz w:val="18"/>
                <w:szCs w:val="18"/>
                <w:lang w:val="ru-RU"/>
              </w:rPr>
            </w:pPr>
          </w:p>
          <w:p w14:paraId="6F557555"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Серіктестіктің Жеткізушілері мен Мердігерлері осы құжатпен өз жұмыскерлерін Кодекспен таныстыру міндеттемесін қабылдайды.</w:t>
            </w:r>
          </w:p>
          <w:p w14:paraId="3C8341D4" w14:textId="77777777" w:rsidR="00600920" w:rsidRPr="00600920" w:rsidRDefault="00600920" w:rsidP="007A33E3">
            <w:pPr>
              <w:jc w:val="both"/>
              <w:rPr>
                <w:rFonts w:ascii="Arial" w:hAnsi="Arial" w:cs="Arial"/>
                <w:b/>
                <w:sz w:val="18"/>
                <w:szCs w:val="18"/>
                <w:lang w:val="ru-RU"/>
              </w:rPr>
            </w:pPr>
          </w:p>
          <w:p w14:paraId="128136E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Серіктестіктің Жеткізушілері мен Мердігерлері сатып алу туралы тиісті шартта көзделген мерзімде осы Кодекске № 1 қосымшаға сәйкес нысан бойынша толтырылған анкета-сауалнаманы ұсынуға міндеттенеді.</w:t>
            </w:r>
          </w:p>
          <w:p w14:paraId="02245AC5" w14:textId="77777777" w:rsidR="00600920" w:rsidRPr="00600920" w:rsidRDefault="00600920" w:rsidP="007A33E3">
            <w:pPr>
              <w:jc w:val="both"/>
              <w:rPr>
                <w:rFonts w:ascii="Arial" w:hAnsi="Arial" w:cs="Arial"/>
                <w:b/>
                <w:sz w:val="18"/>
                <w:szCs w:val="18"/>
                <w:lang w:val="ru-RU"/>
              </w:rPr>
            </w:pPr>
          </w:p>
          <w:p w14:paraId="47BAEE0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14:paraId="694AD17F" w14:textId="77777777" w:rsidR="00600920" w:rsidRPr="00600920" w:rsidRDefault="00600920" w:rsidP="007A33E3">
            <w:pPr>
              <w:jc w:val="both"/>
              <w:rPr>
                <w:rFonts w:ascii="Arial" w:hAnsi="Arial" w:cs="Arial"/>
                <w:b/>
                <w:sz w:val="18"/>
                <w:szCs w:val="18"/>
                <w:lang w:val="ru-RU"/>
              </w:rPr>
            </w:pPr>
          </w:p>
          <w:p w14:paraId="7653DA23"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Жеткізуші/Мердігер өкілінің ТАӘ:</w:t>
            </w:r>
          </w:p>
          <w:p w14:paraId="09E46B3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Жеткізушінің/Мердігердің атауы:</w:t>
            </w:r>
          </w:p>
          <w:p w14:paraId="1AF242F3"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Күні:</w:t>
            </w:r>
          </w:p>
          <w:p w14:paraId="5AFF2491"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Қолы:</w:t>
            </w:r>
          </w:p>
          <w:p w14:paraId="13695D3D" w14:textId="77777777" w:rsidR="004E31D9" w:rsidRPr="00600920" w:rsidRDefault="004E31D9" w:rsidP="007A33E3">
            <w:pPr>
              <w:jc w:val="both"/>
              <w:rPr>
                <w:rFonts w:ascii="Arial" w:hAnsi="Arial" w:cs="Arial"/>
                <w:sz w:val="18"/>
                <w:szCs w:val="18"/>
              </w:rPr>
            </w:pPr>
          </w:p>
          <w:p w14:paraId="1BA90488" w14:textId="77777777" w:rsidR="004E31D9" w:rsidRPr="00600920" w:rsidRDefault="004E31D9" w:rsidP="007A33E3">
            <w:pPr>
              <w:rPr>
                <w:rFonts w:ascii="Arial" w:eastAsia="Times New Roman" w:hAnsi="Arial" w:cs="Arial"/>
                <w:sz w:val="18"/>
                <w:szCs w:val="18"/>
                <w:lang w:val="ru-RU" w:eastAsia="ru-RU"/>
              </w:rPr>
            </w:pPr>
          </w:p>
          <w:p w14:paraId="33318275" w14:textId="77777777" w:rsidR="004E31D9" w:rsidRPr="00600920" w:rsidRDefault="004E31D9" w:rsidP="007A33E3">
            <w:pPr>
              <w:ind w:left="720"/>
              <w:contextualSpacing/>
              <w:rPr>
                <w:rFonts w:ascii="Arial" w:hAnsi="Arial" w:cs="Arial"/>
                <w:sz w:val="18"/>
                <w:szCs w:val="18"/>
                <w:lang w:val="kk"/>
              </w:rPr>
            </w:pPr>
          </w:p>
          <w:p w14:paraId="5FE54E1A" w14:textId="46886A44" w:rsidR="004E31D9" w:rsidRPr="00600920" w:rsidRDefault="004E31D9" w:rsidP="007A33E3">
            <w:pPr>
              <w:rPr>
                <w:rFonts w:ascii="Arial" w:hAnsi="Arial" w:cs="Arial"/>
                <w:sz w:val="18"/>
                <w:szCs w:val="18"/>
                <w:lang w:val="kk"/>
              </w:rPr>
            </w:pPr>
          </w:p>
        </w:tc>
      </w:tr>
    </w:tbl>
    <w:p w14:paraId="6C3EB5CE" w14:textId="4A0E37FB" w:rsidR="00D93503" w:rsidRDefault="00D93503">
      <w:pPr>
        <w:rPr>
          <w:rFonts w:ascii="Times New Roman" w:hAnsi="Times New Roman" w:cs="Times New Roman"/>
          <w:lang w:val="kk"/>
        </w:rPr>
      </w:pPr>
    </w:p>
    <w:p w14:paraId="1E8686C8" w14:textId="29ED5E08" w:rsidR="007A33E3" w:rsidRDefault="007A33E3">
      <w:pPr>
        <w:rPr>
          <w:rFonts w:ascii="Times New Roman" w:hAnsi="Times New Roman" w:cs="Times New Roman"/>
          <w:lang w:val="kk"/>
        </w:rPr>
      </w:pPr>
    </w:p>
    <w:p w14:paraId="123D154D" w14:textId="409D1178" w:rsidR="007A33E3" w:rsidRDefault="007A33E3">
      <w:pPr>
        <w:rPr>
          <w:rFonts w:ascii="Times New Roman" w:hAnsi="Times New Roman" w:cs="Times New Roman"/>
          <w:lang w:val="kk"/>
        </w:rPr>
      </w:pPr>
    </w:p>
    <w:p w14:paraId="64B40401" w14:textId="690A8B47" w:rsidR="009B6C16" w:rsidRDefault="009B6C16">
      <w:pPr>
        <w:rPr>
          <w:rFonts w:ascii="Times New Roman" w:hAnsi="Times New Roman" w:cs="Times New Roman"/>
          <w:lang w:val="kk"/>
        </w:rPr>
      </w:pPr>
    </w:p>
    <w:p w14:paraId="548E18BB" w14:textId="77777777" w:rsidR="009B6C16" w:rsidRDefault="009B6C16">
      <w:pPr>
        <w:rPr>
          <w:rFonts w:ascii="Times New Roman" w:hAnsi="Times New Roman" w:cs="Times New Roman"/>
          <w:lang w:val="kk"/>
        </w:rPr>
      </w:pPr>
    </w:p>
    <w:p w14:paraId="2A41BA47" w14:textId="19A45D0D"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lastRenderedPageBreak/>
        <w:t xml:space="preserve">Приложение № 1 </w:t>
      </w:r>
    </w:p>
    <w:p w14:paraId="3694121B"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к Кодексу поставщиков и подрядчиков</w:t>
      </w:r>
    </w:p>
    <w:p w14:paraId="69876741"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Товарищества </w:t>
      </w:r>
    </w:p>
    <w:p w14:paraId="0A911377" w14:textId="77777777" w:rsidR="007A33E3" w:rsidRPr="007A33E3" w:rsidRDefault="007A33E3" w:rsidP="007A33E3">
      <w:pPr>
        <w:spacing w:after="0" w:line="240" w:lineRule="auto"/>
        <w:jc w:val="right"/>
        <w:rPr>
          <w:rFonts w:ascii="Arial" w:hAnsi="Arial" w:cs="Arial"/>
          <w:sz w:val="18"/>
          <w:szCs w:val="18"/>
          <w:lang w:val="ru-RU"/>
        </w:rPr>
      </w:pPr>
    </w:p>
    <w:p w14:paraId="7AA47074" w14:textId="77777777" w:rsidR="007A33E3" w:rsidRPr="007A33E3" w:rsidRDefault="007A33E3" w:rsidP="007A33E3">
      <w:pPr>
        <w:spacing w:after="0" w:line="240" w:lineRule="auto"/>
        <w:jc w:val="right"/>
        <w:rPr>
          <w:rFonts w:ascii="Arial" w:hAnsi="Arial" w:cs="Arial"/>
          <w:sz w:val="18"/>
          <w:szCs w:val="18"/>
          <w:lang w:val="ru-RU"/>
        </w:rPr>
      </w:pPr>
    </w:p>
    <w:p w14:paraId="117B0323" w14:textId="77777777" w:rsidR="007A33E3" w:rsidRPr="007A33E3" w:rsidRDefault="007A33E3" w:rsidP="007A33E3">
      <w:pPr>
        <w:spacing w:after="0" w:line="240" w:lineRule="auto"/>
        <w:jc w:val="right"/>
        <w:rPr>
          <w:rFonts w:ascii="Arial" w:hAnsi="Arial" w:cs="Arial"/>
          <w:sz w:val="18"/>
          <w:szCs w:val="18"/>
          <w:lang w:val="ru-RU"/>
        </w:rPr>
      </w:pPr>
    </w:p>
    <w:p w14:paraId="373405E5" w14:textId="77777777" w:rsidR="007A33E3" w:rsidRPr="007A33E3" w:rsidRDefault="007A33E3" w:rsidP="007A33E3">
      <w:pPr>
        <w:spacing w:after="0" w:line="240" w:lineRule="auto"/>
        <w:jc w:val="center"/>
        <w:rPr>
          <w:rFonts w:ascii="Arial" w:hAnsi="Arial" w:cs="Arial"/>
          <w:b/>
          <w:sz w:val="18"/>
          <w:szCs w:val="18"/>
          <w:lang w:val="ru-RU"/>
        </w:rPr>
      </w:pPr>
      <w:r w:rsidRPr="007A33E3">
        <w:rPr>
          <w:rFonts w:ascii="Arial" w:hAnsi="Arial" w:cs="Arial"/>
          <w:b/>
          <w:sz w:val="18"/>
          <w:szCs w:val="18"/>
          <w:lang w:val="ru-RU"/>
        </w:rPr>
        <w:t>Уважаемые партнёры!</w:t>
      </w:r>
    </w:p>
    <w:p w14:paraId="61D2F429" w14:textId="77777777" w:rsidR="007A33E3" w:rsidRPr="007A33E3" w:rsidRDefault="007A33E3" w:rsidP="007A33E3">
      <w:pPr>
        <w:spacing w:after="0" w:line="240" w:lineRule="auto"/>
        <w:jc w:val="right"/>
        <w:rPr>
          <w:rFonts w:ascii="Arial" w:hAnsi="Arial" w:cs="Arial"/>
          <w:sz w:val="18"/>
          <w:szCs w:val="18"/>
          <w:lang w:val="ru-RU"/>
        </w:rPr>
      </w:pPr>
    </w:p>
    <w:p w14:paraId="74EDBE28"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xml:space="preserve">Участник Товарищества - 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5FA4E8A2"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xml:space="preserve">Согласно требованиям международных стандартов </w:t>
      </w:r>
      <w:r w:rsidRPr="007A33E3">
        <w:rPr>
          <w:rFonts w:ascii="Arial" w:hAnsi="Arial" w:cs="Arial"/>
          <w:sz w:val="18"/>
          <w:szCs w:val="18"/>
        </w:rPr>
        <w:t>ISO</w:t>
      </w:r>
      <w:r w:rsidRPr="007A33E3">
        <w:rPr>
          <w:rFonts w:ascii="Arial" w:hAnsi="Arial" w:cs="Arial"/>
          <w:sz w:val="18"/>
          <w:szCs w:val="18"/>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547D8277"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6E02F37B" w14:textId="77777777" w:rsidR="007A33E3" w:rsidRPr="007A33E3" w:rsidRDefault="007A33E3" w:rsidP="007A33E3">
      <w:pPr>
        <w:spacing w:after="0" w:line="240" w:lineRule="auto"/>
        <w:ind w:firstLine="709"/>
        <w:jc w:val="both"/>
        <w:rPr>
          <w:rFonts w:ascii="Arial" w:hAnsi="Arial" w:cs="Arial"/>
          <w:sz w:val="18"/>
          <w:szCs w:val="18"/>
          <w:lang w:val="ru-RU"/>
        </w:rPr>
      </w:pPr>
    </w:p>
    <w:p w14:paraId="0243B73D"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В связи с этим, просим вас ответить на нижеприведенные вопросы анкеты-опросника с учетом нижеследующего:</w:t>
      </w:r>
    </w:p>
    <w:p w14:paraId="7AD954E1"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У каждого вопроса должен быть ответ;</w:t>
      </w:r>
    </w:p>
    <w:p w14:paraId="7E9A4501"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7F5645A6"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Не вносите изменения в форму анкеты (это не позволит корректно обработать результаты);</w:t>
      </w:r>
    </w:p>
    <w:p w14:paraId="2BBAEF1C"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3D73DE1D"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211CC951" w14:textId="77777777" w:rsidR="007A33E3" w:rsidRPr="007A33E3" w:rsidRDefault="007A33E3" w:rsidP="007A33E3">
      <w:pPr>
        <w:spacing w:after="0" w:line="240" w:lineRule="auto"/>
        <w:jc w:val="right"/>
        <w:rPr>
          <w:rFonts w:ascii="Arial" w:hAnsi="Arial" w:cs="Arial"/>
          <w:sz w:val="18"/>
          <w:szCs w:val="18"/>
          <w:lang w:val="ru-RU"/>
        </w:rPr>
      </w:pPr>
    </w:p>
    <w:p w14:paraId="6863E68A" w14:textId="77777777" w:rsidR="007A33E3" w:rsidRPr="007A33E3" w:rsidRDefault="007A33E3" w:rsidP="007A33E3">
      <w:pPr>
        <w:spacing w:after="0" w:line="240" w:lineRule="auto"/>
        <w:jc w:val="center"/>
        <w:rPr>
          <w:rFonts w:ascii="Arial" w:hAnsi="Arial" w:cs="Arial"/>
          <w:sz w:val="18"/>
          <w:szCs w:val="18"/>
        </w:rPr>
      </w:pPr>
      <w:r w:rsidRPr="007A33E3">
        <w:rPr>
          <w:rFonts w:ascii="Arial" w:hAnsi="Arial" w:cs="Arial"/>
          <w:sz w:val="18"/>
          <w:szCs w:val="18"/>
        </w:rPr>
        <w:t>Благодарим за сотрудничество!</w:t>
      </w:r>
    </w:p>
    <w:p w14:paraId="44FD7CB8" w14:textId="77777777" w:rsidR="007A33E3" w:rsidRPr="007A33E3" w:rsidRDefault="007A33E3" w:rsidP="007A33E3">
      <w:pPr>
        <w:spacing w:after="0" w:line="240" w:lineRule="auto"/>
        <w:jc w:val="center"/>
        <w:rPr>
          <w:rFonts w:ascii="Arial" w:hAnsi="Arial" w:cs="Arial"/>
          <w:sz w:val="18"/>
          <w:szCs w:val="18"/>
        </w:rPr>
      </w:pPr>
    </w:p>
    <w:tbl>
      <w:tblPr>
        <w:tblStyle w:val="a3"/>
        <w:tblW w:w="9634" w:type="dxa"/>
        <w:tblLayout w:type="fixed"/>
        <w:tblLook w:val="04A0" w:firstRow="1" w:lastRow="0" w:firstColumn="1" w:lastColumn="0" w:noHBand="0" w:noVBand="1"/>
      </w:tblPr>
      <w:tblGrid>
        <w:gridCol w:w="562"/>
        <w:gridCol w:w="4111"/>
        <w:gridCol w:w="544"/>
        <w:gridCol w:w="23"/>
        <w:gridCol w:w="709"/>
        <w:gridCol w:w="1843"/>
        <w:gridCol w:w="1842"/>
      </w:tblGrid>
      <w:tr w:rsidR="007A33E3" w:rsidRPr="00C64461" w14:paraId="4CEC3DAF" w14:textId="77777777" w:rsidTr="007A33E3">
        <w:trPr>
          <w:trHeight w:val="315"/>
        </w:trPr>
        <w:tc>
          <w:tcPr>
            <w:tcW w:w="9634" w:type="dxa"/>
            <w:gridSpan w:val="7"/>
            <w:noWrap/>
            <w:hideMark/>
          </w:tcPr>
          <w:p w14:paraId="4BA67BE8" w14:textId="77777777" w:rsidR="007A33E3" w:rsidRPr="007A33E3" w:rsidRDefault="007A33E3" w:rsidP="007A33E3">
            <w:pPr>
              <w:jc w:val="center"/>
              <w:rPr>
                <w:rFonts w:ascii="Arial" w:hAnsi="Arial" w:cs="Arial"/>
                <w:b/>
                <w:bCs/>
                <w:sz w:val="18"/>
                <w:szCs w:val="18"/>
                <w:lang w:val="ru-RU"/>
              </w:rPr>
            </w:pPr>
            <w:r w:rsidRPr="007A33E3">
              <w:rPr>
                <w:rFonts w:ascii="Arial" w:hAnsi="Arial" w:cs="Arial"/>
                <w:b/>
                <w:bCs/>
                <w:sz w:val="18"/>
                <w:szCs w:val="18"/>
                <w:lang w:val="ru-RU"/>
              </w:rPr>
              <w:t>1.  Системный подход к устойчивому развитию</w:t>
            </w:r>
          </w:p>
        </w:tc>
      </w:tr>
      <w:tr w:rsidR="007A33E3" w:rsidRPr="007A33E3" w14:paraId="25BF8292" w14:textId="77777777" w:rsidTr="007A33E3">
        <w:trPr>
          <w:trHeight w:val="315"/>
        </w:trPr>
        <w:tc>
          <w:tcPr>
            <w:tcW w:w="562" w:type="dxa"/>
            <w:hideMark/>
          </w:tcPr>
          <w:p w14:paraId="1E074A9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18C4C7B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502F6B6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46396FF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248A47F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67F8207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3501EBCA"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49A64C9F" w14:textId="77777777" w:rsidTr="007A33E3">
        <w:trPr>
          <w:trHeight w:val="960"/>
        </w:trPr>
        <w:tc>
          <w:tcPr>
            <w:tcW w:w="562" w:type="dxa"/>
            <w:hideMark/>
          </w:tcPr>
          <w:p w14:paraId="3F00DAE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w:t>
            </w:r>
          </w:p>
        </w:tc>
        <w:tc>
          <w:tcPr>
            <w:tcW w:w="4111" w:type="dxa"/>
            <w:hideMark/>
          </w:tcPr>
          <w:p w14:paraId="1ED9BA4A"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Внедрена ли в компании система менеджмента качества, соответствие которой подтверждено соответствующим сертификатом </w:t>
            </w:r>
            <w:r w:rsidRPr="007A33E3">
              <w:rPr>
                <w:rFonts w:ascii="Arial" w:hAnsi="Arial" w:cs="Arial"/>
                <w:sz w:val="18"/>
                <w:szCs w:val="18"/>
              </w:rPr>
              <w:t>ISO</w:t>
            </w:r>
            <w:r w:rsidRPr="007A33E3">
              <w:rPr>
                <w:rFonts w:ascii="Arial" w:hAnsi="Arial" w:cs="Arial"/>
                <w:sz w:val="18"/>
                <w:szCs w:val="18"/>
                <w:lang w:val="ru-RU"/>
              </w:rPr>
              <w:t xml:space="preserve"> 9001 или иным стандартом? </w:t>
            </w:r>
            <w:r w:rsidRPr="007A33E3">
              <w:rPr>
                <w:rFonts w:ascii="Arial" w:hAnsi="Arial" w:cs="Arial"/>
                <w:sz w:val="18"/>
                <w:szCs w:val="18"/>
              </w:rPr>
              <w:t>Если да, то укажите вид и номер сертификата.</w:t>
            </w:r>
          </w:p>
        </w:tc>
        <w:tc>
          <w:tcPr>
            <w:tcW w:w="567" w:type="dxa"/>
            <w:gridSpan w:val="2"/>
            <w:hideMark/>
          </w:tcPr>
          <w:p w14:paraId="21CC667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398415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3ED45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46534C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FE8E27B" w14:textId="77777777" w:rsidTr="007A33E3">
        <w:trPr>
          <w:trHeight w:val="990"/>
        </w:trPr>
        <w:tc>
          <w:tcPr>
            <w:tcW w:w="562" w:type="dxa"/>
            <w:hideMark/>
          </w:tcPr>
          <w:p w14:paraId="0BD64E8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2</w:t>
            </w:r>
          </w:p>
        </w:tc>
        <w:tc>
          <w:tcPr>
            <w:tcW w:w="4111" w:type="dxa"/>
            <w:hideMark/>
          </w:tcPr>
          <w:p w14:paraId="3790221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gridSpan w:val="2"/>
            <w:hideMark/>
          </w:tcPr>
          <w:p w14:paraId="2F78559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677A8F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79AE1C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BD4706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86F6559" w14:textId="77777777" w:rsidTr="007A33E3">
        <w:trPr>
          <w:trHeight w:val="990"/>
        </w:trPr>
        <w:tc>
          <w:tcPr>
            <w:tcW w:w="562" w:type="dxa"/>
            <w:hideMark/>
          </w:tcPr>
          <w:p w14:paraId="444552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3</w:t>
            </w:r>
          </w:p>
        </w:tc>
        <w:tc>
          <w:tcPr>
            <w:tcW w:w="4111" w:type="dxa"/>
            <w:hideMark/>
          </w:tcPr>
          <w:p w14:paraId="32691CC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документ (политика, кодекс и т.д.), определяющий принципы устойчивого развития (</w:t>
            </w:r>
            <w:r w:rsidRPr="007A33E3">
              <w:rPr>
                <w:rFonts w:ascii="Arial" w:hAnsi="Arial" w:cs="Arial"/>
                <w:sz w:val="18"/>
                <w:szCs w:val="18"/>
              </w:rPr>
              <w:t>ESG</w:t>
            </w:r>
            <w:r w:rsidRPr="007A33E3">
              <w:rPr>
                <w:rFonts w:ascii="Arial" w:hAnsi="Arial" w:cs="Arial"/>
                <w:sz w:val="18"/>
                <w:szCs w:val="18"/>
                <w:lang w:val="ru-RU"/>
              </w:rPr>
              <w:t>) компании? Если да, укажите название документа и кем (должность) он утвержден.</w:t>
            </w:r>
          </w:p>
        </w:tc>
        <w:tc>
          <w:tcPr>
            <w:tcW w:w="567" w:type="dxa"/>
            <w:gridSpan w:val="2"/>
            <w:hideMark/>
          </w:tcPr>
          <w:p w14:paraId="0582D62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075DEB9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92492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B2513A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690E6835" w14:textId="77777777" w:rsidTr="007A33E3">
        <w:trPr>
          <w:trHeight w:val="1290"/>
        </w:trPr>
        <w:tc>
          <w:tcPr>
            <w:tcW w:w="562" w:type="dxa"/>
            <w:hideMark/>
          </w:tcPr>
          <w:p w14:paraId="1490015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4</w:t>
            </w:r>
          </w:p>
        </w:tc>
        <w:tc>
          <w:tcPr>
            <w:tcW w:w="4111" w:type="dxa"/>
            <w:hideMark/>
          </w:tcPr>
          <w:p w14:paraId="738F4F2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14:paraId="5BDD478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530D689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47280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77BEAD61"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4DB622C1" w14:textId="77777777" w:rsidTr="009B6C16">
        <w:trPr>
          <w:trHeight w:val="551"/>
        </w:trPr>
        <w:tc>
          <w:tcPr>
            <w:tcW w:w="562" w:type="dxa"/>
            <w:hideMark/>
          </w:tcPr>
          <w:p w14:paraId="68C0B0C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5</w:t>
            </w:r>
          </w:p>
        </w:tc>
        <w:tc>
          <w:tcPr>
            <w:tcW w:w="4111" w:type="dxa"/>
            <w:hideMark/>
          </w:tcPr>
          <w:p w14:paraId="434A1E2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14:paraId="0D748F6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BAEEB5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08833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429412C"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1B3C2F43" w14:textId="77777777" w:rsidTr="007A33E3">
        <w:trPr>
          <w:trHeight w:val="1605"/>
        </w:trPr>
        <w:tc>
          <w:tcPr>
            <w:tcW w:w="562" w:type="dxa"/>
            <w:hideMark/>
          </w:tcPr>
          <w:p w14:paraId="5F6023E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6</w:t>
            </w:r>
          </w:p>
        </w:tc>
        <w:tc>
          <w:tcPr>
            <w:tcW w:w="4111" w:type="dxa"/>
            <w:hideMark/>
          </w:tcPr>
          <w:p w14:paraId="064EFE7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Публикует ли компания годовые отчеты в области устойчивого развития в соответствии с международными стандартами (</w:t>
            </w:r>
            <w:r w:rsidRPr="007A33E3">
              <w:rPr>
                <w:rFonts w:ascii="Arial" w:hAnsi="Arial" w:cs="Arial"/>
                <w:sz w:val="18"/>
                <w:szCs w:val="18"/>
              </w:rPr>
              <w:t>GRI</w:t>
            </w:r>
            <w:r w:rsidRPr="007A33E3">
              <w:rPr>
                <w:rFonts w:ascii="Arial" w:hAnsi="Arial" w:cs="Arial"/>
                <w:sz w:val="18"/>
                <w:szCs w:val="18"/>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gridSpan w:val="2"/>
            <w:hideMark/>
          </w:tcPr>
          <w:p w14:paraId="1F84B3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0ED161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276277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69D493EF"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7F80E6F9" w14:textId="77777777" w:rsidTr="007A33E3">
        <w:trPr>
          <w:trHeight w:val="960"/>
        </w:trPr>
        <w:tc>
          <w:tcPr>
            <w:tcW w:w="562" w:type="dxa"/>
            <w:hideMark/>
          </w:tcPr>
          <w:p w14:paraId="6EEDE55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7</w:t>
            </w:r>
          </w:p>
        </w:tc>
        <w:tc>
          <w:tcPr>
            <w:tcW w:w="4111" w:type="dxa"/>
            <w:hideMark/>
          </w:tcPr>
          <w:p w14:paraId="3784502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Является ли компания участником/членом международной организации/ассоциации/инициативы по устойчивому развитию (</w:t>
            </w:r>
            <w:r w:rsidRPr="007A33E3">
              <w:rPr>
                <w:rFonts w:ascii="Arial" w:hAnsi="Arial" w:cs="Arial"/>
                <w:sz w:val="18"/>
                <w:szCs w:val="18"/>
              </w:rPr>
              <w:t>UN</w:t>
            </w:r>
            <w:r w:rsidRPr="007A33E3">
              <w:rPr>
                <w:rFonts w:ascii="Arial" w:hAnsi="Arial" w:cs="Arial"/>
                <w:sz w:val="18"/>
                <w:szCs w:val="18"/>
                <w:lang w:val="ru-RU"/>
              </w:rPr>
              <w:t xml:space="preserve"> </w:t>
            </w:r>
            <w:r w:rsidRPr="007A33E3">
              <w:rPr>
                <w:rFonts w:ascii="Arial" w:hAnsi="Arial" w:cs="Arial"/>
                <w:sz w:val="18"/>
                <w:szCs w:val="18"/>
              </w:rPr>
              <w:t>Global</w:t>
            </w:r>
            <w:r w:rsidRPr="007A33E3">
              <w:rPr>
                <w:rFonts w:ascii="Arial" w:hAnsi="Arial" w:cs="Arial"/>
                <w:sz w:val="18"/>
                <w:szCs w:val="18"/>
                <w:lang w:val="ru-RU"/>
              </w:rPr>
              <w:t xml:space="preserve"> </w:t>
            </w:r>
            <w:r w:rsidRPr="007A33E3">
              <w:rPr>
                <w:rFonts w:ascii="Arial" w:hAnsi="Arial" w:cs="Arial"/>
                <w:sz w:val="18"/>
                <w:szCs w:val="18"/>
              </w:rPr>
              <w:t>Compact</w:t>
            </w:r>
            <w:r w:rsidRPr="007A33E3">
              <w:rPr>
                <w:rFonts w:ascii="Arial" w:hAnsi="Arial" w:cs="Arial"/>
                <w:sz w:val="18"/>
                <w:szCs w:val="18"/>
                <w:lang w:val="ru-RU"/>
              </w:rPr>
              <w:t xml:space="preserve">, </w:t>
            </w:r>
            <w:r w:rsidRPr="007A33E3">
              <w:rPr>
                <w:rFonts w:ascii="Arial" w:hAnsi="Arial" w:cs="Arial"/>
                <w:sz w:val="18"/>
                <w:szCs w:val="18"/>
              </w:rPr>
              <w:t>WBCSD</w:t>
            </w:r>
            <w:r w:rsidRPr="007A33E3">
              <w:rPr>
                <w:rFonts w:ascii="Arial" w:hAnsi="Arial" w:cs="Arial"/>
                <w:sz w:val="18"/>
                <w:szCs w:val="18"/>
                <w:lang w:val="ru-RU"/>
              </w:rPr>
              <w:t xml:space="preserve">, </w:t>
            </w:r>
            <w:r w:rsidRPr="007A33E3">
              <w:rPr>
                <w:rFonts w:ascii="Arial" w:hAnsi="Arial" w:cs="Arial"/>
                <w:sz w:val="18"/>
                <w:szCs w:val="18"/>
              </w:rPr>
              <w:t>CSR</w:t>
            </w:r>
            <w:r w:rsidRPr="007A33E3">
              <w:rPr>
                <w:rFonts w:ascii="Arial" w:hAnsi="Arial" w:cs="Arial"/>
                <w:sz w:val="18"/>
                <w:szCs w:val="18"/>
                <w:lang w:val="ru-RU"/>
              </w:rPr>
              <w:t xml:space="preserve"> </w:t>
            </w:r>
            <w:r w:rsidRPr="007A33E3">
              <w:rPr>
                <w:rFonts w:ascii="Arial" w:hAnsi="Arial" w:cs="Arial"/>
                <w:sz w:val="18"/>
                <w:szCs w:val="18"/>
              </w:rPr>
              <w:t>Europe</w:t>
            </w:r>
            <w:r w:rsidRPr="007A33E3">
              <w:rPr>
                <w:rFonts w:ascii="Arial" w:hAnsi="Arial" w:cs="Arial"/>
                <w:sz w:val="18"/>
                <w:szCs w:val="18"/>
                <w:lang w:val="ru-RU"/>
              </w:rPr>
              <w:t xml:space="preserve"> и др.)? Если да, то с какого периода?</w:t>
            </w:r>
          </w:p>
        </w:tc>
        <w:tc>
          <w:tcPr>
            <w:tcW w:w="567" w:type="dxa"/>
            <w:gridSpan w:val="2"/>
            <w:hideMark/>
          </w:tcPr>
          <w:p w14:paraId="6A04240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BE66F3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24663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1615ED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B8EE471" w14:textId="77777777" w:rsidTr="007A33E3">
        <w:trPr>
          <w:trHeight w:val="750"/>
        </w:trPr>
        <w:tc>
          <w:tcPr>
            <w:tcW w:w="562" w:type="dxa"/>
            <w:hideMark/>
          </w:tcPr>
          <w:p w14:paraId="0F29E27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8</w:t>
            </w:r>
          </w:p>
        </w:tc>
        <w:tc>
          <w:tcPr>
            <w:tcW w:w="4111" w:type="dxa"/>
            <w:hideMark/>
          </w:tcPr>
          <w:p w14:paraId="54E2649F"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Является ли компания участником/членом международных экологических организаций/ассоциаций/инициатив (</w:t>
            </w:r>
            <w:r w:rsidRPr="007A33E3">
              <w:rPr>
                <w:rFonts w:ascii="Arial" w:hAnsi="Arial" w:cs="Arial"/>
                <w:sz w:val="18"/>
                <w:szCs w:val="18"/>
              </w:rPr>
              <w:t>SBT</w:t>
            </w:r>
            <w:r w:rsidRPr="007A33E3">
              <w:rPr>
                <w:rFonts w:ascii="Arial" w:hAnsi="Arial" w:cs="Arial"/>
                <w:sz w:val="18"/>
                <w:szCs w:val="18"/>
                <w:lang w:val="ru-RU"/>
              </w:rPr>
              <w:t xml:space="preserve">, </w:t>
            </w:r>
            <w:r w:rsidRPr="007A33E3">
              <w:rPr>
                <w:rFonts w:ascii="Arial" w:hAnsi="Arial" w:cs="Arial"/>
                <w:sz w:val="18"/>
                <w:szCs w:val="18"/>
              </w:rPr>
              <w:t>CDP</w:t>
            </w:r>
            <w:r w:rsidRPr="007A33E3">
              <w:rPr>
                <w:rFonts w:ascii="Arial" w:hAnsi="Arial" w:cs="Arial"/>
                <w:sz w:val="18"/>
                <w:szCs w:val="18"/>
                <w:lang w:val="ru-RU"/>
              </w:rPr>
              <w:t xml:space="preserve"> и др.)? </w:t>
            </w:r>
            <w:r w:rsidRPr="007A33E3">
              <w:rPr>
                <w:rFonts w:ascii="Arial" w:hAnsi="Arial" w:cs="Arial"/>
                <w:sz w:val="18"/>
                <w:szCs w:val="18"/>
              </w:rPr>
              <w:t>Если да, то с какого периода?</w:t>
            </w:r>
          </w:p>
        </w:tc>
        <w:tc>
          <w:tcPr>
            <w:tcW w:w="567" w:type="dxa"/>
            <w:gridSpan w:val="2"/>
            <w:hideMark/>
          </w:tcPr>
          <w:p w14:paraId="0C3AFCB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4DFE6B0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45C9DE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022366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668AAA4" w14:textId="77777777" w:rsidTr="007A33E3">
        <w:trPr>
          <w:trHeight w:val="720"/>
        </w:trPr>
        <w:tc>
          <w:tcPr>
            <w:tcW w:w="562" w:type="dxa"/>
            <w:hideMark/>
          </w:tcPr>
          <w:p w14:paraId="53DE8BA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9</w:t>
            </w:r>
          </w:p>
        </w:tc>
        <w:tc>
          <w:tcPr>
            <w:tcW w:w="4111" w:type="dxa"/>
            <w:hideMark/>
          </w:tcPr>
          <w:p w14:paraId="1BA0863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gridSpan w:val="2"/>
            <w:hideMark/>
          </w:tcPr>
          <w:p w14:paraId="784AED0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6D745D6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430A21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8C8476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0FC865CD" w14:textId="77777777" w:rsidTr="007A33E3">
        <w:trPr>
          <w:trHeight w:val="1320"/>
        </w:trPr>
        <w:tc>
          <w:tcPr>
            <w:tcW w:w="562" w:type="dxa"/>
            <w:hideMark/>
          </w:tcPr>
          <w:p w14:paraId="686716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10</w:t>
            </w:r>
          </w:p>
        </w:tc>
        <w:tc>
          <w:tcPr>
            <w:tcW w:w="4111" w:type="dxa"/>
            <w:hideMark/>
          </w:tcPr>
          <w:p w14:paraId="55CD18F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3844CBA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2447C9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86B661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B379E80"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2CF3124F" w14:textId="77777777" w:rsidTr="007A33E3">
        <w:trPr>
          <w:trHeight w:val="1380"/>
        </w:trPr>
        <w:tc>
          <w:tcPr>
            <w:tcW w:w="562" w:type="dxa"/>
            <w:hideMark/>
          </w:tcPr>
          <w:p w14:paraId="15F6200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11</w:t>
            </w:r>
          </w:p>
        </w:tc>
        <w:tc>
          <w:tcPr>
            <w:tcW w:w="4111" w:type="dxa"/>
            <w:hideMark/>
          </w:tcPr>
          <w:p w14:paraId="1E3742A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4904A42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521B7C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038A343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6801ED22"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56A5631E" w14:textId="77777777" w:rsidTr="007A33E3">
        <w:trPr>
          <w:trHeight w:val="1335"/>
        </w:trPr>
        <w:tc>
          <w:tcPr>
            <w:tcW w:w="562" w:type="dxa"/>
            <w:hideMark/>
          </w:tcPr>
          <w:p w14:paraId="04123C3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12</w:t>
            </w:r>
          </w:p>
        </w:tc>
        <w:tc>
          <w:tcPr>
            <w:tcW w:w="4111" w:type="dxa"/>
            <w:hideMark/>
          </w:tcPr>
          <w:p w14:paraId="4A9BCEF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Кодекс поставщика? Если «да», требует ли компания формального присоединения к нему?</w:t>
            </w:r>
            <w:r w:rsidRPr="007A33E3">
              <w:rPr>
                <w:rFonts w:ascii="Arial" w:hAnsi="Arial" w:cs="Arial"/>
                <w:sz w:val="18"/>
                <w:szCs w:val="18"/>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565F7ED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289114C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0D6217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11CF3EB5"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409EDE2C" w14:textId="77777777" w:rsidTr="007A33E3">
        <w:trPr>
          <w:trHeight w:val="945"/>
        </w:trPr>
        <w:tc>
          <w:tcPr>
            <w:tcW w:w="562" w:type="dxa"/>
            <w:hideMark/>
          </w:tcPr>
          <w:p w14:paraId="21D86D0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13</w:t>
            </w:r>
          </w:p>
        </w:tc>
        <w:tc>
          <w:tcPr>
            <w:tcW w:w="4111" w:type="dxa"/>
            <w:hideMark/>
          </w:tcPr>
          <w:p w14:paraId="06DBC4C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Осуществляет ли компания управление </w:t>
            </w:r>
            <w:r w:rsidRPr="007A33E3">
              <w:rPr>
                <w:rFonts w:ascii="Arial" w:hAnsi="Arial" w:cs="Arial"/>
                <w:sz w:val="18"/>
                <w:szCs w:val="18"/>
              </w:rPr>
              <w:t>ESG</w:t>
            </w:r>
            <w:r w:rsidRPr="007A33E3">
              <w:rPr>
                <w:rFonts w:ascii="Arial" w:hAnsi="Arial" w:cs="Arial"/>
                <w:sz w:val="18"/>
                <w:szCs w:val="18"/>
                <w:lang w:val="ru-RU"/>
              </w:rPr>
              <w:t xml:space="preserve"> рисками? </w:t>
            </w:r>
            <w:r w:rsidRPr="007A33E3">
              <w:rPr>
                <w:rFonts w:ascii="Arial" w:hAnsi="Arial" w:cs="Arial"/>
                <w:sz w:val="18"/>
                <w:szCs w:val="18"/>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gridSpan w:val="2"/>
            <w:hideMark/>
          </w:tcPr>
          <w:p w14:paraId="38186C8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1C07F19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7CB644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0D2C365"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5F8ECACA" w14:textId="77777777" w:rsidTr="007A33E3">
        <w:trPr>
          <w:trHeight w:val="795"/>
        </w:trPr>
        <w:tc>
          <w:tcPr>
            <w:tcW w:w="562" w:type="dxa"/>
            <w:hideMark/>
          </w:tcPr>
          <w:p w14:paraId="29BE07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14</w:t>
            </w:r>
          </w:p>
        </w:tc>
        <w:tc>
          <w:tcPr>
            <w:tcW w:w="4111" w:type="dxa"/>
            <w:hideMark/>
          </w:tcPr>
          <w:p w14:paraId="7A3AC72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экологического менеджмента (</w:t>
            </w:r>
            <w:r w:rsidRPr="007A33E3">
              <w:rPr>
                <w:rFonts w:ascii="Arial" w:hAnsi="Arial" w:cs="Arial"/>
                <w:sz w:val="18"/>
                <w:szCs w:val="18"/>
              </w:rPr>
              <w:t>EMS</w:t>
            </w:r>
            <w:r w:rsidRPr="007A33E3">
              <w:rPr>
                <w:rFonts w:ascii="Arial" w:hAnsi="Arial" w:cs="Arial"/>
                <w:sz w:val="18"/>
                <w:szCs w:val="18"/>
                <w:lang w:val="ru-RU"/>
              </w:rPr>
              <w:t>)? Если да, приведите ее краткое описание, а также стандарты ее соответствия (</w:t>
            </w:r>
            <w:r w:rsidRPr="007A33E3">
              <w:rPr>
                <w:rFonts w:ascii="Arial" w:hAnsi="Arial" w:cs="Arial"/>
                <w:sz w:val="18"/>
                <w:szCs w:val="18"/>
              </w:rPr>
              <w:t>ISO</w:t>
            </w:r>
            <w:r w:rsidRPr="007A33E3">
              <w:rPr>
                <w:rFonts w:ascii="Arial" w:hAnsi="Arial" w:cs="Arial"/>
                <w:sz w:val="18"/>
                <w:szCs w:val="18"/>
                <w:lang w:val="ru-RU"/>
              </w:rPr>
              <w:t xml:space="preserve"> и др.).</w:t>
            </w:r>
          </w:p>
        </w:tc>
        <w:tc>
          <w:tcPr>
            <w:tcW w:w="567" w:type="dxa"/>
            <w:gridSpan w:val="2"/>
            <w:hideMark/>
          </w:tcPr>
          <w:p w14:paraId="3BF61A0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6B522F4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AEC865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EEB9A6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23A028C" w14:textId="77777777" w:rsidTr="007A33E3">
        <w:trPr>
          <w:trHeight w:val="972"/>
        </w:trPr>
        <w:tc>
          <w:tcPr>
            <w:tcW w:w="562" w:type="dxa"/>
            <w:hideMark/>
          </w:tcPr>
          <w:p w14:paraId="040686E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15</w:t>
            </w:r>
          </w:p>
        </w:tc>
        <w:tc>
          <w:tcPr>
            <w:tcW w:w="4111" w:type="dxa"/>
            <w:hideMark/>
          </w:tcPr>
          <w:p w14:paraId="0972AF8E"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Внедрена ли в компании система энергоменеджмента, соответствие которой подтверждено соответствующим сертификатом </w:t>
            </w:r>
            <w:r w:rsidRPr="007A33E3">
              <w:rPr>
                <w:rFonts w:ascii="Arial" w:hAnsi="Arial" w:cs="Arial"/>
                <w:sz w:val="18"/>
                <w:szCs w:val="18"/>
              </w:rPr>
              <w:t>ISO</w:t>
            </w:r>
            <w:r w:rsidRPr="007A33E3">
              <w:rPr>
                <w:rFonts w:ascii="Arial" w:hAnsi="Arial" w:cs="Arial"/>
                <w:sz w:val="18"/>
                <w:szCs w:val="18"/>
                <w:lang w:val="ru-RU"/>
              </w:rPr>
              <w:t xml:space="preserve"> 5001 или иным стандартом? </w:t>
            </w:r>
            <w:r w:rsidRPr="007A33E3">
              <w:rPr>
                <w:rFonts w:ascii="Arial" w:hAnsi="Arial" w:cs="Arial"/>
                <w:sz w:val="18"/>
                <w:szCs w:val="18"/>
              </w:rPr>
              <w:t>Если да, то укажите вид и номер сертификата.</w:t>
            </w:r>
          </w:p>
        </w:tc>
        <w:tc>
          <w:tcPr>
            <w:tcW w:w="567" w:type="dxa"/>
            <w:gridSpan w:val="2"/>
            <w:hideMark/>
          </w:tcPr>
          <w:p w14:paraId="0FC5875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27E5192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01AD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A614FA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75E718B" w14:textId="77777777" w:rsidTr="009B6C16">
        <w:trPr>
          <w:trHeight w:val="551"/>
        </w:trPr>
        <w:tc>
          <w:tcPr>
            <w:tcW w:w="562" w:type="dxa"/>
            <w:hideMark/>
          </w:tcPr>
          <w:p w14:paraId="3680B4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16</w:t>
            </w:r>
          </w:p>
        </w:tc>
        <w:tc>
          <w:tcPr>
            <w:tcW w:w="4111" w:type="dxa"/>
            <w:hideMark/>
          </w:tcPr>
          <w:p w14:paraId="028F59E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управления водными ресурсами? Если да, приведите ее краткое описание.</w:t>
            </w:r>
          </w:p>
        </w:tc>
        <w:tc>
          <w:tcPr>
            <w:tcW w:w="567" w:type="dxa"/>
            <w:gridSpan w:val="2"/>
            <w:hideMark/>
          </w:tcPr>
          <w:p w14:paraId="5078F9A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C0DD2A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95866B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F68ED2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13FEC64" w14:textId="77777777" w:rsidTr="009B6C16">
        <w:trPr>
          <w:trHeight w:val="550"/>
        </w:trPr>
        <w:tc>
          <w:tcPr>
            <w:tcW w:w="562" w:type="dxa"/>
            <w:hideMark/>
          </w:tcPr>
          <w:p w14:paraId="5D36B7D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17</w:t>
            </w:r>
          </w:p>
        </w:tc>
        <w:tc>
          <w:tcPr>
            <w:tcW w:w="4111" w:type="dxa"/>
            <w:hideMark/>
          </w:tcPr>
          <w:p w14:paraId="173689F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управления биоразнообразием? Если да, приведите ее краткое описание.</w:t>
            </w:r>
          </w:p>
        </w:tc>
        <w:tc>
          <w:tcPr>
            <w:tcW w:w="567" w:type="dxa"/>
            <w:gridSpan w:val="2"/>
            <w:hideMark/>
          </w:tcPr>
          <w:p w14:paraId="2258B08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F795AC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D9B4F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A48430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D5EF503" w14:textId="77777777" w:rsidTr="007A33E3">
        <w:trPr>
          <w:trHeight w:val="315"/>
        </w:trPr>
        <w:tc>
          <w:tcPr>
            <w:tcW w:w="9634" w:type="dxa"/>
            <w:gridSpan w:val="7"/>
            <w:noWrap/>
            <w:hideMark/>
          </w:tcPr>
          <w:p w14:paraId="0C5C561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2. Заинтересованные стороны</w:t>
            </w:r>
          </w:p>
        </w:tc>
      </w:tr>
      <w:tr w:rsidR="007A33E3" w:rsidRPr="007A33E3" w14:paraId="5213F5E8" w14:textId="77777777" w:rsidTr="007A33E3">
        <w:trPr>
          <w:trHeight w:val="315"/>
        </w:trPr>
        <w:tc>
          <w:tcPr>
            <w:tcW w:w="562" w:type="dxa"/>
            <w:hideMark/>
          </w:tcPr>
          <w:p w14:paraId="4EEA5ED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1044A80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34EE290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2FA88BE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700C8DC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2CA93D6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73A668E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3935DEB2" w14:textId="77777777" w:rsidTr="007A33E3">
        <w:trPr>
          <w:trHeight w:val="705"/>
        </w:trPr>
        <w:tc>
          <w:tcPr>
            <w:tcW w:w="562" w:type="dxa"/>
            <w:hideMark/>
          </w:tcPr>
          <w:p w14:paraId="62CDACE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076F222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Определены ли компанией заинтересованные стороны (стейкхолдеры) и их потребности и ожидания?</w:t>
            </w:r>
          </w:p>
        </w:tc>
        <w:tc>
          <w:tcPr>
            <w:tcW w:w="544" w:type="dxa"/>
            <w:hideMark/>
          </w:tcPr>
          <w:p w14:paraId="4D7D7B1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1E8348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4337BE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6251F7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05AC21E" w14:textId="77777777" w:rsidTr="007A33E3">
        <w:trPr>
          <w:trHeight w:val="615"/>
        </w:trPr>
        <w:tc>
          <w:tcPr>
            <w:tcW w:w="562" w:type="dxa"/>
            <w:hideMark/>
          </w:tcPr>
          <w:p w14:paraId="62AD15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252A29B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44" w:type="dxa"/>
            <w:hideMark/>
          </w:tcPr>
          <w:p w14:paraId="5D8F664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153F4A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CDEA23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401B3C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C8B2D21" w14:textId="77777777" w:rsidTr="007A33E3">
        <w:trPr>
          <w:trHeight w:val="720"/>
        </w:trPr>
        <w:tc>
          <w:tcPr>
            <w:tcW w:w="562" w:type="dxa"/>
            <w:hideMark/>
          </w:tcPr>
          <w:p w14:paraId="74D5D72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AAC06B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44" w:type="dxa"/>
            <w:hideMark/>
          </w:tcPr>
          <w:p w14:paraId="4489F3E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B5E5D1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E2772A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A6695B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31C157B" w14:textId="77777777" w:rsidTr="007A33E3">
        <w:trPr>
          <w:trHeight w:val="390"/>
        </w:trPr>
        <w:tc>
          <w:tcPr>
            <w:tcW w:w="9634" w:type="dxa"/>
            <w:gridSpan w:val="7"/>
            <w:noWrap/>
            <w:hideMark/>
          </w:tcPr>
          <w:p w14:paraId="124F311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3. Корпоративное управление</w:t>
            </w:r>
          </w:p>
        </w:tc>
      </w:tr>
      <w:tr w:rsidR="007A33E3" w:rsidRPr="007A33E3" w14:paraId="5D72F90B" w14:textId="77777777" w:rsidTr="007A33E3">
        <w:trPr>
          <w:trHeight w:val="345"/>
        </w:trPr>
        <w:tc>
          <w:tcPr>
            <w:tcW w:w="562" w:type="dxa"/>
            <w:hideMark/>
          </w:tcPr>
          <w:p w14:paraId="6770D16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6E1DF4F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0E4CBB4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30BA126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6D5FB67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0BE7683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4795EB5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C64461" w14:paraId="4E09F45C" w14:textId="77777777" w:rsidTr="007A33E3">
        <w:trPr>
          <w:trHeight w:val="960"/>
        </w:trPr>
        <w:tc>
          <w:tcPr>
            <w:tcW w:w="562" w:type="dxa"/>
            <w:hideMark/>
          </w:tcPr>
          <w:p w14:paraId="1EC905E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0F4E9E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Используются ли в компании КПД, оценивающие достижение </w:t>
            </w:r>
            <w:r w:rsidRPr="007A33E3">
              <w:rPr>
                <w:rFonts w:ascii="Arial" w:hAnsi="Arial" w:cs="Arial"/>
                <w:sz w:val="18"/>
                <w:szCs w:val="18"/>
              </w:rPr>
              <w:t>ESG</w:t>
            </w:r>
            <w:r w:rsidRPr="007A33E3">
              <w:rPr>
                <w:rFonts w:ascii="Arial" w:hAnsi="Arial" w:cs="Arial"/>
                <w:sz w:val="18"/>
                <w:szCs w:val="18"/>
                <w:lang w:val="ru-RU"/>
              </w:rPr>
              <w:t xml:space="preserve"> целей? Если компания не использует систему оценки эффективности деятельности посредством КПД, ставится отметка «Неприменимо».</w:t>
            </w:r>
          </w:p>
        </w:tc>
        <w:tc>
          <w:tcPr>
            <w:tcW w:w="544" w:type="dxa"/>
            <w:hideMark/>
          </w:tcPr>
          <w:p w14:paraId="6EBF15F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33BAA20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9E61B8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BBB5DCB"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13762462" w14:textId="77777777" w:rsidTr="007A33E3">
        <w:trPr>
          <w:trHeight w:val="1290"/>
        </w:trPr>
        <w:tc>
          <w:tcPr>
            <w:tcW w:w="562" w:type="dxa"/>
            <w:hideMark/>
          </w:tcPr>
          <w:p w14:paraId="6EF04F6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1423F8E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7A33E3">
              <w:rPr>
                <w:rFonts w:ascii="Arial" w:hAnsi="Arial" w:cs="Arial"/>
                <w:sz w:val="18"/>
                <w:szCs w:val="18"/>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44" w:type="dxa"/>
            <w:hideMark/>
          </w:tcPr>
          <w:p w14:paraId="43110DA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044FDE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1CC8E8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4F83EF0A"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B84A087" w14:textId="77777777" w:rsidTr="005E4346">
        <w:trPr>
          <w:trHeight w:val="483"/>
        </w:trPr>
        <w:tc>
          <w:tcPr>
            <w:tcW w:w="562" w:type="dxa"/>
            <w:hideMark/>
          </w:tcPr>
          <w:p w14:paraId="365E7D9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620520A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Сколько человек в исполнительном органе компании и сколько из них женщин? </w:t>
            </w:r>
          </w:p>
        </w:tc>
        <w:tc>
          <w:tcPr>
            <w:tcW w:w="544" w:type="dxa"/>
            <w:hideMark/>
          </w:tcPr>
          <w:p w14:paraId="79C3CC1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77870A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285C33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09E7F4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2C62DEE" w14:textId="77777777" w:rsidTr="005E4346">
        <w:trPr>
          <w:trHeight w:val="830"/>
        </w:trPr>
        <w:tc>
          <w:tcPr>
            <w:tcW w:w="562" w:type="dxa"/>
            <w:hideMark/>
          </w:tcPr>
          <w:p w14:paraId="3A0F328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741377C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Сколько процентов составляет доля женщин:</w:t>
            </w:r>
            <w:r w:rsidRPr="007A33E3">
              <w:rPr>
                <w:rFonts w:ascii="Arial" w:hAnsi="Arial" w:cs="Arial"/>
                <w:sz w:val="18"/>
                <w:szCs w:val="18"/>
                <w:lang w:val="ru-RU"/>
              </w:rPr>
              <w:br/>
              <w:t>- в численности производственного персонала;</w:t>
            </w:r>
            <w:r w:rsidRPr="007A33E3">
              <w:rPr>
                <w:rFonts w:ascii="Arial" w:hAnsi="Arial" w:cs="Arial"/>
                <w:sz w:val="18"/>
                <w:szCs w:val="18"/>
                <w:lang w:val="ru-RU"/>
              </w:rPr>
              <w:br/>
              <w:t>- в численности АУП.</w:t>
            </w:r>
          </w:p>
        </w:tc>
        <w:tc>
          <w:tcPr>
            <w:tcW w:w="544" w:type="dxa"/>
            <w:hideMark/>
          </w:tcPr>
          <w:p w14:paraId="29E719B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1D21DE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4D1148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40C9BE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ED07C6F" w14:textId="77777777" w:rsidTr="007A33E3">
        <w:trPr>
          <w:trHeight w:val="960"/>
        </w:trPr>
        <w:tc>
          <w:tcPr>
            <w:tcW w:w="562" w:type="dxa"/>
            <w:hideMark/>
          </w:tcPr>
          <w:p w14:paraId="67DD001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245868A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44" w:type="dxa"/>
            <w:hideMark/>
          </w:tcPr>
          <w:p w14:paraId="6EB3149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72A143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45550C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808A5E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C512BEC" w14:textId="77777777" w:rsidTr="005E4346">
        <w:trPr>
          <w:trHeight w:val="391"/>
        </w:trPr>
        <w:tc>
          <w:tcPr>
            <w:tcW w:w="562" w:type="dxa"/>
            <w:hideMark/>
          </w:tcPr>
          <w:p w14:paraId="0F42840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05D06C0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Контролирует ли компания соблюдение прав человека? Если да, опишите, каким образом.</w:t>
            </w:r>
          </w:p>
        </w:tc>
        <w:tc>
          <w:tcPr>
            <w:tcW w:w="544" w:type="dxa"/>
            <w:hideMark/>
          </w:tcPr>
          <w:p w14:paraId="27CDB7D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A13794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82019B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2867C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4755150" w14:textId="77777777" w:rsidTr="005E4346">
        <w:trPr>
          <w:trHeight w:val="398"/>
        </w:trPr>
        <w:tc>
          <w:tcPr>
            <w:tcW w:w="562" w:type="dxa"/>
            <w:hideMark/>
          </w:tcPr>
          <w:p w14:paraId="510F07F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48B0F8E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кибербезопасности и защиты информации?</w:t>
            </w:r>
          </w:p>
        </w:tc>
        <w:tc>
          <w:tcPr>
            <w:tcW w:w="544" w:type="dxa"/>
            <w:hideMark/>
          </w:tcPr>
          <w:p w14:paraId="484A7B6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C6D20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181885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157E8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E67EACC" w14:textId="77777777" w:rsidTr="007A33E3">
        <w:trPr>
          <w:trHeight w:val="645"/>
        </w:trPr>
        <w:tc>
          <w:tcPr>
            <w:tcW w:w="562" w:type="dxa"/>
            <w:hideMark/>
          </w:tcPr>
          <w:p w14:paraId="13BD4C2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601EF85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Регистрировала ли компания утечку служебной информации и персональных данных за последние 5 лет? </w:t>
            </w:r>
          </w:p>
        </w:tc>
        <w:tc>
          <w:tcPr>
            <w:tcW w:w="544" w:type="dxa"/>
            <w:hideMark/>
          </w:tcPr>
          <w:p w14:paraId="1F2AE83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C1B7D6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5A739E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B64359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5971E77" w14:textId="77777777" w:rsidTr="007A33E3">
        <w:trPr>
          <w:trHeight w:val="450"/>
        </w:trPr>
        <w:tc>
          <w:tcPr>
            <w:tcW w:w="9634" w:type="dxa"/>
            <w:gridSpan w:val="7"/>
            <w:noWrap/>
            <w:hideMark/>
          </w:tcPr>
          <w:p w14:paraId="13A755E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4. Экология</w:t>
            </w:r>
          </w:p>
        </w:tc>
      </w:tr>
      <w:tr w:rsidR="007A33E3" w:rsidRPr="007A33E3" w14:paraId="043CE7BA" w14:textId="77777777" w:rsidTr="005E4346">
        <w:trPr>
          <w:trHeight w:val="389"/>
        </w:trPr>
        <w:tc>
          <w:tcPr>
            <w:tcW w:w="562" w:type="dxa"/>
            <w:hideMark/>
          </w:tcPr>
          <w:p w14:paraId="617880C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66F0A84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3973C9A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2A0B4E01"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0EBC436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67725B0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291ACD2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193DBDB3" w14:textId="77777777" w:rsidTr="007A33E3">
        <w:trPr>
          <w:trHeight w:val="1455"/>
        </w:trPr>
        <w:tc>
          <w:tcPr>
            <w:tcW w:w="562" w:type="dxa"/>
            <w:hideMark/>
          </w:tcPr>
          <w:p w14:paraId="2F92718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01A59A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44" w:type="dxa"/>
            <w:hideMark/>
          </w:tcPr>
          <w:p w14:paraId="2DED4C8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39EBFF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C378BD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9FDD0B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27D6191" w14:textId="77777777" w:rsidTr="005E4346">
        <w:trPr>
          <w:trHeight w:val="409"/>
        </w:trPr>
        <w:tc>
          <w:tcPr>
            <w:tcW w:w="562" w:type="dxa"/>
            <w:hideMark/>
          </w:tcPr>
          <w:p w14:paraId="70A34A2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43618B7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анализ своего воздействия на окружающую среду? Если да, то с какой частотой и кем </w:t>
            </w:r>
            <w:r w:rsidRPr="007A33E3">
              <w:rPr>
                <w:rFonts w:ascii="Arial" w:hAnsi="Arial" w:cs="Arial"/>
                <w:sz w:val="18"/>
                <w:szCs w:val="18"/>
                <w:lang w:val="ru-RU"/>
              </w:rPr>
              <w:lastRenderedPageBreak/>
              <w:t xml:space="preserve">рассматриваются/утверждаются результаты этого анализа? </w:t>
            </w:r>
          </w:p>
        </w:tc>
        <w:tc>
          <w:tcPr>
            <w:tcW w:w="544" w:type="dxa"/>
            <w:hideMark/>
          </w:tcPr>
          <w:p w14:paraId="1031576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lastRenderedPageBreak/>
              <w:t> </w:t>
            </w:r>
          </w:p>
        </w:tc>
        <w:tc>
          <w:tcPr>
            <w:tcW w:w="732" w:type="dxa"/>
            <w:gridSpan w:val="2"/>
            <w:hideMark/>
          </w:tcPr>
          <w:p w14:paraId="4FF2390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A83512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ACD568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D3702D6" w14:textId="77777777" w:rsidTr="007A33E3">
        <w:trPr>
          <w:trHeight w:val="1080"/>
        </w:trPr>
        <w:tc>
          <w:tcPr>
            <w:tcW w:w="562" w:type="dxa"/>
            <w:hideMark/>
          </w:tcPr>
          <w:p w14:paraId="4F14E06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6EF28D0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7A33E3">
              <w:rPr>
                <w:rFonts w:ascii="Arial" w:hAnsi="Arial" w:cs="Arial"/>
                <w:sz w:val="18"/>
                <w:szCs w:val="18"/>
              </w:rPr>
              <w:t>Если да, предоставьте их краткое описание.</w:t>
            </w:r>
          </w:p>
        </w:tc>
        <w:tc>
          <w:tcPr>
            <w:tcW w:w="544" w:type="dxa"/>
            <w:hideMark/>
          </w:tcPr>
          <w:p w14:paraId="6A19917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1EF9F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0C5420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A83614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E1006A1" w14:textId="77777777" w:rsidTr="007A33E3">
        <w:trPr>
          <w:trHeight w:val="1275"/>
        </w:trPr>
        <w:tc>
          <w:tcPr>
            <w:tcW w:w="562" w:type="dxa"/>
            <w:hideMark/>
          </w:tcPr>
          <w:p w14:paraId="627487E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2B8ECA0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7A33E3">
              <w:rPr>
                <w:rFonts w:ascii="Arial" w:hAnsi="Arial" w:cs="Arial"/>
                <w:sz w:val="18"/>
                <w:szCs w:val="18"/>
              </w:rPr>
              <w:t>Если да, то кем рассматриваются/утверждаются результаты такой оценки?</w:t>
            </w:r>
          </w:p>
        </w:tc>
        <w:tc>
          <w:tcPr>
            <w:tcW w:w="544" w:type="dxa"/>
            <w:hideMark/>
          </w:tcPr>
          <w:p w14:paraId="1FE8C32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F93CF3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4814A3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F092D0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3F500C8" w14:textId="77777777" w:rsidTr="005E4346">
        <w:trPr>
          <w:trHeight w:val="679"/>
        </w:trPr>
        <w:tc>
          <w:tcPr>
            <w:tcW w:w="562" w:type="dxa"/>
            <w:hideMark/>
          </w:tcPr>
          <w:p w14:paraId="77DB401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31362731"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1? </w:t>
            </w:r>
            <w:r w:rsidRPr="007A33E3">
              <w:rPr>
                <w:rFonts w:ascii="Arial" w:hAnsi="Arial" w:cs="Arial"/>
                <w:sz w:val="18"/>
                <w:szCs w:val="18"/>
              </w:rPr>
              <w:t>Если да, то укажите их размер за последние 3 года.</w:t>
            </w:r>
          </w:p>
        </w:tc>
        <w:tc>
          <w:tcPr>
            <w:tcW w:w="544" w:type="dxa"/>
            <w:hideMark/>
          </w:tcPr>
          <w:p w14:paraId="058A5A3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7B4D56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F6B212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BE3245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1E5F8E8" w14:textId="77777777" w:rsidTr="007A33E3">
        <w:trPr>
          <w:trHeight w:val="660"/>
        </w:trPr>
        <w:tc>
          <w:tcPr>
            <w:tcW w:w="562" w:type="dxa"/>
            <w:hideMark/>
          </w:tcPr>
          <w:p w14:paraId="292BCBD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0374F52"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2? </w:t>
            </w:r>
            <w:r w:rsidRPr="007A33E3">
              <w:rPr>
                <w:rFonts w:ascii="Arial" w:hAnsi="Arial" w:cs="Arial"/>
                <w:sz w:val="18"/>
                <w:szCs w:val="18"/>
              </w:rPr>
              <w:t>Если да, то укажите их размер за последние 3 года.</w:t>
            </w:r>
          </w:p>
        </w:tc>
        <w:tc>
          <w:tcPr>
            <w:tcW w:w="544" w:type="dxa"/>
            <w:hideMark/>
          </w:tcPr>
          <w:p w14:paraId="34EAC55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DA0AE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841618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F47D5E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BF67B33" w14:textId="77777777" w:rsidTr="007A33E3">
        <w:trPr>
          <w:trHeight w:val="630"/>
        </w:trPr>
        <w:tc>
          <w:tcPr>
            <w:tcW w:w="562" w:type="dxa"/>
            <w:hideMark/>
          </w:tcPr>
          <w:p w14:paraId="3E8A84A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63106A4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3? </w:t>
            </w:r>
            <w:r w:rsidRPr="007A33E3">
              <w:rPr>
                <w:rFonts w:ascii="Arial" w:hAnsi="Arial" w:cs="Arial"/>
                <w:sz w:val="18"/>
                <w:szCs w:val="18"/>
              </w:rPr>
              <w:t>Если да, то укажите их размер за последние 3 года.</w:t>
            </w:r>
          </w:p>
        </w:tc>
        <w:tc>
          <w:tcPr>
            <w:tcW w:w="544" w:type="dxa"/>
            <w:hideMark/>
          </w:tcPr>
          <w:p w14:paraId="07CA6E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BF93C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38E377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1F2D58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E8E3948" w14:textId="77777777" w:rsidTr="007A33E3">
        <w:trPr>
          <w:trHeight w:val="660"/>
        </w:trPr>
        <w:tc>
          <w:tcPr>
            <w:tcW w:w="562" w:type="dxa"/>
            <w:hideMark/>
          </w:tcPr>
          <w:p w14:paraId="39E1479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128453A2"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Является ли информация о выбросах парниковых газов компании по Охватам 1-3 публичной? </w:t>
            </w:r>
            <w:r w:rsidRPr="007A33E3">
              <w:rPr>
                <w:rFonts w:ascii="Arial" w:hAnsi="Arial" w:cs="Arial"/>
                <w:sz w:val="18"/>
                <w:szCs w:val="18"/>
              </w:rPr>
              <w:t>Если да, то предоставьте ссылку на источник такой информации.</w:t>
            </w:r>
          </w:p>
        </w:tc>
        <w:tc>
          <w:tcPr>
            <w:tcW w:w="544" w:type="dxa"/>
            <w:hideMark/>
          </w:tcPr>
          <w:p w14:paraId="798937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01A9F4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85DEDD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67B2D8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B96A14" w14:textId="77777777" w:rsidTr="007A33E3">
        <w:trPr>
          <w:trHeight w:val="720"/>
        </w:trPr>
        <w:tc>
          <w:tcPr>
            <w:tcW w:w="562" w:type="dxa"/>
            <w:hideMark/>
          </w:tcPr>
          <w:p w14:paraId="7138638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1B504E1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Утверждена ли в компании Стратегия/Программа/План достижения углеродной нейтральности либо по снижению углеродного следа? </w:t>
            </w:r>
            <w:r w:rsidRPr="007A33E3">
              <w:rPr>
                <w:rFonts w:ascii="Arial" w:hAnsi="Arial" w:cs="Arial"/>
                <w:sz w:val="18"/>
                <w:szCs w:val="18"/>
              </w:rPr>
              <w:t>Если да, предоставьте ее краткое описание.</w:t>
            </w:r>
          </w:p>
        </w:tc>
        <w:tc>
          <w:tcPr>
            <w:tcW w:w="544" w:type="dxa"/>
            <w:hideMark/>
          </w:tcPr>
          <w:p w14:paraId="72D002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1063D0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76098F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FD886D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8D520CA" w14:textId="77777777" w:rsidTr="007A33E3">
        <w:trPr>
          <w:trHeight w:val="645"/>
        </w:trPr>
        <w:tc>
          <w:tcPr>
            <w:tcW w:w="562" w:type="dxa"/>
            <w:hideMark/>
          </w:tcPr>
          <w:p w14:paraId="04274C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72B9E52E"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Использует ли компания механизм офсетов по выбросам парниковых газов? </w:t>
            </w:r>
            <w:r w:rsidRPr="007A33E3">
              <w:rPr>
                <w:rFonts w:ascii="Arial" w:hAnsi="Arial" w:cs="Arial"/>
                <w:sz w:val="18"/>
                <w:szCs w:val="18"/>
              </w:rPr>
              <w:t>Если да, предоставьте его краткое описание.</w:t>
            </w:r>
          </w:p>
        </w:tc>
        <w:tc>
          <w:tcPr>
            <w:tcW w:w="544" w:type="dxa"/>
            <w:hideMark/>
          </w:tcPr>
          <w:p w14:paraId="609A02F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F70448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1029D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C4E09A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423D0EA" w14:textId="77777777" w:rsidTr="007A33E3">
        <w:trPr>
          <w:trHeight w:val="645"/>
        </w:trPr>
        <w:tc>
          <w:tcPr>
            <w:tcW w:w="562" w:type="dxa"/>
            <w:hideMark/>
          </w:tcPr>
          <w:p w14:paraId="4357A60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1489EAD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Хранит/использует/утилизирует ли компания опасные материалы? Если да, опишите, какие и в каких объемах.</w:t>
            </w:r>
          </w:p>
        </w:tc>
        <w:tc>
          <w:tcPr>
            <w:tcW w:w="544" w:type="dxa"/>
            <w:hideMark/>
          </w:tcPr>
          <w:p w14:paraId="0A02CA5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81A3B9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16CAF4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18C083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9C787A8" w14:textId="77777777" w:rsidTr="007A33E3">
        <w:trPr>
          <w:trHeight w:val="1275"/>
        </w:trPr>
        <w:tc>
          <w:tcPr>
            <w:tcW w:w="562" w:type="dxa"/>
            <w:hideMark/>
          </w:tcPr>
          <w:p w14:paraId="2D127DE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3975833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r w:rsidRPr="007A33E3">
              <w:rPr>
                <w:rFonts w:ascii="Arial" w:hAnsi="Arial" w:cs="Arial"/>
                <w:sz w:val="18"/>
                <w:szCs w:val="18"/>
              </w:rPr>
              <w:t>Если да, то дайте краткое описание этих штрафов.</w:t>
            </w:r>
          </w:p>
        </w:tc>
        <w:tc>
          <w:tcPr>
            <w:tcW w:w="544" w:type="dxa"/>
            <w:hideMark/>
          </w:tcPr>
          <w:p w14:paraId="6C372BC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B9702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B3A67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A90A2E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6ABBB3E" w14:textId="77777777" w:rsidTr="007A33E3">
        <w:trPr>
          <w:trHeight w:val="675"/>
        </w:trPr>
        <w:tc>
          <w:tcPr>
            <w:tcW w:w="562" w:type="dxa"/>
            <w:hideMark/>
          </w:tcPr>
          <w:p w14:paraId="76AC3A4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4843C420"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За последние 3 года были ли факты промышленных инцидентов (аварий, разливов и др.), которые нанесли экологический ущерб? </w:t>
            </w:r>
            <w:r w:rsidRPr="007A33E3">
              <w:rPr>
                <w:rFonts w:ascii="Arial" w:hAnsi="Arial" w:cs="Arial"/>
                <w:sz w:val="18"/>
                <w:szCs w:val="18"/>
              </w:rPr>
              <w:t>Если да, то дайте краткое описание этих инцидентов.</w:t>
            </w:r>
          </w:p>
        </w:tc>
        <w:tc>
          <w:tcPr>
            <w:tcW w:w="544" w:type="dxa"/>
            <w:hideMark/>
          </w:tcPr>
          <w:p w14:paraId="6AC7EA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2895DE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AE41D1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C3CE1B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52AF11B" w14:textId="77777777" w:rsidTr="007A33E3">
        <w:trPr>
          <w:trHeight w:val="645"/>
        </w:trPr>
        <w:tc>
          <w:tcPr>
            <w:tcW w:w="562" w:type="dxa"/>
            <w:hideMark/>
          </w:tcPr>
          <w:p w14:paraId="253AEEE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14</w:t>
            </w:r>
          </w:p>
        </w:tc>
        <w:tc>
          <w:tcPr>
            <w:tcW w:w="4111" w:type="dxa"/>
            <w:hideMark/>
          </w:tcPr>
          <w:p w14:paraId="60EAC77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Программа/План энергоэффективности? Если да, предоставьте ее краткое описание.</w:t>
            </w:r>
          </w:p>
        </w:tc>
        <w:tc>
          <w:tcPr>
            <w:tcW w:w="544" w:type="dxa"/>
            <w:hideMark/>
          </w:tcPr>
          <w:p w14:paraId="29F1F92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2EFB1A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007FD3E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2F1E6A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747680B" w14:textId="77777777" w:rsidTr="007A33E3">
        <w:trPr>
          <w:trHeight w:val="1020"/>
        </w:trPr>
        <w:tc>
          <w:tcPr>
            <w:tcW w:w="562" w:type="dxa"/>
            <w:hideMark/>
          </w:tcPr>
          <w:p w14:paraId="6B708CF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15</w:t>
            </w:r>
          </w:p>
        </w:tc>
        <w:tc>
          <w:tcPr>
            <w:tcW w:w="4111" w:type="dxa"/>
            <w:hideMark/>
          </w:tcPr>
          <w:p w14:paraId="57DC0E9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44" w:type="dxa"/>
            <w:hideMark/>
          </w:tcPr>
          <w:p w14:paraId="30284EE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567FFE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1D066A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2FE0D0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D8645E2" w14:textId="77777777" w:rsidTr="007A33E3">
        <w:trPr>
          <w:trHeight w:val="825"/>
        </w:trPr>
        <w:tc>
          <w:tcPr>
            <w:tcW w:w="562" w:type="dxa"/>
            <w:hideMark/>
          </w:tcPr>
          <w:p w14:paraId="796F29F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16</w:t>
            </w:r>
          </w:p>
        </w:tc>
        <w:tc>
          <w:tcPr>
            <w:tcW w:w="4111" w:type="dxa"/>
            <w:hideMark/>
          </w:tcPr>
          <w:p w14:paraId="38A8C20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Существуют ли у компании собственные мощности возобновляемых источников энергии? </w:t>
            </w:r>
            <w:r w:rsidRPr="007A33E3">
              <w:rPr>
                <w:rFonts w:ascii="Arial" w:hAnsi="Arial" w:cs="Arial"/>
                <w:sz w:val="18"/>
                <w:szCs w:val="18"/>
              </w:rPr>
              <w:t xml:space="preserve">Если да, то какого типа и какой установленной мощности? </w:t>
            </w:r>
          </w:p>
        </w:tc>
        <w:tc>
          <w:tcPr>
            <w:tcW w:w="544" w:type="dxa"/>
            <w:hideMark/>
          </w:tcPr>
          <w:p w14:paraId="3D27E79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EECB1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6BCC1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780A6A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75418FC" w14:textId="77777777" w:rsidTr="007A33E3">
        <w:trPr>
          <w:trHeight w:val="405"/>
        </w:trPr>
        <w:tc>
          <w:tcPr>
            <w:tcW w:w="9634" w:type="dxa"/>
            <w:gridSpan w:val="7"/>
            <w:noWrap/>
            <w:hideMark/>
          </w:tcPr>
          <w:p w14:paraId="2333DA8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5. Социальная сфера</w:t>
            </w:r>
          </w:p>
        </w:tc>
      </w:tr>
      <w:tr w:rsidR="007A33E3" w:rsidRPr="007A33E3" w14:paraId="3C9C59DF" w14:textId="77777777" w:rsidTr="005E4346">
        <w:trPr>
          <w:trHeight w:val="551"/>
        </w:trPr>
        <w:tc>
          <w:tcPr>
            <w:tcW w:w="562" w:type="dxa"/>
            <w:hideMark/>
          </w:tcPr>
          <w:p w14:paraId="104F332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4969E3B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7E52A691"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43CD11D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2D3361F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2742254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2F9D323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34B935F3" w14:textId="77777777" w:rsidTr="007A33E3">
        <w:trPr>
          <w:trHeight w:val="960"/>
        </w:trPr>
        <w:tc>
          <w:tcPr>
            <w:tcW w:w="562" w:type="dxa"/>
            <w:hideMark/>
          </w:tcPr>
          <w:p w14:paraId="55309D7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1</w:t>
            </w:r>
          </w:p>
        </w:tc>
        <w:tc>
          <w:tcPr>
            <w:tcW w:w="4111" w:type="dxa"/>
            <w:hideMark/>
          </w:tcPr>
          <w:p w14:paraId="45150B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44" w:type="dxa"/>
            <w:hideMark/>
          </w:tcPr>
          <w:p w14:paraId="536D25C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D4F969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151016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BAF075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B76EAD6" w14:textId="77777777" w:rsidTr="007A33E3">
        <w:trPr>
          <w:trHeight w:val="780"/>
        </w:trPr>
        <w:tc>
          <w:tcPr>
            <w:tcW w:w="562" w:type="dxa"/>
            <w:hideMark/>
          </w:tcPr>
          <w:p w14:paraId="40577EA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77A36CB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44" w:type="dxa"/>
            <w:hideMark/>
          </w:tcPr>
          <w:p w14:paraId="538DA4D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BF953D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711945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87429D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121DC59" w14:textId="77777777" w:rsidTr="007A33E3">
        <w:trPr>
          <w:trHeight w:val="1335"/>
        </w:trPr>
        <w:tc>
          <w:tcPr>
            <w:tcW w:w="562" w:type="dxa"/>
            <w:hideMark/>
          </w:tcPr>
          <w:p w14:paraId="2C1BEEA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69E7CF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14:paraId="492DE25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050AA5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1A3FF8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B8DFCA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4D84522C" w14:textId="77777777" w:rsidTr="007A33E3">
        <w:trPr>
          <w:trHeight w:val="1320"/>
        </w:trPr>
        <w:tc>
          <w:tcPr>
            <w:tcW w:w="562" w:type="dxa"/>
            <w:hideMark/>
          </w:tcPr>
          <w:p w14:paraId="5B0F01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69C4C32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14:paraId="3C808DE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AD0E11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A57E0B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08555AAD"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57D99B42" w14:textId="77777777" w:rsidTr="007A33E3">
        <w:trPr>
          <w:trHeight w:val="735"/>
        </w:trPr>
        <w:tc>
          <w:tcPr>
            <w:tcW w:w="562" w:type="dxa"/>
            <w:hideMark/>
          </w:tcPr>
          <w:p w14:paraId="68514C1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11E0A34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44" w:type="dxa"/>
            <w:hideMark/>
          </w:tcPr>
          <w:p w14:paraId="71E40ED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55193AB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3EE9A1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39AE1E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313D805" w14:textId="77777777" w:rsidTr="007A33E3">
        <w:trPr>
          <w:trHeight w:val="765"/>
        </w:trPr>
        <w:tc>
          <w:tcPr>
            <w:tcW w:w="562" w:type="dxa"/>
            <w:hideMark/>
          </w:tcPr>
          <w:p w14:paraId="5226173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A560DA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44" w:type="dxa"/>
            <w:hideMark/>
          </w:tcPr>
          <w:p w14:paraId="725568C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51A14FD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481CCB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296825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5D27584F" w14:textId="77777777" w:rsidTr="007A33E3">
        <w:trPr>
          <w:trHeight w:val="945"/>
        </w:trPr>
        <w:tc>
          <w:tcPr>
            <w:tcW w:w="562" w:type="dxa"/>
            <w:hideMark/>
          </w:tcPr>
          <w:p w14:paraId="7B52EE2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3786A90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44" w:type="dxa"/>
            <w:hideMark/>
          </w:tcPr>
          <w:p w14:paraId="440E619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6C353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E718BF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512CBF6"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90506A3" w14:textId="77777777" w:rsidTr="007A33E3">
        <w:trPr>
          <w:trHeight w:val="780"/>
        </w:trPr>
        <w:tc>
          <w:tcPr>
            <w:tcW w:w="562" w:type="dxa"/>
            <w:hideMark/>
          </w:tcPr>
          <w:p w14:paraId="4973B48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76E1731C"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Контактирует ли на постоянной основе компания с местными сообществами? </w:t>
            </w:r>
            <w:r w:rsidRPr="007A33E3">
              <w:rPr>
                <w:rFonts w:ascii="Arial" w:hAnsi="Arial" w:cs="Arial"/>
                <w:sz w:val="18"/>
                <w:szCs w:val="18"/>
              </w:rPr>
              <w:t>Если да, то каким образом?</w:t>
            </w:r>
          </w:p>
        </w:tc>
        <w:tc>
          <w:tcPr>
            <w:tcW w:w="544" w:type="dxa"/>
            <w:hideMark/>
          </w:tcPr>
          <w:p w14:paraId="4209F1B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28B76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B59E8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3308FB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11044A7" w14:textId="77777777" w:rsidTr="007A33E3">
        <w:trPr>
          <w:trHeight w:val="750"/>
        </w:trPr>
        <w:tc>
          <w:tcPr>
            <w:tcW w:w="562" w:type="dxa"/>
            <w:hideMark/>
          </w:tcPr>
          <w:p w14:paraId="60DC81C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066C15C7"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Вносит ли компания финансовый вклад в развитие местных сообществ/проекты местных сообществ? </w:t>
            </w:r>
            <w:r w:rsidRPr="007A33E3">
              <w:rPr>
                <w:rFonts w:ascii="Arial" w:hAnsi="Arial" w:cs="Arial"/>
                <w:sz w:val="18"/>
                <w:szCs w:val="18"/>
              </w:rPr>
              <w:t>Если да, то каким образом?</w:t>
            </w:r>
          </w:p>
        </w:tc>
        <w:tc>
          <w:tcPr>
            <w:tcW w:w="544" w:type="dxa"/>
            <w:hideMark/>
          </w:tcPr>
          <w:p w14:paraId="7B8C1C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925B75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6F7860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20DCC8C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AA404ED" w14:textId="77777777" w:rsidTr="007A33E3">
        <w:trPr>
          <w:trHeight w:val="765"/>
        </w:trPr>
        <w:tc>
          <w:tcPr>
            <w:tcW w:w="562" w:type="dxa"/>
            <w:hideMark/>
          </w:tcPr>
          <w:p w14:paraId="78268EE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7A447A98"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Действует ли в компании профессиональная ассоциация, деятельность которой направлена на защиту прав работников? </w:t>
            </w:r>
            <w:r w:rsidRPr="007A33E3">
              <w:rPr>
                <w:rFonts w:ascii="Arial" w:hAnsi="Arial" w:cs="Arial"/>
                <w:sz w:val="18"/>
                <w:szCs w:val="18"/>
              </w:rPr>
              <w:t>Если да, укажите ее наименование.</w:t>
            </w:r>
          </w:p>
        </w:tc>
        <w:tc>
          <w:tcPr>
            <w:tcW w:w="544" w:type="dxa"/>
            <w:hideMark/>
          </w:tcPr>
          <w:p w14:paraId="30201B3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AC112E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BFE0B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C1C097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F474BA2" w14:textId="77777777" w:rsidTr="007A33E3">
        <w:trPr>
          <w:trHeight w:val="750"/>
        </w:trPr>
        <w:tc>
          <w:tcPr>
            <w:tcW w:w="562" w:type="dxa"/>
            <w:hideMark/>
          </w:tcPr>
          <w:p w14:paraId="015DEB1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0B118A7C"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Действует ли в компании механизм регистрации жалоб сотрудников по вопросам соблюдения прав человека? </w:t>
            </w:r>
            <w:r w:rsidRPr="007A33E3">
              <w:rPr>
                <w:rFonts w:ascii="Arial" w:hAnsi="Arial" w:cs="Arial"/>
                <w:sz w:val="18"/>
                <w:szCs w:val="18"/>
              </w:rPr>
              <w:t>Если да, укажите их.</w:t>
            </w:r>
          </w:p>
        </w:tc>
        <w:tc>
          <w:tcPr>
            <w:tcW w:w="544" w:type="dxa"/>
            <w:hideMark/>
          </w:tcPr>
          <w:p w14:paraId="3AFA6D7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4458EC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B847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496264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E205FB2" w14:textId="77777777" w:rsidTr="007A33E3">
        <w:trPr>
          <w:trHeight w:val="735"/>
        </w:trPr>
        <w:tc>
          <w:tcPr>
            <w:tcW w:w="562" w:type="dxa"/>
            <w:hideMark/>
          </w:tcPr>
          <w:p w14:paraId="0D2D578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1F83891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Укажите уровень текучести производственного персонала и АУП за последние 3 года, в процентах.</w:t>
            </w:r>
          </w:p>
        </w:tc>
        <w:tc>
          <w:tcPr>
            <w:tcW w:w="544" w:type="dxa"/>
            <w:hideMark/>
          </w:tcPr>
          <w:p w14:paraId="142E45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E373BF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803F1F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A670B1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66E9D23" w14:textId="77777777" w:rsidTr="007A33E3">
        <w:trPr>
          <w:trHeight w:val="765"/>
        </w:trPr>
        <w:tc>
          <w:tcPr>
            <w:tcW w:w="562" w:type="dxa"/>
            <w:hideMark/>
          </w:tcPr>
          <w:p w14:paraId="2B04054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544C72C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44" w:type="dxa"/>
            <w:hideMark/>
          </w:tcPr>
          <w:p w14:paraId="13DC164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D4FA7C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3E3DB5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762DAC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bl>
    <w:p w14:paraId="0C8F3A0F" w14:textId="77777777" w:rsidR="007A33E3" w:rsidRPr="007A33E3" w:rsidRDefault="007A33E3" w:rsidP="007A33E3">
      <w:pPr>
        <w:spacing w:after="0" w:line="240" w:lineRule="auto"/>
        <w:jc w:val="right"/>
        <w:rPr>
          <w:rFonts w:ascii="Arial" w:hAnsi="Arial" w:cs="Arial"/>
          <w:sz w:val="18"/>
          <w:szCs w:val="18"/>
        </w:rPr>
      </w:pPr>
    </w:p>
    <w:p w14:paraId="6DB30C1E" w14:textId="77777777" w:rsidR="007A33E3" w:rsidRPr="007A33E3" w:rsidRDefault="007A33E3" w:rsidP="007A33E3">
      <w:pPr>
        <w:spacing w:after="0" w:line="240" w:lineRule="auto"/>
        <w:jc w:val="right"/>
        <w:rPr>
          <w:rFonts w:ascii="Arial" w:hAnsi="Arial" w:cs="Arial"/>
          <w:sz w:val="18"/>
          <w:szCs w:val="18"/>
        </w:rPr>
      </w:pPr>
    </w:p>
    <w:p w14:paraId="08E4BD5C" w14:textId="77777777" w:rsidR="007A33E3" w:rsidRPr="007A33E3" w:rsidRDefault="007A33E3" w:rsidP="007A33E3">
      <w:pPr>
        <w:spacing w:after="0" w:line="240" w:lineRule="auto"/>
        <w:rPr>
          <w:rFonts w:ascii="Arial" w:hAnsi="Arial" w:cs="Arial"/>
          <w:sz w:val="18"/>
          <w:szCs w:val="18"/>
        </w:rPr>
      </w:pPr>
    </w:p>
    <w:p w14:paraId="4A41199C" w14:textId="77777777" w:rsidR="007A33E3" w:rsidRPr="007A33E3" w:rsidRDefault="007A33E3" w:rsidP="007A33E3">
      <w:pPr>
        <w:jc w:val="center"/>
        <w:rPr>
          <w:rFonts w:ascii="Arial" w:hAnsi="Arial" w:cs="Arial"/>
          <w:b/>
          <w:sz w:val="18"/>
          <w:szCs w:val="18"/>
          <w:lang w:val="ru-RU"/>
        </w:rPr>
      </w:pPr>
      <w:r w:rsidRPr="007A33E3">
        <w:rPr>
          <w:rFonts w:ascii="Arial" w:hAnsi="Arial" w:cs="Arial"/>
          <w:b/>
          <w:sz w:val="18"/>
          <w:szCs w:val="18"/>
          <w:lang w:val="ru-RU"/>
        </w:rPr>
        <w:t>Дополнительная информация</w:t>
      </w:r>
    </w:p>
    <w:p w14:paraId="3E804F70" w14:textId="77777777" w:rsidR="007A33E3" w:rsidRPr="007A33E3" w:rsidRDefault="007A33E3" w:rsidP="007A33E3">
      <w:pPr>
        <w:jc w:val="center"/>
        <w:rPr>
          <w:rFonts w:ascii="Arial" w:hAnsi="Arial" w:cs="Arial"/>
          <w:i/>
          <w:sz w:val="18"/>
          <w:szCs w:val="18"/>
          <w:lang w:val="ru-RU"/>
        </w:rPr>
      </w:pPr>
      <w:r w:rsidRPr="007A33E3">
        <w:rPr>
          <w:rFonts w:ascii="Arial" w:hAnsi="Arial" w:cs="Arial"/>
          <w:i/>
          <w:sz w:val="18"/>
          <w:szCs w:val="18"/>
          <w:lang w:val="ru-RU"/>
        </w:rPr>
        <w:lastRenderedPageBreak/>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5B744664" w14:textId="77777777" w:rsidR="007A33E3" w:rsidRPr="007A33E3" w:rsidRDefault="007A33E3" w:rsidP="007A33E3">
      <w:pPr>
        <w:rPr>
          <w:rFonts w:ascii="Arial" w:hAnsi="Arial" w:cs="Arial"/>
          <w:b/>
          <w:sz w:val="18"/>
          <w:szCs w:val="18"/>
          <w:lang w:val="ru-RU"/>
        </w:rPr>
      </w:pP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p>
    <w:p w14:paraId="16BD47D7" w14:textId="77777777" w:rsidR="007A33E3" w:rsidRPr="007A33E3" w:rsidRDefault="007A33E3" w:rsidP="007A33E3">
      <w:pPr>
        <w:rPr>
          <w:rFonts w:ascii="Arial" w:hAnsi="Arial" w:cs="Arial"/>
          <w:b/>
          <w:sz w:val="18"/>
          <w:szCs w:val="18"/>
          <w:lang w:val="ru-RU"/>
        </w:rPr>
      </w:pPr>
      <w:r w:rsidRPr="007A33E3">
        <w:rPr>
          <w:rFonts w:ascii="Arial" w:hAnsi="Arial" w:cs="Arial"/>
          <w:b/>
          <w:sz w:val="18"/>
          <w:szCs w:val="1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33E3">
        <w:rPr>
          <w:rFonts w:ascii="Arial" w:hAnsi="Arial" w:cs="Arial"/>
          <w:b/>
          <w:sz w:val="18"/>
          <w:szCs w:val="18"/>
          <w:lang w:val="ru-RU"/>
        </w:rPr>
        <w:tab/>
      </w:r>
    </w:p>
    <w:p w14:paraId="7679D0F4" w14:textId="77777777" w:rsidR="007A33E3" w:rsidRPr="007A33E3" w:rsidRDefault="007A33E3" w:rsidP="007A33E3">
      <w:pPr>
        <w:rPr>
          <w:rFonts w:ascii="Arial" w:hAnsi="Arial" w:cs="Arial"/>
          <w:b/>
          <w:sz w:val="18"/>
          <w:szCs w:val="18"/>
          <w:lang w:val="ru-RU"/>
        </w:rPr>
      </w:pPr>
    </w:p>
    <w:p w14:paraId="3A521647"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Представитель компании</w:t>
      </w:r>
      <w:r w:rsidRPr="007A33E3">
        <w:rPr>
          <w:rFonts w:ascii="Arial" w:hAnsi="Arial" w:cs="Arial"/>
          <w:sz w:val="18"/>
          <w:szCs w:val="18"/>
          <w:lang w:val="ru-RU"/>
        </w:rPr>
        <w:tab/>
        <w:t xml:space="preserve">                        _______________________________________________</w:t>
      </w:r>
    </w:p>
    <w:p w14:paraId="7A2D8286"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 xml:space="preserve">                                                                             Должность, Ф.И.О., подпись, дата заполнения анкеты</w:t>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p>
    <w:p w14:paraId="3EF53BA0"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p>
    <w:p w14:paraId="60FD4729" w14:textId="77777777" w:rsidR="007A33E3" w:rsidRPr="007A33E3" w:rsidRDefault="007A33E3" w:rsidP="007A33E3">
      <w:pPr>
        <w:jc w:val="both"/>
        <w:rPr>
          <w:rFonts w:ascii="Arial" w:hAnsi="Arial" w:cs="Arial"/>
          <w:i/>
          <w:sz w:val="18"/>
          <w:szCs w:val="18"/>
          <w:lang w:val="ru-RU"/>
        </w:rPr>
      </w:pPr>
      <w:r w:rsidRPr="007A33E3">
        <w:rPr>
          <w:rFonts w:ascii="Arial" w:hAnsi="Arial" w:cs="Arial"/>
          <w:sz w:val="18"/>
          <w:szCs w:val="18"/>
          <w:lang w:val="ru-RU"/>
        </w:rPr>
        <w:tab/>
      </w:r>
      <w:r w:rsidRPr="007A33E3">
        <w:rPr>
          <w:rFonts w:ascii="Arial" w:hAnsi="Arial" w:cs="Arial"/>
          <w:i/>
          <w:sz w:val="18"/>
          <w:szCs w:val="18"/>
          <w:lang w:val="ru-RU"/>
        </w:rPr>
        <w:t>Заполняя и направляя  Товариществу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7A33E3">
        <w:rPr>
          <w:rFonts w:ascii="Arial" w:hAnsi="Arial" w:cs="Arial"/>
          <w:i/>
          <w:sz w:val="18"/>
          <w:szCs w:val="18"/>
          <w:lang w:val="ru-RU"/>
        </w:rPr>
        <w:tab/>
      </w:r>
      <w:r w:rsidRPr="007A33E3">
        <w:rPr>
          <w:rFonts w:ascii="Arial" w:hAnsi="Arial" w:cs="Arial"/>
          <w:i/>
          <w:sz w:val="18"/>
          <w:szCs w:val="18"/>
          <w:lang w:val="ru-RU"/>
        </w:rPr>
        <w:tab/>
      </w:r>
      <w:r w:rsidRPr="007A33E3">
        <w:rPr>
          <w:rFonts w:ascii="Arial" w:hAnsi="Arial" w:cs="Arial"/>
          <w:i/>
          <w:sz w:val="18"/>
          <w:szCs w:val="18"/>
          <w:lang w:val="ru-RU"/>
        </w:rPr>
        <w:tab/>
      </w:r>
      <w:r w:rsidRPr="007A33E3">
        <w:rPr>
          <w:rFonts w:ascii="Arial" w:hAnsi="Arial" w:cs="Arial"/>
          <w:i/>
          <w:sz w:val="18"/>
          <w:szCs w:val="18"/>
          <w:lang w:val="ru-RU"/>
        </w:rPr>
        <w:tab/>
      </w:r>
    </w:p>
    <w:p w14:paraId="6F9FC828" w14:textId="77777777" w:rsidR="007A33E3" w:rsidRPr="007A33E3" w:rsidRDefault="007A33E3" w:rsidP="007A33E3">
      <w:pPr>
        <w:rPr>
          <w:rFonts w:ascii="Arial" w:hAnsi="Arial" w:cs="Arial"/>
          <w:sz w:val="18"/>
          <w:szCs w:val="18"/>
          <w:lang w:val="ru-RU"/>
        </w:rPr>
      </w:pPr>
    </w:p>
    <w:p w14:paraId="5FCEA5AF" w14:textId="77777777" w:rsidR="007A33E3" w:rsidRPr="007A33E3" w:rsidRDefault="007A33E3" w:rsidP="007A33E3">
      <w:pPr>
        <w:rPr>
          <w:rFonts w:ascii="Arial" w:hAnsi="Arial" w:cs="Arial"/>
          <w:sz w:val="18"/>
          <w:szCs w:val="18"/>
          <w:lang w:val="ru-RU"/>
        </w:rPr>
      </w:pPr>
    </w:p>
    <w:p w14:paraId="15B70DDB" w14:textId="77777777" w:rsidR="007A33E3" w:rsidRPr="007A33E3" w:rsidRDefault="007A33E3" w:rsidP="007A33E3">
      <w:pPr>
        <w:rPr>
          <w:rFonts w:ascii="Arial" w:hAnsi="Arial" w:cs="Arial"/>
          <w:sz w:val="18"/>
          <w:szCs w:val="18"/>
          <w:lang w:val="ru-RU"/>
        </w:rPr>
      </w:pPr>
    </w:p>
    <w:p w14:paraId="2A9B57E3" w14:textId="2E53A080" w:rsidR="007A33E3" w:rsidRDefault="007A33E3" w:rsidP="007A33E3">
      <w:pPr>
        <w:rPr>
          <w:rFonts w:ascii="Arial" w:hAnsi="Arial" w:cs="Arial"/>
          <w:sz w:val="18"/>
          <w:szCs w:val="18"/>
          <w:lang w:val="ru-RU"/>
        </w:rPr>
      </w:pPr>
    </w:p>
    <w:p w14:paraId="5941245E" w14:textId="331D0A22" w:rsidR="005E4346" w:rsidRDefault="005E4346" w:rsidP="007A33E3">
      <w:pPr>
        <w:rPr>
          <w:rFonts w:ascii="Arial" w:hAnsi="Arial" w:cs="Arial"/>
          <w:sz w:val="18"/>
          <w:szCs w:val="18"/>
          <w:lang w:val="ru-RU"/>
        </w:rPr>
      </w:pPr>
    </w:p>
    <w:p w14:paraId="7C1A87F9" w14:textId="20DF628E" w:rsidR="005E4346" w:rsidRDefault="005E4346" w:rsidP="007A33E3">
      <w:pPr>
        <w:rPr>
          <w:rFonts w:ascii="Arial" w:hAnsi="Arial" w:cs="Arial"/>
          <w:sz w:val="18"/>
          <w:szCs w:val="18"/>
          <w:lang w:val="ru-RU"/>
        </w:rPr>
      </w:pPr>
    </w:p>
    <w:p w14:paraId="34D4A83F" w14:textId="5D473760" w:rsidR="005E4346" w:rsidRDefault="005E4346" w:rsidP="007A33E3">
      <w:pPr>
        <w:rPr>
          <w:rFonts w:ascii="Arial" w:hAnsi="Arial" w:cs="Arial"/>
          <w:sz w:val="18"/>
          <w:szCs w:val="18"/>
          <w:lang w:val="ru-RU"/>
        </w:rPr>
      </w:pPr>
    </w:p>
    <w:p w14:paraId="10244A73" w14:textId="5B48D8D2" w:rsidR="005E4346" w:rsidRDefault="005E4346" w:rsidP="007A33E3">
      <w:pPr>
        <w:rPr>
          <w:rFonts w:ascii="Arial" w:hAnsi="Arial" w:cs="Arial"/>
          <w:sz w:val="18"/>
          <w:szCs w:val="18"/>
          <w:lang w:val="ru-RU"/>
        </w:rPr>
      </w:pPr>
    </w:p>
    <w:p w14:paraId="14B2CF3A" w14:textId="2AC49CDE" w:rsidR="005E4346" w:rsidRDefault="005E4346" w:rsidP="007A33E3">
      <w:pPr>
        <w:rPr>
          <w:rFonts w:ascii="Arial" w:hAnsi="Arial" w:cs="Arial"/>
          <w:sz w:val="18"/>
          <w:szCs w:val="18"/>
          <w:lang w:val="ru-RU"/>
        </w:rPr>
      </w:pPr>
    </w:p>
    <w:p w14:paraId="53C2BE59" w14:textId="710D4408" w:rsidR="005E4346" w:rsidRDefault="005E4346" w:rsidP="007A33E3">
      <w:pPr>
        <w:rPr>
          <w:rFonts w:ascii="Arial" w:hAnsi="Arial" w:cs="Arial"/>
          <w:sz w:val="18"/>
          <w:szCs w:val="18"/>
          <w:lang w:val="ru-RU"/>
        </w:rPr>
      </w:pPr>
    </w:p>
    <w:p w14:paraId="24F7CFBC" w14:textId="51E91744" w:rsidR="005E4346" w:rsidRDefault="005E4346" w:rsidP="007A33E3">
      <w:pPr>
        <w:rPr>
          <w:rFonts w:ascii="Arial" w:hAnsi="Arial" w:cs="Arial"/>
          <w:sz w:val="18"/>
          <w:szCs w:val="18"/>
          <w:lang w:val="ru-RU"/>
        </w:rPr>
      </w:pPr>
    </w:p>
    <w:p w14:paraId="762E7FD7" w14:textId="70EB49C6" w:rsidR="005E4346" w:rsidRDefault="005E4346" w:rsidP="007A33E3">
      <w:pPr>
        <w:rPr>
          <w:rFonts w:ascii="Arial" w:hAnsi="Arial" w:cs="Arial"/>
          <w:sz w:val="18"/>
          <w:szCs w:val="18"/>
          <w:lang w:val="ru-RU"/>
        </w:rPr>
      </w:pPr>
    </w:p>
    <w:p w14:paraId="0D7A15B6" w14:textId="1F9FA66F" w:rsidR="005E4346" w:rsidRDefault="005E4346" w:rsidP="007A33E3">
      <w:pPr>
        <w:rPr>
          <w:rFonts w:ascii="Arial" w:hAnsi="Arial" w:cs="Arial"/>
          <w:sz w:val="18"/>
          <w:szCs w:val="18"/>
          <w:lang w:val="ru-RU"/>
        </w:rPr>
      </w:pPr>
    </w:p>
    <w:p w14:paraId="4AC0B675" w14:textId="5E2480F1" w:rsidR="005E4346" w:rsidRDefault="005E4346" w:rsidP="007A33E3">
      <w:pPr>
        <w:rPr>
          <w:rFonts w:ascii="Arial" w:hAnsi="Arial" w:cs="Arial"/>
          <w:sz w:val="18"/>
          <w:szCs w:val="18"/>
          <w:lang w:val="ru-RU"/>
        </w:rPr>
      </w:pPr>
    </w:p>
    <w:p w14:paraId="3973809B" w14:textId="1F199918" w:rsidR="005E4346" w:rsidRDefault="005E4346" w:rsidP="007A33E3">
      <w:pPr>
        <w:rPr>
          <w:rFonts w:ascii="Arial" w:hAnsi="Arial" w:cs="Arial"/>
          <w:sz w:val="18"/>
          <w:szCs w:val="18"/>
          <w:lang w:val="ru-RU"/>
        </w:rPr>
      </w:pPr>
    </w:p>
    <w:p w14:paraId="3412FEF1" w14:textId="57CB397E" w:rsidR="005E4346" w:rsidRDefault="005E4346" w:rsidP="007A33E3">
      <w:pPr>
        <w:rPr>
          <w:rFonts w:ascii="Arial" w:hAnsi="Arial" w:cs="Arial"/>
          <w:sz w:val="18"/>
          <w:szCs w:val="18"/>
          <w:lang w:val="ru-RU"/>
        </w:rPr>
      </w:pPr>
    </w:p>
    <w:p w14:paraId="2A697DBA" w14:textId="2C091214" w:rsidR="005E4346" w:rsidRDefault="005E4346" w:rsidP="007A33E3">
      <w:pPr>
        <w:rPr>
          <w:rFonts w:ascii="Arial" w:hAnsi="Arial" w:cs="Arial"/>
          <w:sz w:val="18"/>
          <w:szCs w:val="18"/>
          <w:lang w:val="ru-RU"/>
        </w:rPr>
      </w:pPr>
    </w:p>
    <w:p w14:paraId="73074402" w14:textId="78C8EA26" w:rsidR="005E4346" w:rsidRDefault="005E4346" w:rsidP="007A33E3">
      <w:pPr>
        <w:rPr>
          <w:rFonts w:ascii="Arial" w:hAnsi="Arial" w:cs="Arial"/>
          <w:sz w:val="18"/>
          <w:szCs w:val="18"/>
          <w:lang w:val="ru-RU"/>
        </w:rPr>
      </w:pPr>
    </w:p>
    <w:p w14:paraId="4ECBA386" w14:textId="754D1EEC" w:rsidR="005E4346" w:rsidRDefault="005E4346" w:rsidP="007A33E3">
      <w:pPr>
        <w:rPr>
          <w:rFonts w:ascii="Arial" w:hAnsi="Arial" w:cs="Arial"/>
          <w:sz w:val="18"/>
          <w:szCs w:val="18"/>
          <w:lang w:val="ru-RU"/>
        </w:rPr>
      </w:pPr>
    </w:p>
    <w:p w14:paraId="2AA83C5F" w14:textId="1320CD13" w:rsidR="005E4346" w:rsidRDefault="005E4346" w:rsidP="007A33E3">
      <w:pPr>
        <w:rPr>
          <w:rFonts w:ascii="Arial" w:hAnsi="Arial" w:cs="Arial"/>
          <w:sz w:val="18"/>
          <w:szCs w:val="18"/>
          <w:lang w:val="ru-RU"/>
        </w:rPr>
      </w:pPr>
    </w:p>
    <w:p w14:paraId="6C680D18" w14:textId="6ECB3E96" w:rsidR="005E4346" w:rsidRDefault="005E4346" w:rsidP="007A33E3">
      <w:pPr>
        <w:rPr>
          <w:rFonts w:ascii="Arial" w:hAnsi="Arial" w:cs="Arial"/>
          <w:sz w:val="18"/>
          <w:szCs w:val="18"/>
          <w:lang w:val="ru-RU"/>
        </w:rPr>
      </w:pPr>
    </w:p>
    <w:p w14:paraId="062CFDDA" w14:textId="07134354" w:rsidR="005E4346" w:rsidRDefault="005E4346" w:rsidP="007A33E3">
      <w:pPr>
        <w:rPr>
          <w:rFonts w:ascii="Arial" w:hAnsi="Arial" w:cs="Arial"/>
          <w:sz w:val="18"/>
          <w:szCs w:val="18"/>
          <w:lang w:val="ru-RU"/>
        </w:rPr>
      </w:pPr>
    </w:p>
    <w:p w14:paraId="090AAAA9" w14:textId="7941D142" w:rsidR="005E4346" w:rsidRDefault="005E4346" w:rsidP="007A33E3">
      <w:pPr>
        <w:rPr>
          <w:rFonts w:ascii="Arial" w:hAnsi="Arial" w:cs="Arial"/>
          <w:sz w:val="18"/>
          <w:szCs w:val="18"/>
          <w:lang w:val="ru-RU"/>
        </w:rPr>
      </w:pPr>
    </w:p>
    <w:p w14:paraId="6D05D632" w14:textId="77777777" w:rsidR="005E4346" w:rsidRPr="007A33E3" w:rsidRDefault="005E4346" w:rsidP="007A33E3">
      <w:pPr>
        <w:rPr>
          <w:rFonts w:ascii="Arial" w:hAnsi="Arial" w:cs="Arial"/>
          <w:sz w:val="18"/>
          <w:szCs w:val="18"/>
          <w:lang w:val="ru-RU"/>
        </w:rPr>
      </w:pPr>
    </w:p>
    <w:p w14:paraId="24876453" w14:textId="77777777" w:rsidR="007A33E3" w:rsidRPr="007A33E3" w:rsidRDefault="007A33E3" w:rsidP="007A33E3">
      <w:pPr>
        <w:rPr>
          <w:rFonts w:ascii="Arial" w:hAnsi="Arial" w:cs="Arial"/>
          <w:sz w:val="18"/>
          <w:szCs w:val="18"/>
          <w:lang w:val="ru-RU"/>
        </w:rPr>
      </w:pPr>
    </w:p>
    <w:p w14:paraId="0A68D946" w14:textId="77777777" w:rsidR="00E825FF" w:rsidRDefault="00E825FF" w:rsidP="007A33E3">
      <w:pPr>
        <w:spacing w:after="0" w:line="240" w:lineRule="auto"/>
        <w:jc w:val="right"/>
        <w:rPr>
          <w:rFonts w:ascii="Arial" w:hAnsi="Arial" w:cs="Arial"/>
          <w:b/>
          <w:sz w:val="18"/>
          <w:szCs w:val="18"/>
          <w:lang w:val="ru-RU"/>
        </w:rPr>
      </w:pPr>
    </w:p>
    <w:p w14:paraId="7F6A82B1" w14:textId="5F02D316"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Серіктестіктің</w:t>
      </w:r>
    </w:p>
    <w:p w14:paraId="3424ABD3"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 Жеткізушілері мен Мердігерлерінің</w:t>
      </w:r>
    </w:p>
    <w:p w14:paraId="7DE08A4D"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 кодексіне № 1 қосымша</w:t>
      </w:r>
    </w:p>
    <w:p w14:paraId="2A26A535" w14:textId="77777777" w:rsidR="007A33E3" w:rsidRPr="007A33E3" w:rsidRDefault="007A33E3" w:rsidP="007A33E3">
      <w:pPr>
        <w:spacing w:after="0" w:line="240" w:lineRule="auto"/>
        <w:jc w:val="right"/>
        <w:rPr>
          <w:rFonts w:ascii="Arial" w:hAnsi="Arial" w:cs="Arial"/>
          <w:sz w:val="18"/>
          <w:szCs w:val="18"/>
          <w:lang w:val="ru-RU"/>
        </w:rPr>
      </w:pPr>
    </w:p>
    <w:p w14:paraId="279CB833" w14:textId="77777777" w:rsidR="007A33E3" w:rsidRPr="007A33E3" w:rsidRDefault="007A33E3" w:rsidP="007A33E3">
      <w:pPr>
        <w:spacing w:after="0" w:line="240" w:lineRule="auto"/>
        <w:jc w:val="right"/>
        <w:rPr>
          <w:rFonts w:ascii="Arial" w:hAnsi="Arial" w:cs="Arial"/>
          <w:sz w:val="18"/>
          <w:szCs w:val="18"/>
          <w:lang w:val="ru-RU"/>
        </w:rPr>
      </w:pPr>
    </w:p>
    <w:p w14:paraId="42533D1E" w14:textId="77777777" w:rsidR="007A33E3" w:rsidRPr="007A33E3" w:rsidRDefault="007A33E3" w:rsidP="007A33E3">
      <w:pPr>
        <w:spacing w:after="0" w:line="240" w:lineRule="auto"/>
        <w:jc w:val="center"/>
        <w:rPr>
          <w:rFonts w:ascii="Arial" w:hAnsi="Arial" w:cs="Arial"/>
          <w:b/>
          <w:sz w:val="18"/>
          <w:szCs w:val="18"/>
          <w:lang w:val="ru-RU"/>
        </w:rPr>
      </w:pPr>
      <w:r w:rsidRPr="007A33E3">
        <w:rPr>
          <w:rFonts w:ascii="Arial" w:hAnsi="Arial" w:cs="Arial"/>
          <w:b/>
          <w:sz w:val="18"/>
          <w:szCs w:val="18"/>
          <w:lang w:val="ru-RU"/>
        </w:rPr>
        <w:t>Құрметті серіктестер!</w:t>
      </w:r>
    </w:p>
    <w:p w14:paraId="0E5C7168" w14:textId="77777777" w:rsidR="007A33E3" w:rsidRPr="007A33E3" w:rsidRDefault="007A33E3" w:rsidP="007A33E3">
      <w:pPr>
        <w:spacing w:after="0" w:line="240" w:lineRule="auto"/>
        <w:jc w:val="right"/>
        <w:rPr>
          <w:rFonts w:ascii="Arial" w:hAnsi="Arial" w:cs="Arial"/>
          <w:b/>
          <w:sz w:val="18"/>
          <w:szCs w:val="18"/>
          <w:lang w:val="ru-RU"/>
        </w:rPr>
      </w:pPr>
    </w:p>
    <w:p w14:paraId="0B775D87"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Серіктестіктің қатысушысы - «Қазатомпром» ҰАК</w:t>
      </w:r>
      <w:r w:rsidRPr="007A33E3">
        <w:rPr>
          <w:rFonts w:ascii="Arial" w:hAnsi="Arial" w:cs="Arial"/>
          <w:sz w:val="18"/>
          <w:szCs w:val="18"/>
          <w:lang w:val="kk-KZ"/>
        </w:rPr>
        <w:t>»</w:t>
      </w:r>
      <w:r w:rsidRPr="007A33E3">
        <w:rPr>
          <w:rFonts w:ascii="Arial" w:hAnsi="Arial" w:cs="Arial"/>
          <w:sz w:val="18"/>
          <w:szCs w:val="18"/>
          <w:lang w:val="ru-RU"/>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14:paraId="7D4BC71A"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rPr>
        <w:t>ISO</w:t>
      </w:r>
      <w:r w:rsidRPr="007A33E3">
        <w:rPr>
          <w:rFonts w:ascii="Arial" w:hAnsi="Arial" w:cs="Arial"/>
          <w:sz w:val="18"/>
          <w:szCs w:val="18"/>
          <w:lang w:val="ru-RU"/>
        </w:rPr>
        <w:t xml:space="preserve">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14:paraId="5F222016"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14:paraId="3B35DEB5" w14:textId="77777777" w:rsidR="007A33E3" w:rsidRPr="007A33E3" w:rsidRDefault="007A33E3" w:rsidP="007A33E3">
      <w:pPr>
        <w:spacing w:after="0" w:line="240" w:lineRule="auto"/>
        <w:jc w:val="both"/>
        <w:rPr>
          <w:rFonts w:ascii="Arial" w:hAnsi="Arial" w:cs="Arial"/>
          <w:sz w:val="18"/>
          <w:szCs w:val="18"/>
          <w:lang w:val="ru-RU"/>
        </w:rPr>
      </w:pPr>
    </w:p>
    <w:p w14:paraId="1CADA31E"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Осыған байланысты төмендегі анкета-сауалнаманың сұрақтарына жауап беруіңізді сұраймыз:</w:t>
      </w:r>
    </w:p>
    <w:p w14:paraId="4C5775D0"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Әр сұрақтың жауабы болуы керек;</w:t>
      </w:r>
    </w:p>
    <w:p w14:paraId="524F8414"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 xml:space="preserve">Егер сұрақта сіздің ұйымыңыздың қызметіне қатысы жоқ талаптар болса – </w:t>
      </w:r>
      <w:r w:rsidRPr="007A33E3">
        <w:rPr>
          <w:rFonts w:ascii="Arial" w:hAnsi="Arial" w:cs="Arial"/>
          <w:sz w:val="18"/>
          <w:szCs w:val="18"/>
          <w:lang w:val="kk-KZ"/>
        </w:rPr>
        <w:t>«</w:t>
      </w:r>
      <w:r w:rsidRPr="007A33E3">
        <w:rPr>
          <w:rFonts w:ascii="Arial" w:hAnsi="Arial" w:cs="Arial"/>
          <w:sz w:val="18"/>
          <w:szCs w:val="18"/>
          <w:lang w:val="ru-RU"/>
        </w:rPr>
        <w:t>Түсініктеме</w:t>
      </w:r>
      <w:r w:rsidRPr="007A33E3">
        <w:rPr>
          <w:rFonts w:ascii="Arial" w:hAnsi="Arial" w:cs="Arial"/>
          <w:sz w:val="18"/>
          <w:szCs w:val="18"/>
          <w:lang w:val="kk-KZ"/>
        </w:rPr>
        <w:t>»</w:t>
      </w:r>
      <w:r w:rsidRPr="007A33E3">
        <w:rPr>
          <w:rFonts w:ascii="Arial" w:hAnsi="Arial" w:cs="Arial"/>
          <w:sz w:val="18"/>
          <w:szCs w:val="18"/>
          <w:lang w:val="ru-RU"/>
        </w:rPr>
        <w:t xml:space="preserve"> бағанында қысқаша түсіндірмесі бар </w:t>
      </w:r>
      <w:r w:rsidRPr="007A33E3">
        <w:rPr>
          <w:rFonts w:ascii="Arial" w:hAnsi="Arial" w:cs="Arial"/>
          <w:sz w:val="18"/>
          <w:szCs w:val="18"/>
          <w:lang w:val="kk-KZ"/>
        </w:rPr>
        <w:t>«</w:t>
      </w:r>
      <w:r w:rsidRPr="007A33E3">
        <w:rPr>
          <w:rFonts w:ascii="Arial" w:hAnsi="Arial" w:cs="Arial"/>
          <w:sz w:val="18"/>
          <w:szCs w:val="18"/>
          <w:lang w:val="ru-RU"/>
        </w:rPr>
        <w:t>Қолданылмай</w:t>
      </w:r>
      <w:r w:rsidRPr="007A33E3">
        <w:rPr>
          <w:rFonts w:ascii="Arial" w:hAnsi="Arial" w:cs="Arial"/>
          <w:sz w:val="18"/>
          <w:szCs w:val="18"/>
          <w:lang w:val="kk-KZ"/>
        </w:rPr>
        <w:t>ды»</w:t>
      </w:r>
      <w:r w:rsidRPr="007A33E3">
        <w:rPr>
          <w:rFonts w:ascii="Arial" w:hAnsi="Arial" w:cs="Arial"/>
          <w:sz w:val="18"/>
          <w:szCs w:val="18"/>
          <w:lang w:val="ru-RU"/>
        </w:rPr>
        <w:t xml:space="preserve"> белгісін қойыңыз;</w:t>
      </w:r>
    </w:p>
    <w:p w14:paraId="4F8AD319"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Сауалнама нысанына өзгертулер енгізбеңіз (бұл нәтижелерді дұрыс өңдеуге мүмкіндік бермейді);</w:t>
      </w:r>
    </w:p>
    <w:p w14:paraId="1BD14C23"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14:paraId="47629D53"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 xml:space="preserve">Егер Сіз ұйымның қызметі туралы қосымша ақпарат беруді қажет деп тапсаңыз, оны </w:t>
      </w:r>
      <w:r w:rsidRPr="007A33E3">
        <w:rPr>
          <w:rFonts w:ascii="Arial" w:hAnsi="Arial" w:cs="Arial"/>
          <w:sz w:val="18"/>
          <w:szCs w:val="18"/>
          <w:lang w:val="kk-KZ"/>
        </w:rPr>
        <w:t>«</w:t>
      </w:r>
      <w:r w:rsidRPr="007A33E3">
        <w:rPr>
          <w:rFonts w:ascii="Arial" w:hAnsi="Arial" w:cs="Arial"/>
          <w:sz w:val="18"/>
          <w:szCs w:val="18"/>
          <w:lang w:val="ru-RU"/>
        </w:rPr>
        <w:t>Қосымша ақпарат</w:t>
      </w:r>
      <w:r w:rsidRPr="007A33E3">
        <w:rPr>
          <w:rFonts w:ascii="Arial" w:hAnsi="Arial" w:cs="Arial"/>
          <w:sz w:val="18"/>
          <w:szCs w:val="18"/>
          <w:lang w:val="kk-KZ"/>
        </w:rPr>
        <w:t>»</w:t>
      </w:r>
      <w:r w:rsidRPr="007A33E3">
        <w:rPr>
          <w:rFonts w:ascii="Arial" w:hAnsi="Arial" w:cs="Arial"/>
          <w:sz w:val="18"/>
          <w:szCs w:val="18"/>
          <w:lang w:val="ru-RU"/>
        </w:rPr>
        <w:t xml:space="preserve"> өрісіне қосыңыз немесе оны еркін түрде көрсетіңіз.</w:t>
      </w:r>
    </w:p>
    <w:p w14:paraId="2D3A655A" w14:textId="77777777" w:rsidR="007A33E3" w:rsidRPr="007A33E3" w:rsidRDefault="007A33E3" w:rsidP="007A33E3">
      <w:pPr>
        <w:spacing w:after="0" w:line="240" w:lineRule="auto"/>
        <w:jc w:val="both"/>
        <w:rPr>
          <w:rFonts w:ascii="Arial" w:hAnsi="Arial" w:cs="Arial"/>
          <w:sz w:val="18"/>
          <w:szCs w:val="18"/>
          <w:lang w:val="ru-RU"/>
        </w:rPr>
      </w:pPr>
    </w:p>
    <w:p w14:paraId="344EEC43" w14:textId="77777777" w:rsidR="007A33E3" w:rsidRPr="007A33E3" w:rsidRDefault="007A33E3" w:rsidP="007A33E3">
      <w:pPr>
        <w:spacing w:after="0" w:line="240" w:lineRule="auto"/>
        <w:jc w:val="center"/>
        <w:rPr>
          <w:rFonts w:ascii="Arial" w:hAnsi="Arial" w:cs="Arial"/>
          <w:sz w:val="18"/>
          <w:szCs w:val="18"/>
        </w:rPr>
      </w:pPr>
      <w:r w:rsidRPr="007A33E3">
        <w:rPr>
          <w:rFonts w:ascii="Arial" w:hAnsi="Arial" w:cs="Arial"/>
          <w:sz w:val="18"/>
          <w:szCs w:val="18"/>
        </w:rPr>
        <w:t>Ынтымақтастық үшін рахмет!</w:t>
      </w:r>
    </w:p>
    <w:p w14:paraId="52CA9384" w14:textId="77777777" w:rsidR="007A33E3" w:rsidRPr="007A33E3" w:rsidRDefault="007A33E3" w:rsidP="007A33E3">
      <w:pPr>
        <w:spacing w:after="0" w:line="240" w:lineRule="auto"/>
        <w:jc w:val="center"/>
        <w:rPr>
          <w:rFonts w:ascii="Arial" w:hAnsi="Arial" w:cs="Arial"/>
          <w:sz w:val="18"/>
          <w:szCs w:val="18"/>
        </w:rPr>
      </w:pPr>
    </w:p>
    <w:tbl>
      <w:tblPr>
        <w:tblStyle w:val="a3"/>
        <w:tblW w:w="9634" w:type="dxa"/>
        <w:tblLayout w:type="fixed"/>
        <w:tblLook w:val="04A0" w:firstRow="1" w:lastRow="0" w:firstColumn="1" w:lastColumn="0" w:noHBand="0" w:noVBand="1"/>
      </w:tblPr>
      <w:tblGrid>
        <w:gridCol w:w="562"/>
        <w:gridCol w:w="4111"/>
        <w:gridCol w:w="544"/>
        <w:gridCol w:w="23"/>
        <w:gridCol w:w="709"/>
        <w:gridCol w:w="1843"/>
        <w:gridCol w:w="1842"/>
      </w:tblGrid>
      <w:tr w:rsidR="007A33E3" w:rsidRPr="007A33E3" w14:paraId="0B045F79" w14:textId="77777777" w:rsidTr="007A33E3">
        <w:trPr>
          <w:trHeight w:val="315"/>
        </w:trPr>
        <w:tc>
          <w:tcPr>
            <w:tcW w:w="9634" w:type="dxa"/>
            <w:gridSpan w:val="7"/>
            <w:noWrap/>
            <w:hideMark/>
          </w:tcPr>
          <w:p w14:paraId="408A0C3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1.  Тұрақты дамуға жүйелі көзқарас</w:t>
            </w:r>
          </w:p>
        </w:tc>
      </w:tr>
      <w:tr w:rsidR="007A33E3" w:rsidRPr="007A33E3" w14:paraId="47A75DF6" w14:textId="77777777" w:rsidTr="007A33E3">
        <w:trPr>
          <w:trHeight w:val="315"/>
        </w:trPr>
        <w:tc>
          <w:tcPr>
            <w:tcW w:w="562" w:type="dxa"/>
            <w:hideMark/>
          </w:tcPr>
          <w:p w14:paraId="41CF5A3B"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4AC568E4"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Сұрақ</w:t>
            </w:r>
          </w:p>
        </w:tc>
        <w:tc>
          <w:tcPr>
            <w:tcW w:w="544" w:type="dxa"/>
            <w:hideMark/>
          </w:tcPr>
          <w:p w14:paraId="1255DC68"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Иә</w:t>
            </w:r>
          </w:p>
        </w:tc>
        <w:tc>
          <w:tcPr>
            <w:tcW w:w="732" w:type="dxa"/>
            <w:gridSpan w:val="2"/>
            <w:hideMark/>
          </w:tcPr>
          <w:p w14:paraId="02F532A3"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Жоқ</w:t>
            </w:r>
          </w:p>
        </w:tc>
        <w:tc>
          <w:tcPr>
            <w:tcW w:w="1843" w:type="dxa"/>
            <w:hideMark/>
          </w:tcPr>
          <w:p w14:paraId="13A45B2E"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Қолданылмайды</w:t>
            </w:r>
          </w:p>
        </w:tc>
        <w:tc>
          <w:tcPr>
            <w:tcW w:w="1842" w:type="dxa"/>
            <w:hideMark/>
          </w:tcPr>
          <w:p w14:paraId="234A9D8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0089F5C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77EBAD24" w14:textId="77777777" w:rsidTr="007A33E3">
        <w:trPr>
          <w:trHeight w:val="960"/>
        </w:trPr>
        <w:tc>
          <w:tcPr>
            <w:tcW w:w="562" w:type="dxa"/>
            <w:hideMark/>
          </w:tcPr>
          <w:p w14:paraId="7ACC91D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w:t>
            </w:r>
          </w:p>
        </w:tc>
        <w:tc>
          <w:tcPr>
            <w:tcW w:w="4111" w:type="dxa"/>
            <w:hideMark/>
          </w:tcPr>
          <w:p w14:paraId="1502D0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567" w:type="dxa"/>
            <w:gridSpan w:val="2"/>
            <w:hideMark/>
          </w:tcPr>
          <w:p w14:paraId="27F258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172CCD4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CCCC37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67454F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2CA335D" w14:textId="77777777" w:rsidTr="007A33E3">
        <w:trPr>
          <w:trHeight w:val="990"/>
        </w:trPr>
        <w:tc>
          <w:tcPr>
            <w:tcW w:w="562" w:type="dxa"/>
            <w:hideMark/>
          </w:tcPr>
          <w:p w14:paraId="275E272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2</w:t>
            </w:r>
          </w:p>
        </w:tc>
        <w:tc>
          <w:tcPr>
            <w:tcW w:w="4111" w:type="dxa"/>
            <w:hideMark/>
          </w:tcPr>
          <w:p w14:paraId="620FE9F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құжаттың атын және оның кім (лауазымы) бекітілгенін көрсетіңіз.</w:t>
            </w:r>
          </w:p>
        </w:tc>
        <w:tc>
          <w:tcPr>
            <w:tcW w:w="567" w:type="dxa"/>
            <w:gridSpan w:val="2"/>
            <w:hideMark/>
          </w:tcPr>
          <w:p w14:paraId="178E8AE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274B82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2C8CAD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C1B6A4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2CB56E2" w14:textId="77777777" w:rsidTr="007A33E3">
        <w:trPr>
          <w:trHeight w:val="990"/>
        </w:trPr>
        <w:tc>
          <w:tcPr>
            <w:tcW w:w="562" w:type="dxa"/>
            <w:hideMark/>
          </w:tcPr>
          <w:p w14:paraId="3221486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3</w:t>
            </w:r>
          </w:p>
        </w:tc>
        <w:tc>
          <w:tcPr>
            <w:tcW w:w="4111" w:type="dxa"/>
            <w:hideMark/>
          </w:tcPr>
          <w:p w14:paraId="41E2AA0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тұрақты даму қағидаттарын (ESG) анықтайтын құжат (саясат, кодекс және т.б.) Компанияда бекітілген бе? Олай болса, құжаттың атын және оны кім (лауазымы) бекіткенін көрсетіңіз.</w:t>
            </w:r>
          </w:p>
        </w:tc>
        <w:tc>
          <w:tcPr>
            <w:tcW w:w="567" w:type="dxa"/>
            <w:gridSpan w:val="2"/>
            <w:hideMark/>
          </w:tcPr>
          <w:p w14:paraId="2FA17A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60E6586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FDAF6B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E38596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238ED1" w14:textId="77777777" w:rsidTr="007A33E3">
        <w:trPr>
          <w:trHeight w:val="1290"/>
        </w:trPr>
        <w:tc>
          <w:tcPr>
            <w:tcW w:w="562" w:type="dxa"/>
            <w:hideMark/>
          </w:tcPr>
          <w:p w14:paraId="6DD0DCF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4</w:t>
            </w:r>
          </w:p>
        </w:tc>
        <w:tc>
          <w:tcPr>
            <w:tcW w:w="4111" w:type="dxa"/>
            <w:hideMark/>
          </w:tcPr>
          <w:p w14:paraId="00BABB4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 "Түсініктеме" бағанында тиісті түсініктеме бере отырып, "Қолданылмайды"деген белгі қойылады.</w:t>
            </w:r>
          </w:p>
        </w:tc>
        <w:tc>
          <w:tcPr>
            <w:tcW w:w="567" w:type="dxa"/>
            <w:gridSpan w:val="2"/>
            <w:hideMark/>
          </w:tcPr>
          <w:p w14:paraId="16AFD69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72C7DDA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88F5EF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2F3B25B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3635B8D" w14:textId="77777777" w:rsidTr="007A33E3">
        <w:trPr>
          <w:trHeight w:val="1380"/>
        </w:trPr>
        <w:tc>
          <w:tcPr>
            <w:tcW w:w="562" w:type="dxa"/>
            <w:hideMark/>
          </w:tcPr>
          <w:p w14:paraId="6E2AA28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5</w:t>
            </w:r>
          </w:p>
        </w:tc>
        <w:tc>
          <w:tcPr>
            <w:tcW w:w="4111" w:type="dxa"/>
            <w:hideMark/>
          </w:tcPr>
          <w:p w14:paraId="74A9A3C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Тұрақты даму саласында бизнесті жауапты жүргізуді сыртқы растау/растау тетіктері (рейтинг, сертификаттау және т.б.) пайдаланыла ма? Мұндай қызмет болмаған жағдайда "Түсініктеме" бағанында тиісті түсініктеме бере отырып, "Қолданылмайды" деген белгі қойылады.</w:t>
            </w:r>
          </w:p>
        </w:tc>
        <w:tc>
          <w:tcPr>
            <w:tcW w:w="567" w:type="dxa"/>
            <w:gridSpan w:val="2"/>
            <w:hideMark/>
          </w:tcPr>
          <w:p w14:paraId="2AFDE7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69A45F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1FCD49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B75059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792B6AB" w14:textId="77777777" w:rsidTr="007A33E3">
        <w:trPr>
          <w:trHeight w:val="1605"/>
        </w:trPr>
        <w:tc>
          <w:tcPr>
            <w:tcW w:w="562" w:type="dxa"/>
            <w:hideMark/>
          </w:tcPr>
          <w:p w14:paraId="65BBFBD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6</w:t>
            </w:r>
          </w:p>
        </w:tc>
        <w:tc>
          <w:tcPr>
            <w:tcW w:w="4111" w:type="dxa"/>
            <w:hideMark/>
          </w:tcPr>
          <w:p w14:paraId="77B8B20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даму туралы жылдық есебі (бар болса) орналастырылған веб-ресурсқа сілтеме беріңіз.</w:t>
            </w:r>
          </w:p>
        </w:tc>
        <w:tc>
          <w:tcPr>
            <w:tcW w:w="567" w:type="dxa"/>
            <w:gridSpan w:val="2"/>
            <w:hideMark/>
          </w:tcPr>
          <w:p w14:paraId="0393AC3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342677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587FD8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D15C77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1346E7B" w14:textId="77777777" w:rsidTr="007A33E3">
        <w:trPr>
          <w:trHeight w:val="960"/>
        </w:trPr>
        <w:tc>
          <w:tcPr>
            <w:tcW w:w="562" w:type="dxa"/>
            <w:hideMark/>
          </w:tcPr>
          <w:p w14:paraId="227670B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7</w:t>
            </w:r>
          </w:p>
        </w:tc>
        <w:tc>
          <w:tcPr>
            <w:tcW w:w="4111" w:type="dxa"/>
            <w:hideMark/>
          </w:tcPr>
          <w:p w14:paraId="34CE4DC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тұрақты даму жөніндегі халықаралық ұйымның/қауымдастықтың/бастаманың (UN Global Compact, WBCSD, CSR Europe және т.б.) қатысушысы/мүшесі болып табыла ма? Олай болса, қай кезеңнен бастап?</w:t>
            </w:r>
          </w:p>
        </w:tc>
        <w:tc>
          <w:tcPr>
            <w:tcW w:w="567" w:type="dxa"/>
            <w:gridSpan w:val="2"/>
            <w:hideMark/>
          </w:tcPr>
          <w:p w14:paraId="698BBC5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30C439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2D1832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AA258C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5DD0312" w14:textId="77777777" w:rsidTr="007A33E3">
        <w:trPr>
          <w:trHeight w:val="750"/>
        </w:trPr>
        <w:tc>
          <w:tcPr>
            <w:tcW w:w="562" w:type="dxa"/>
            <w:hideMark/>
          </w:tcPr>
          <w:p w14:paraId="037F5AA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8</w:t>
            </w:r>
          </w:p>
        </w:tc>
        <w:tc>
          <w:tcPr>
            <w:tcW w:w="4111" w:type="dxa"/>
            <w:hideMark/>
          </w:tcPr>
          <w:p w14:paraId="47C45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халықаралық экологиялық ұйымдардың/қауымдастықтардың/бастамалардың (SBT, CDP және т. б.) қатысушысы/мүшесі ме? Олай болса, қай кезеңнен бастап?</w:t>
            </w:r>
          </w:p>
        </w:tc>
        <w:tc>
          <w:tcPr>
            <w:tcW w:w="567" w:type="dxa"/>
            <w:gridSpan w:val="2"/>
            <w:hideMark/>
          </w:tcPr>
          <w:p w14:paraId="530A6ED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24A74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D525FE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C34EF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45B3F0F8" w14:textId="77777777" w:rsidTr="007A33E3">
        <w:trPr>
          <w:trHeight w:val="720"/>
        </w:trPr>
        <w:tc>
          <w:tcPr>
            <w:tcW w:w="562" w:type="dxa"/>
            <w:hideMark/>
          </w:tcPr>
          <w:p w14:paraId="0ACB76E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9</w:t>
            </w:r>
          </w:p>
        </w:tc>
        <w:tc>
          <w:tcPr>
            <w:tcW w:w="4111" w:type="dxa"/>
            <w:hideMark/>
          </w:tcPr>
          <w:p w14:paraId="3A9C1EB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Компанияда Этика/жауапты бизнес кодексі бекітілген бе? Егер "иә" болса, құжаттың атын және оның кіммен (лауазымы) бекітілгенін көрсетіңіз.</w:t>
            </w:r>
          </w:p>
        </w:tc>
        <w:tc>
          <w:tcPr>
            <w:tcW w:w="567" w:type="dxa"/>
            <w:gridSpan w:val="2"/>
            <w:hideMark/>
          </w:tcPr>
          <w:p w14:paraId="1253BDF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1AC1C0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2BCFEB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17843362"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E9671B6" w14:textId="77777777" w:rsidTr="007A33E3">
        <w:trPr>
          <w:trHeight w:val="1320"/>
        </w:trPr>
        <w:tc>
          <w:tcPr>
            <w:tcW w:w="562" w:type="dxa"/>
            <w:hideMark/>
          </w:tcPr>
          <w:p w14:paraId="2330470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10</w:t>
            </w:r>
          </w:p>
        </w:tc>
        <w:tc>
          <w:tcPr>
            <w:tcW w:w="4111" w:type="dxa"/>
            <w:hideMark/>
          </w:tcPr>
          <w:p w14:paraId="0E2228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Сіздің мердігерлеріңізде/жеткізушілеріңізде сатып алу саласындағы жұмыстың тәсілдері мен қағидаттарын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4F7940A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79B1DAF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72A64E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06E328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432D366" w14:textId="77777777" w:rsidTr="007A33E3">
        <w:trPr>
          <w:trHeight w:val="1380"/>
        </w:trPr>
        <w:tc>
          <w:tcPr>
            <w:tcW w:w="562" w:type="dxa"/>
            <w:hideMark/>
          </w:tcPr>
          <w:p w14:paraId="7C95445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11</w:t>
            </w:r>
          </w:p>
        </w:tc>
        <w:tc>
          <w:tcPr>
            <w:tcW w:w="4111" w:type="dxa"/>
            <w:hideMark/>
          </w:tcPr>
          <w:p w14:paraId="056B5C5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02C1C8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F2D036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CE7E4A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473AC2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23CE3069" w14:textId="77777777" w:rsidTr="005E4346">
        <w:trPr>
          <w:trHeight w:val="657"/>
        </w:trPr>
        <w:tc>
          <w:tcPr>
            <w:tcW w:w="562" w:type="dxa"/>
            <w:hideMark/>
          </w:tcPr>
          <w:p w14:paraId="1CE4BAC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12</w:t>
            </w:r>
          </w:p>
        </w:tc>
        <w:tc>
          <w:tcPr>
            <w:tcW w:w="4111" w:type="dxa"/>
            <w:hideMark/>
          </w:tcPr>
          <w:p w14:paraId="0DDD81F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xml:space="preserve">Компанияда Жеткізушінің кодексі бекітілген бе? </w:t>
            </w:r>
            <w:r w:rsidRPr="007A33E3">
              <w:rPr>
                <w:rFonts w:ascii="Arial" w:hAnsi="Arial" w:cs="Arial"/>
                <w:sz w:val="18"/>
                <w:szCs w:val="18"/>
                <w:lang w:val="ru-RU"/>
              </w:rPr>
              <w:t>Егер "иә" болса, компания оған ресми қосылуды талап ете ме?</w:t>
            </w:r>
          </w:p>
        </w:tc>
        <w:tc>
          <w:tcPr>
            <w:tcW w:w="567" w:type="dxa"/>
            <w:gridSpan w:val="2"/>
            <w:hideMark/>
          </w:tcPr>
          <w:p w14:paraId="05D094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2DE7CC1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08E551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F643EE8"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71CFE63A" w14:textId="77777777" w:rsidTr="007A33E3">
        <w:trPr>
          <w:trHeight w:val="945"/>
        </w:trPr>
        <w:tc>
          <w:tcPr>
            <w:tcW w:w="562" w:type="dxa"/>
            <w:hideMark/>
          </w:tcPr>
          <w:p w14:paraId="3823F5B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13</w:t>
            </w:r>
          </w:p>
        </w:tc>
        <w:tc>
          <w:tcPr>
            <w:tcW w:w="4111" w:type="dxa"/>
            <w:hideMark/>
          </w:tcPr>
          <w:p w14:paraId="5696A24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6BDC89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6923D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34F067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9B6B87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48E96F07" w14:textId="77777777" w:rsidTr="005E4346">
        <w:trPr>
          <w:trHeight w:val="595"/>
        </w:trPr>
        <w:tc>
          <w:tcPr>
            <w:tcW w:w="562" w:type="dxa"/>
            <w:hideMark/>
          </w:tcPr>
          <w:p w14:paraId="4FC02B0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14</w:t>
            </w:r>
          </w:p>
        </w:tc>
        <w:tc>
          <w:tcPr>
            <w:tcW w:w="4111" w:type="dxa"/>
            <w:hideMark/>
          </w:tcPr>
          <w:p w14:paraId="1A40151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Компания </w:t>
            </w:r>
            <w:r w:rsidRPr="007A33E3">
              <w:rPr>
                <w:rFonts w:ascii="Arial" w:hAnsi="Arial" w:cs="Arial"/>
                <w:sz w:val="18"/>
                <w:szCs w:val="18"/>
              </w:rPr>
              <w:t>ESG</w:t>
            </w:r>
            <w:r w:rsidRPr="007A33E3">
              <w:rPr>
                <w:rFonts w:ascii="Arial" w:hAnsi="Arial" w:cs="Arial"/>
                <w:sz w:val="18"/>
                <w:szCs w:val="18"/>
                <w:lang w:val="ru-RU"/>
              </w:rPr>
              <w:t xml:space="preserve"> тәуекелдерін басқара ма?</w:t>
            </w:r>
          </w:p>
        </w:tc>
        <w:tc>
          <w:tcPr>
            <w:tcW w:w="567" w:type="dxa"/>
            <w:gridSpan w:val="2"/>
            <w:hideMark/>
          </w:tcPr>
          <w:p w14:paraId="27761A3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78D8FB1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7264B6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5328379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22F5A4DA" w14:textId="77777777" w:rsidTr="007A33E3">
        <w:trPr>
          <w:trHeight w:val="972"/>
        </w:trPr>
        <w:tc>
          <w:tcPr>
            <w:tcW w:w="562" w:type="dxa"/>
            <w:hideMark/>
          </w:tcPr>
          <w:p w14:paraId="3E552AD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15</w:t>
            </w:r>
          </w:p>
        </w:tc>
        <w:tc>
          <w:tcPr>
            <w:tcW w:w="4111" w:type="dxa"/>
            <w:hideMark/>
          </w:tcPr>
          <w:p w14:paraId="64598F5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энергия менеджменті жүйесі енгізілді ме, оның сәйкестігі тиісті ISO 5001 сертификатымен немесе басқа стандартпен расталды ма? Олай болса, сертификаттың түрі мен нөмірін көрсетіңіз.</w:t>
            </w:r>
          </w:p>
        </w:tc>
        <w:tc>
          <w:tcPr>
            <w:tcW w:w="567" w:type="dxa"/>
            <w:gridSpan w:val="2"/>
            <w:hideMark/>
          </w:tcPr>
          <w:p w14:paraId="5ADDB60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69D232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55B601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D8358E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35D3028F" w14:textId="77777777" w:rsidTr="007A33E3">
        <w:trPr>
          <w:trHeight w:val="780"/>
        </w:trPr>
        <w:tc>
          <w:tcPr>
            <w:tcW w:w="562" w:type="dxa"/>
            <w:hideMark/>
          </w:tcPr>
          <w:p w14:paraId="44C2155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16</w:t>
            </w:r>
          </w:p>
        </w:tc>
        <w:tc>
          <w:tcPr>
            <w:tcW w:w="4111" w:type="dxa"/>
            <w:hideMark/>
          </w:tcPr>
          <w:p w14:paraId="64BA664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Компанияда Су ресурстарын басқару жүйесі бар ма? Олай болса, оның қысқаша сипаттамасын беріңіз.</w:t>
            </w:r>
          </w:p>
        </w:tc>
        <w:tc>
          <w:tcPr>
            <w:tcW w:w="567" w:type="dxa"/>
            <w:gridSpan w:val="2"/>
            <w:hideMark/>
          </w:tcPr>
          <w:p w14:paraId="5DF2954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E5666D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3B424F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0FAEFED"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01C1D4FF" w14:textId="77777777" w:rsidTr="007A33E3">
        <w:trPr>
          <w:trHeight w:val="765"/>
        </w:trPr>
        <w:tc>
          <w:tcPr>
            <w:tcW w:w="562" w:type="dxa"/>
            <w:hideMark/>
          </w:tcPr>
          <w:p w14:paraId="7B15E8E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17</w:t>
            </w:r>
          </w:p>
        </w:tc>
        <w:tc>
          <w:tcPr>
            <w:tcW w:w="4111" w:type="dxa"/>
            <w:hideMark/>
          </w:tcPr>
          <w:p w14:paraId="12952A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Биоәртүрлілікті басқару жүйесі бар ма? Олай болса, оның қысқаша сипаттамасын беріңіз.</w:t>
            </w:r>
          </w:p>
        </w:tc>
        <w:tc>
          <w:tcPr>
            <w:tcW w:w="567" w:type="dxa"/>
            <w:gridSpan w:val="2"/>
            <w:hideMark/>
          </w:tcPr>
          <w:p w14:paraId="7F8A8F0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19F3A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48F15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02BF77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1EE60FD" w14:textId="77777777" w:rsidTr="007A33E3">
        <w:trPr>
          <w:trHeight w:val="315"/>
        </w:trPr>
        <w:tc>
          <w:tcPr>
            <w:tcW w:w="9634" w:type="dxa"/>
            <w:gridSpan w:val="7"/>
            <w:noWrap/>
            <w:hideMark/>
          </w:tcPr>
          <w:p w14:paraId="0414EDA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2. Мүдделі тараптар</w:t>
            </w:r>
          </w:p>
        </w:tc>
      </w:tr>
      <w:tr w:rsidR="007A33E3" w:rsidRPr="007A33E3" w14:paraId="65AD7376" w14:textId="77777777" w:rsidTr="007A33E3">
        <w:trPr>
          <w:trHeight w:val="315"/>
        </w:trPr>
        <w:tc>
          <w:tcPr>
            <w:tcW w:w="562" w:type="dxa"/>
            <w:hideMark/>
          </w:tcPr>
          <w:p w14:paraId="210B864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522BC54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743BDE5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7CD91EA"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64637D7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57D15F0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163761B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73DD2BAD" w14:textId="77777777" w:rsidTr="007A33E3">
        <w:trPr>
          <w:trHeight w:val="705"/>
        </w:trPr>
        <w:tc>
          <w:tcPr>
            <w:tcW w:w="562" w:type="dxa"/>
            <w:hideMark/>
          </w:tcPr>
          <w:p w14:paraId="4A3373F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1</w:t>
            </w:r>
          </w:p>
        </w:tc>
        <w:tc>
          <w:tcPr>
            <w:tcW w:w="4111" w:type="dxa"/>
            <w:hideMark/>
          </w:tcPr>
          <w:p w14:paraId="32F4E5D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мүдделі тараптарды (стейкхолдерлерді) және олардың қажеттіліктері мен үміттерін анықтай ма?</w:t>
            </w:r>
          </w:p>
        </w:tc>
        <w:tc>
          <w:tcPr>
            <w:tcW w:w="544" w:type="dxa"/>
            <w:hideMark/>
          </w:tcPr>
          <w:p w14:paraId="7821F6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9E9D44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A81631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0C22A4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7AEEE3" w14:textId="77777777" w:rsidTr="007A33E3">
        <w:trPr>
          <w:trHeight w:val="615"/>
        </w:trPr>
        <w:tc>
          <w:tcPr>
            <w:tcW w:w="562" w:type="dxa"/>
            <w:hideMark/>
          </w:tcPr>
          <w:p w14:paraId="06E1810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1420136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тұрақты даму мәселелері туралы мүдделі тараптарды ақпараттандыру арналары (ақпараттық саясат) әзірленді ме?</w:t>
            </w:r>
          </w:p>
        </w:tc>
        <w:tc>
          <w:tcPr>
            <w:tcW w:w="544" w:type="dxa"/>
            <w:hideMark/>
          </w:tcPr>
          <w:p w14:paraId="2D954E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3E4120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F9535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A21BDC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7E4BD67" w14:textId="77777777" w:rsidTr="007A33E3">
        <w:trPr>
          <w:trHeight w:val="720"/>
        </w:trPr>
        <w:tc>
          <w:tcPr>
            <w:tcW w:w="562" w:type="dxa"/>
            <w:hideMark/>
          </w:tcPr>
          <w:p w14:paraId="062B41A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482463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мүдделі тараптар үшін орнықты даму мәселелері бойынша кері байланыс арналары (өтініштер тетіктері) әзірленді ме?</w:t>
            </w:r>
          </w:p>
        </w:tc>
        <w:tc>
          <w:tcPr>
            <w:tcW w:w="544" w:type="dxa"/>
            <w:hideMark/>
          </w:tcPr>
          <w:p w14:paraId="54CC55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DF2CE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6EE098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4EF358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D2F15D1" w14:textId="77777777" w:rsidTr="005E4346">
        <w:trPr>
          <w:trHeight w:val="323"/>
        </w:trPr>
        <w:tc>
          <w:tcPr>
            <w:tcW w:w="9634" w:type="dxa"/>
            <w:gridSpan w:val="7"/>
            <w:noWrap/>
            <w:hideMark/>
          </w:tcPr>
          <w:p w14:paraId="5D42F7F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3. Корпоративтік басқару</w:t>
            </w:r>
          </w:p>
        </w:tc>
      </w:tr>
      <w:tr w:rsidR="007A33E3" w:rsidRPr="007A33E3" w14:paraId="64514330" w14:textId="77777777" w:rsidTr="007A33E3">
        <w:trPr>
          <w:trHeight w:val="345"/>
        </w:trPr>
        <w:tc>
          <w:tcPr>
            <w:tcW w:w="562" w:type="dxa"/>
            <w:hideMark/>
          </w:tcPr>
          <w:p w14:paraId="4264EC6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34CD566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4477747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5BCFAE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2DF1ACA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2B78985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4C794B7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0EA05B46" w14:textId="77777777" w:rsidTr="007A33E3">
        <w:trPr>
          <w:trHeight w:val="960"/>
        </w:trPr>
        <w:tc>
          <w:tcPr>
            <w:tcW w:w="562" w:type="dxa"/>
            <w:hideMark/>
          </w:tcPr>
          <w:p w14:paraId="1C8B674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B06A6C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ESG мақсаттарына қол жеткізуді бағалайтын ҚНК қолданылады ма? Егер компания ҚНК арқылы қызмет тиімділігін бағалау жүйесін пайдаланбаса, "Қолданылмайды" деген белгі қойылады.</w:t>
            </w:r>
          </w:p>
        </w:tc>
        <w:tc>
          <w:tcPr>
            <w:tcW w:w="544" w:type="dxa"/>
            <w:hideMark/>
          </w:tcPr>
          <w:p w14:paraId="3939D84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B2B9C9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322796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C97979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60BDDF" w14:textId="77777777" w:rsidTr="005E4346">
        <w:trPr>
          <w:trHeight w:val="860"/>
        </w:trPr>
        <w:tc>
          <w:tcPr>
            <w:tcW w:w="562" w:type="dxa"/>
            <w:hideMark/>
          </w:tcPr>
          <w:p w14:paraId="38DA3C0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273CFFA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басқару органында қанша адам бар (Директорлар кеңесі, Бақылау кеңесі, Қамқоршылар кеңесі) және олардың қаншасы әйелдер?</w:t>
            </w:r>
          </w:p>
        </w:tc>
        <w:tc>
          <w:tcPr>
            <w:tcW w:w="544" w:type="dxa"/>
            <w:hideMark/>
          </w:tcPr>
          <w:p w14:paraId="6A297FB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515709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28D13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941E7A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6890D11" w14:textId="77777777" w:rsidTr="007A33E3">
        <w:trPr>
          <w:trHeight w:val="645"/>
        </w:trPr>
        <w:tc>
          <w:tcPr>
            <w:tcW w:w="562" w:type="dxa"/>
            <w:hideMark/>
          </w:tcPr>
          <w:p w14:paraId="3A60E37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320207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Егер компанияда басқару органы болмаса, "Түсініктеме" бағанында тиісті түсініктеме бере отырып, "Қолданылмайды" деген белгі қойылады.</w:t>
            </w:r>
          </w:p>
        </w:tc>
        <w:tc>
          <w:tcPr>
            <w:tcW w:w="544" w:type="dxa"/>
            <w:hideMark/>
          </w:tcPr>
          <w:p w14:paraId="12F3C03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C22A4A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814436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C69EBD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F71B4C2" w14:textId="77777777" w:rsidTr="005E4346">
        <w:trPr>
          <w:trHeight w:val="572"/>
        </w:trPr>
        <w:tc>
          <w:tcPr>
            <w:tcW w:w="562" w:type="dxa"/>
            <w:hideMark/>
          </w:tcPr>
          <w:p w14:paraId="22C711F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4A0984A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атқарушы органында қанша адам бар және олардың қаншасы әйелдер?</w:t>
            </w:r>
          </w:p>
        </w:tc>
        <w:tc>
          <w:tcPr>
            <w:tcW w:w="544" w:type="dxa"/>
            <w:hideMark/>
          </w:tcPr>
          <w:p w14:paraId="6A31E2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6B9736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38CDAC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DB121F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179EB89" w14:textId="77777777" w:rsidTr="005E4346">
        <w:trPr>
          <w:trHeight w:val="653"/>
        </w:trPr>
        <w:tc>
          <w:tcPr>
            <w:tcW w:w="562" w:type="dxa"/>
            <w:hideMark/>
          </w:tcPr>
          <w:p w14:paraId="48306C1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04B0754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Әйелдердің үлесі қанша пайызды құрайды:</w:t>
            </w:r>
          </w:p>
        </w:tc>
        <w:tc>
          <w:tcPr>
            <w:tcW w:w="544" w:type="dxa"/>
            <w:hideMark/>
          </w:tcPr>
          <w:p w14:paraId="008F9EA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0C6243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C67362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E947C8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8876C6F" w14:textId="77777777" w:rsidTr="007A33E3">
        <w:trPr>
          <w:trHeight w:val="645"/>
        </w:trPr>
        <w:tc>
          <w:tcPr>
            <w:tcW w:w="562" w:type="dxa"/>
            <w:hideMark/>
          </w:tcPr>
          <w:p w14:paraId="2D4DABD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7C6B6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адам құқықтарының сақталуын бақылай ма? Олай болса, қалай екенін сипаттаңыз.</w:t>
            </w:r>
          </w:p>
        </w:tc>
        <w:tc>
          <w:tcPr>
            <w:tcW w:w="544" w:type="dxa"/>
            <w:hideMark/>
          </w:tcPr>
          <w:p w14:paraId="3D475FA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62D167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AC448D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72B707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374FCDE" w14:textId="77777777" w:rsidTr="007A33E3">
        <w:trPr>
          <w:trHeight w:val="645"/>
        </w:trPr>
        <w:tc>
          <w:tcPr>
            <w:tcW w:w="562" w:type="dxa"/>
            <w:hideMark/>
          </w:tcPr>
          <w:p w14:paraId="7E57D64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0AC4810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киберқауіпсіздік және ақпаратты қорғау жүйесі бар ма?</w:t>
            </w:r>
          </w:p>
        </w:tc>
        <w:tc>
          <w:tcPr>
            <w:tcW w:w="544" w:type="dxa"/>
            <w:hideMark/>
          </w:tcPr>
          <w:p w14:paraId="2F964F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481DFB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56F7B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0DE83D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2394122" w14:textId="77777777" w:rsidTr="007A33E3">
        <w:trPr>
          <w:trHeight w:val="645"/>
        </w:trPr>
        <w:tc>
          <w:tcPr>
            <w:tcW w:w="562" w:type="dxa"/>
            <w:hideMark/>
          </w:tcPr>
          <w:p w14:paraId="3A158CB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67C5226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соңғы 5 жылда қызметтік ақпарат пен дербес деректердің сыртқа шығуын тіркеді ме?</w:t>
            </w:r>
          </w:p>
        </w:tc>
        <w:tc>
          <w:tcPr>
            <w:tcW w:w="544" w:type="dxa"/>
            <w:hideMark/>
          </w:tcPr>
          <w:p w14:paraId="10C67B6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979D78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24ECC4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3FED4D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DE9174C" w14:textId="77777777" w:rsidTr="005E4346">
        <w:trPr>
          <w:trHeight w:val="293"/>
        </w:trPr>
        <w:tc>
          <w:tcPr>
            <w:tcW w:w="9634" w:type="dxa"/>
            <w:gridSpan w:val="7"/>
            <w:noWrap/>
            <w:hideMark/>
          </w:tcPr>
          <w:p w14:paraId="2984923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4. Экология</w:t>
            </w:r>
          </w:p>
        </w:tc>
      </w:tr>
      <w:tr w:rsidR="007A33E3" w:rsidRPr="007A33E3" w14:paraId="3EA8EB06" w14:textId="77777777" w:rsidTr="005E4346">
        <w:trPr>
          <w:trHeight w:val="399"/>
        </w:trPr>
        <w:tc>
          <w:tcPr>
            <w:tcW w:w="562" w:type="dxa"/>
            <w:hideMark/>
          </w:tcPr>
          <w:p w14:paraId="522FB2F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0AF1D7A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7AEB937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A84F5A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19CFDA5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55F8D01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4553E5E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5162D053" w14:textId="77777777" w:rsidTr="007A33E3">
        <w:trPr>
          <w:trHeight w:val="1455"/>
        </w:trPr>
        <w:tc>
          <w:tcPr>
            <w:tcW w:w="562" w:type="dxa"/>
            <w:hideMark/>
          </w:tcPr>
          <w:p w14:paraId="714D1FE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36CE52F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544" w:type="dxa"/>
            <w:hideMark/>
          </w:tcPr>
          <w:p w14:paraId="24508FA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1A340D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EFC90F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A531BE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22420837" w14:textId="77777777" w:rsidTr="007A33E3">
        <w:trPr>
          <w:trHeight w:val="660"/>
        </w:trPr>
        <w:tc>
          <w:tcPr>
            <w:tcW w:w="562" w:type="dxa"/>
            <w:hideMark/>
          </w:tcPr>
          <w:p w14:paraId="56DEE4B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3FF8C47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Компания қоршаған ортаға әсерін талдай ма? Олай болса, бұл талдаудың нәтижелері қандай жиілікте және кіммен қаралады/бекітіледі? </w:t>
            </w:r>
          </w:p>
        </w:tc>
        <w:tc>
          <w:tcPr>
            <w:tcW w:w="544" w:type="dxa"/>
            <w:hideMark/>
          </w:tcPr>
          <w:p w14:paraId="459561A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ED0BA8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891C6D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B85ACC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2EAA34F4" w14:textId="77777777" w:rsidTr="007A33E3">
        <w:trPr>
          <w:trHeight w:val="1080"/>
        </w:trPr>
        <w:tc>
          <w:tcPr>
            <w:tcW w:w="562" w:type="dxa"/>
            <w:hideMark/>
          </w:tcPr>
          <w:p w14:paraId="5A41E91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2D98F42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544" w:type="dxa"/>
            <w:hideMark/>
          </w:tcPr>
          <w:p w14:paraId="5FDB1DE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4165D4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04BE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606D1C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1521D01" w14:textId="77777777" w:rsidTr="007A33E3">
        <w:trPr>
          <w:trHeight w:val="1275"/>
        </w:trPr>
        <w:tc>
          <w:tcPr>
            <w:tcW w:w="562" w:type="dxa"/>
            <w:hideMark/>
          </w:tcPr>
          <w:p w14:paraId="52BE4BE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6973DAC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бағалаудың нәтижелері кіммен қаралады/бекітіледі?</w:t>
            </w:r>
          </w:p>
        </w:tc>
        <w:tc>
          <w:tcPr>
            <w:tcW w:w="544" w:type="dxa"/>
            <w:hideMark/>
          </w:tcPr>
          <w:p w14:paraId="1C9BEA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473351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2C943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E320E0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49B7D48" w14:textId="77777777" w:rsidTr="007A33E3">
        <w:trPr>
          <w:trHeight w:val="750"/>
        </w:trPr>
        <w:tc>
          <w:tcPr>
            <w:tcW w:w="562" w:type="dxa"/>
            <w:hideMark/>
          </w:tcPr>
          <w:p w14:paraId="562F9B1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5</w:t>
            </w:r>
          </w:p>
        </w:tc>
        <w:tc>
          <w:tcPr>
            <w:tcW w:w="4111" w:type="dxa"/>
            <w:hideMark/>
          </w:tcPr>
          <w:p w14:paraId="7B5E62A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1 парниктік газдар шығарындыларын бақылау мен есептеуді жүргізе ме? Олай болса, олардың соңғы 3 жылдағы мөлшерін көрсетіңіз.</w:t>
            </w:r>
          </w:p>
        </w:tc>
        <w:tc>
          <w:tcPr>
            <w:tcW w:w="544" w:type="dxa"/>
            <w:hideMark/>
          </w:tcPr>
          <w:p w14:paraId="6EFB86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2666A1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E004F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CF380A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7FA988B" w14:textId="77777777" w:rsidTr="007A33E3">
        <w:trPr>
          <w:trHeight w:val="660"/>
        </w:trPr>
        <w:tc>
          <w:tcPr>
            <w:tcW w:w="562" w:type="dxa"/>
            <w:hideMark/>
          </w:tcPr>
          <w:p w14:paraId="1C21FB3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5EB022F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2 парниктік газдар шығарындыларының мониторингі мен есебін жүргізе ме? Олай болса, олардың соңғы 3 жылдағы мөлшерін көрсетіңіз.</w:t>
            </w:r>
          </w:p>
        </w:tc>
        <w:tc>
          <w:tcPr>
            <w:tcW w:w="544" w:type="dxa"/>
            <w:hideMark/>
          </w:tcPr>
          <w:p w14:paraId="2639F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98574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FD4216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813504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002A19" w14:textId="77777777" w:rsidTr="007A33E3">
        <w:trPr>
          <w:trHeight w:val="630"/>
        </w:trPr>
        <w:tc>
          <w:tcPr>
            <w:tcW w:w="562" w:type="dxa"/>
            <w:hideMark/>
          </w:tcPr>
          <w:p w14:paraId="03BAD88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32125AB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3 парниктік газдар шығарындыларын бақылау мен есептеуді жүргізе ме? Олай болса, олардың соңғы 3 жылдағы мөлшерін көрсетіңіз.</w:t>
            </w:r>
          </w:p>
        </w:tc>
        <w:tc>
          <w:tcPr>
            <w:tcW w:w="544" w:type="dxa"/>
            <w:hideMark/>
          </w:tcPr>
          <w:p w14:paraId="052EC8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ECF45F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0BC290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D7E43E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2D43B2B" w14:textId="77777777" w:rsidTr="007A33E3">
        <w:trPr>
          <w:trHeight w:val="660"/>
        </w:trPr>
        <w:tc>
          <w:tcPr>
            <w:tcW w:w="562" w:type="dxa"/>
            <w:hideMark/>
          </w:tcPr>
          <w:p w14:paraId="415BBCA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776115A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544" w:type="dxa"/>
            <w:hideMark/>
          </w:tcPr>
          <w:p w14:paraId="628890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C16505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F15FC2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3977C52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4BF8763" w14:textId="77777777" w:rsidTr="007A33E3">
        <w:trPr>
          <w:trHeight w:val="720"/>
        </w:trPr>
        <w:tc>
          <w:tcPr>
            <w:tcW w:w="562" w:type="dxa"/>
            <w:hideMark/>
          </w:tcPr>
          <w:p w14:paraId="62EEC91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7DA4995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544" w:type="dxa"/>
            <w:hideMark/>
          </w:tcPr>
          <w:p w14:paraId="2E9ABA3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0E6277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8840FF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D66330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540BCB5" w14:textId="77777777" w:rsidTr="007A33E3">
        <w:trPr>
          <w:trHeight w:val="645"/>
        </w:trPr>
        <w:tc>
          <w:tcPr>
            <w:tcW w:w="562" w:type="dxa"/>
            <w:hideMark/>
          </w:tcPr>
          <w:p w14:paraId="72B9D73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5E83218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парниктік газдар шығарындыларының офсеттік механизмін қолдана ма? Олай болса, оның қысқаша сипаттамасын беріңіз.</w:t>
            </w:r>
          </w:p>
        </w:tc>
        <w:tc>
          <w:tcPr>
            <w:tcW w:w="544" w:type="dxa"/>
            <w:hideMark/>
          </w:tcPr>
          <w:p w14:paraId="67AA98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696354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86D99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F56EFF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3944C92" w14:textId="77777777" w:rsidTr="007A33E3">
        <w:trPr>
          <w:trHeight w:val="645"/>
        </w:trPr>
        <w:tc>
          <w:tcPr>
            <w:tcW w:w="562" w:type="dxa"/>
            <w:hideMark/>
          </w:tcPr>
          <w:p w14:paraId="7F944DC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7777FBC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қауіпті материалдарды сақтайды/пайдаланады/қайта өңдейді ме? Олай болса, қандай және қандай көлемде екенін сипаттаңыз.</w:t>
            </w:r>
          </w:p>
        </w:tc>
        <w:tc>
          <w:tcPr>
            <w:tcW w:w="544" w:type="dxa"/>
            <w:hideMark/>
          </w:tcPr>
          <w:p w14:paraId="51037F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E3A5D9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02644C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729399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C765A38" w14:textId="77777777" w:rsidTr="007A33E3">
        <w:trPr>
          <w:trHeight w:val="1275"/>
        </w:trPr>
        <w:tc>
          <w:tcPr>
            <w:tcW w:w="562" w:type="dxa"/>
            <w:hideMark/>
          </w:tcPr>
          <w:p w14:paraId="7B4A65A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702A0DE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544" w:type="dxa"/>
            <w:hideMark/>
          </w:tcPr>
          <w:p w14:paraId="18655D1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3B04DE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DA8C8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F2DD5F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6CF2C9F" w14:textId="77777777" w:rsidTr="007A33E3">
        <w:trPr>
          <w:trHeight w:val="675"/>
        </w:trPr>
        <w:tc>
          <w:tcPr>
            <w:tcW w:w="562" w:type="dxa"/>
            <w:hideMark/>
          </w:tcPr>
          <w:p w14:paraId="736FE8F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274A192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 қоршаған ортаға зиян келтірген өндірістік оқиғалар (апаттар, төгілулер және т.б.) фактілері болды ма? Олай болса, осы оқиғалардың қысқаша сипаттамасын беріңіз.</w:t>
            </w:r>
          </w:p>
        </w:tc>
        <w:tc>
          <w:tcPr>
            <w:tcW w:w="544" w:type="dxa"/>
            <w:hideMark/>
          </w:tcPr>
          <w:p w14:paraId="60B41F6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92650C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DF65E6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F915DF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44D10FE" w14:textId="77777777" w:rsidTr="007A33E3">
        <w:trPr>
          <w:trHeight w:val="645"/>
        </w:trPr>
        <w:tc>
          <w:tcPr>
            <w:tcW w:w="562" w:type="dxa"/>
            <w:hideMark/>
          </w:tcPr>
          <w:p w14:paraId="54EF795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14</w:t>
            </w:r>
          </w:p>
        </w:tc>
        <w:tc>
          <w:tcPr>
            <w:tcW w:w="4111" w:type="dxa"/>
            <w:hideMark/>
          </w:tcPr>
          <w:p w14:paraId="020F1DE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Компанияда энергия тиімділігі </w:t>
            </w:r>
            <w:r w:rsidRPr="007A33E3">
              <w:rPr>
                <w:rFonts w:ascii="Arial" w:hAnsi="Arial" w:cs="Arial"/>
                <w:sz w:val="18"/>
                <w:szCs w:val="18"/>
                <w:lang w:val="kk-KZ"/>
              </w:rPr>
              <w:t>Б</w:t>
            </w:r>
            <w:r w:rsidRPr="007A33E3">
              <w:rPr>
                <w:rFonts w:ascii="Arial" w:hAnsi="Arial" w:cs="Arial"/>
                <w:sz w:val="18"/>
                <w:szCs w:val="18"/>
              </w:rPr>
              <w:t>ағдарламасы/</w:t>
            </w:r>
            <w:r w:rsidRPr="007A33E3">
              <w:rPr>
                <w:rFonts w:ascii="Arial" w:hAnsi="Arial" w:cs="Arial"/>
                <w:sz w:val="18"/>
                <w:szCs w:val="18"/>
                <w:lang w:val="kk-KZ"/>
              </w:rPr>
              <w:t>Ж</w:t>
            </w:r>
            <w:r w:rsidRPr="007A33E3">
              <w:rPr>
                <w:rFonts w:ascii="Arial" w:hAnsi="Arial" w:cs="Arial"/>
                <w:sz w:val="18"/>
                <w:szCs w:val="18"/>
              </w:rPr>
              <w:t>оспары бекітілген бе? Олай болса, оның қысқаша сипаттамасын беріңіз.</w:t>
            </w:r>
          </w:p>
        </w:tc>
        <w:tc>
          <w:tcPr>
            <w:tcW w:w="544" w:type="dxa"/>
            <w:hideMark/>
          </w:tcPr>
          <w:p w14:paraId="18FB073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150190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8DD08C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2A7394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C64461" w14:paraId="43670839" w14:textId="77777777" w:rsidTr="007A33E3">
        <w:trPr>
          <w:trHeight w:val="1020"/>
        </w:trPr>
        <w:tc>
          <w:tcPr>
            <w:tcW w:w="562" w:type="dxa"/>
            <w:hideMark/>
          </w:tcPr>
          <w:p w14:paraId="3B919C9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15</w:t>
            </w:r>
          </w:p>
        </w:tc>
        <w:tc>
          <w:tcPr>
            <w:tcW w:w="4111" w:type="dxa"/>
            <w:hideMark/>
          </w:tcPr>
          <w:p w14:paraId="5C312F2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544" w:type="dxa"/>
            <w:hideMark/>
          </w:tcPr>
          <w:p w14:paraId="65EB1DB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7E0164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AC373F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774594B6"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C64461" w14:paraId="3DF12A71" w14:textId="77777777" w:rsidTr="007A33E3">
        <w:trPr>
          <w:trHeight w:val="825"/>
        </w:trPr>
        <w:tc>
          <w:tcPr>
            <w:tcW w:w="562" w:type="dxa"/>
            <w:hideMark/>
          </w:tcPr>
          <w:p w14:paraId="62B3412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16</w:t>
            </w:r>
          </w:p>
        </w:tc>
        <w:tc>
          <w:tcPr>
            <w:tcW w:w="4111" w:type="dxa"/>
            <w:hideMark/>
          </w:tcPr>
          <w:p w14:paraId="11D77C3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Компанияның жаңартылатын энергия көздері бар ма? Олай болса, қандай қуат түрі және қандай қуат орнатылған?</w:t>
            </w:r>
          </w:p>
        </w:tc>
        <w:tc>
          <w:tcPr>
            <w:tcW w:w="544" w:type="dxa"/>
            <w:hideMark/>
          </w:tcPr>
          <w:p w14:paraId="12C423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98F7B8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08240E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000E8D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62E7A4FC" w14:textId="77777777" w:rsidTr="005E4346">
        <w:trPr>
          <w:trHeight w:val="290"/>
        </w:trPr>
        <w:tc>
          <w:tcPr>
            <w:tcW w:w="9634" w:type="dxa"/>
            <w:gridSpan w:val="7"/>
            <w:noWrap/>
            <w:hideMark/>
          </w:tcPr>
          <w:p w14:paraId="67F5FC9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5. Әлеуметтік сала</w:t>
            </w:r>
          </w:p>
        </w:tc>
      </w:tr>
      <w:tr w:rsidR="007A33E3" w:rsidRPr="007A33E3" w14:paraId="78B2E4E8" w14:textId="77777777" w:rsidTr="005E4346">
        <w:trPr>
          <w:trHeight w:val="417"/>
        </w:trPr>
        <w:tc>
          <w:tcPr>
            <w:tcW w:w="562" w:type="dxa"/>
            <w:hideMark/>
          </w:tcPr>
          <w:p w14:paraId="6BB154F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0D15D73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19EDE4B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566D3AB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37727BB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3DFFD66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1AD1ABA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1A89FF82" w14:textId="77777777" w:rsidTr="007A33E3">
        <w:trPr>
          <w:trHeight w:val="960"/>
        </w:trPr>
        <w:tc>
          <w:tcPr>
            <w:tcW w:w="562" w:type="dxa"/>
            <w:hideMark/>
          </w:tcPr>
          <w:p w14:paraId="02047DD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015B4CD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44" w:type="dxa"/>
            <w:hideMark/>
          </w:tcPr>
          <w:p w14:paraId="269F710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DC00EB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C01BF9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A1ECC2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B241193" w14:textId="77777777" w:rsidTr="007A33E3">
        <w:trPr>
          <w:trHeight w:val="780"/>
        </w:trPr>
        <w:tc>
          <w:tcPr>
            <w:tcW w:w="562" w:type="dxa"/>
            <w:hideMark/>
          </w:tcPr>
          <w:p w14:paraId="3B1BD8D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3659CBC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544" w:type="dxa"/>
            <w:hideMark/>
          </w:tcPr>
          <w:p w14:paraId="2DEB62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A3AB7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999DAB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E681CC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5645FF8" w14:textId="77777777" w:rsidTr="007A33E3">
        <w:trPr>
          <w:trHeight w:val="1335"/>
        </w:trPr>
        <w:tc>
          <w:tcPr>
            <w:tcW w:w="562" w:type="dxa"/>
            <w:hideMark/>
          </w:tcPr>
          <w:p w14:paraId="51C2F8B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3</w:t>
            </w:r>
          </w:p>
        </w:tc>
        <w:tc>
          <w:tcPr>
            <w:tcW w:w="4111" w:type="dxa"/>
            <w:hideMark/>
          </w:tcPr>
          <w:p w14:paraId="3FCD375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44" w:type="dxa"/>
            <w:hideMark/>
          </w:tcPr>
          <w:p w14:paraId="3ECFCAE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4A9089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3BC6E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EE4AA4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805724" w14:textId="77777777" w:rsidTr="007A33E3">
        <w:trPr>
          <w:trHeight w:val="1320"/>
        </w:trPr>
        <w:tc>
          <w:tcPr>
            <w:tcW w:w="562" w:type="dxa"/>
            <w:hideMark/>
          </w:tcPr>
          <w:p w14:paraId="26C29D9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132369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 мердігерлік ұйымдардың жұмыскерлері мен </w:t>
            </w:r>
            <w:r w:rsidRPr="007A33E3">
              <w:rPr>
                <w:rFonts w:ascii="Arial" w:hAnsi="Arial" w:cs="Arial"/>
                <w:sz w:val="18"/>
                <w:szCs w:val="18"/>
                <w:lang w:val="kk-KZ"/>
              </w:rPr>
              <w:t>АҚКШ</w:t>
            </w:r>
            <w:r w:rsidRPr="007A33E3">
              <w:rPr>
                <w:rFonts w:ascii="Arial" w:hAnsi="Arial" w:cs="Arial"/>
                <w:sz w:val="18"/>
                <w:szCs w:val="18"/>
              </w:rPr>
              <w:t xml:space="preserve"> және аутстаффингпен айналысатын жұмыскерлер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44" w:type="dxa"/>
            <w:hideMark/>
          </w:tcPr>
          <w:p w14:paraId="5093BC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EAE9D6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D9027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F40296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F030898" w14:textId="77777777" w:rsidTr="007A33E3">
        <w:trPr>
          <w:trHeight w:val="735"/>
        </w:trPr>
        <w:tc>
          <w:tcPr>
            <w:tcW w:w="562" w:type="dxa"/>
            <w:hideMark/>
          </w:tcPr>
          <w:p w14:paraId="559BBEF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52F90C9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үшін еңбекті қорғау және өндірістік қауіпсіздік бойынша тренингтер өткізе ме? Олай болса, жұмысшылардың қаншалықты жиі және қай санаты үшін?</w:t>
            </w:r>
          </w:p>
        </w:tc>
        <w:tc>
          <w:tcPr>
            <w:tcW w:w="544" w:type="dxa"/>
            <w:hideMark/>
          </w:tcPr>
          <w:p w14:paraId="37653C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1D84C3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1EFE7B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B99314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AA94172" w14:textId="77777777" w:rsidTr="007A33E3">
        <w:trPr>
          <w:trHeight w:val="765"/>
        </w:trPr>
        <w:tc>
          <w:tcPr>
            <w:tcW w:w="562" w:type="dxa"/>
            <w:hideMark/>
          </w:tcPr>
          <w:p w14:paraId="026D665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39FCF2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үшін кәсіптік оқыту/қайта даярлау/біліктілікті арттыруды жүргізе ме? Олай болса, жұмысшылардың қаншалықты жиі және қай санаты үшін?</w:t>
            </w:r>
          </w:p>
        </w:tc>
        <w:tc>
          <w:tcPr>
            <w:tcW w:w="544" w:type="dxa"/>
            <w:hideMark/>
          </w:tcPr>
          <w:p w14:paraId="37DCB9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9BCAA0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5D3316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21AD6A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15830F1" w14:textId="77777777" w:rsidTr="007A33E3">
        <w:trPr>
          <w:trHeight w:val="699"/>
        </w:trPr>
        <w:tc>
          <w:tcPr>
            <w:tcW w:w="562" w:type="dxa"/>
            <w:hideMark/>
          </w:tcPr>
          <w:p w14:paraId="7A40938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1A683EB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 мердігерлік ұйымдардың жұмыскерлері мен </w:t>
            </w:r>
            <w:r w:rsidRPr="007A33E3">
              <w:rPr>
                <w:rFonts w:ascii="Arial" w:hAnsi="Arial" w:cs="Arial"/>
                <w:sz w:val="18"/>
                <w:szCs w:val="18"/>
                <w:lang w:val="kk-KZ"/>
              </w:rPr>
              <w:t>АҚКШ</w:t>
            </w:r>
            <w:r w:rsidRPr="007A33E3">
              <w:rPr>
                <w:rFonts w:ascii="Arial" w:hAnsi="Arial" w:cs="Arial"/>
                <w:sz w:val="18"/>
                <w:szCs w:val="18"/>
              </w:rPr>
              <w:t xml:space="preserve"> және аутстаффингпен айналысатын жұмыскерлер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w:t>
            </w:r>
          </w:p>
        </w:tc>
        <w:tc>
          <w:tcPr>
            <w:tcW w:w="544" w:type="dxa"/>
            <w:hideMark/>
          </w:tcPr>
          <w:p w14:paraId="2C3BC8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C8304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4CFB7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957334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F2A03D" w14:textId="77777777" w:rsidTr="007A33E3">
        <w:trPr>
          <w:trHeight w:val="780"/>
        </w:trPr>
        <w:tc>
          <w:tcPr>
            <w:tcW w:w="562" w:type="dxa"/>
            <w:hideMark/>
          </w:tcPr>
          <w:p w14:paraId="0F5A863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1EDAA3D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Компания жергілікті қауымдастықтармен тұрақты байланыста бола ма? </w:t>
            </w:r>
            <w:r w:rsidRPr="007A33E3">
              <w:rPr>
                <w:rFonts w:ascii="Arial" w:hAnsi="Arial" w:cs="Arial"/>
                <w:sz w:val="18"/>
                <w:szCs w:val="18"/>
              </w:rPr>
              <w:t>Олай болса, қандай жолмен?</w:t>
            </w:r>
          </w:p>
        </w:tc>
        <w:tc>
          <w:tcPr>
            <w:tcW w:w="544" w:type="dxa"/>
            <w:hideMark/>
          </w:tcPr>
          <w:p w14:paraId="44CC8F7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6A823E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B75B7F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E20874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549277A" w14:textId="77777777" w:rsidTr="007A33E3">
        <w:trPr>
          <w:trHeight w:val="750"/>
        </w:trPr>
        <w:tc>
          <w:tcPr>
            <w:tcW w:w="562" w:type="dxa"/>
            <w:hideMark/>
          </w:tcPr>
          <w:p w14:paraId="16F9F7C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0EA3B9A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жергілікті қоғамдастықтың дамуына/жергілікті қоғамдастық жобаларына қаржылық үлес қосады ма? Олай болса, қандай жолмен?</w:t>
            </w:r>
          </w:p>
        </w:tc>
        <w:tc>
          <w:tcPr>
            <w:tcW w:w="544" w:type="dxa"/>
            <w:hideMark/>
          </w:tcPr>
          <w:p w14:paraId="3A1526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8780A3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02BBE8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93870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B326DB6" w14:textId="77777777" w:rsidTr="007A33E3">
        <w:trPr>
          <w:trHeight w:val="765"/>
        </w:trPr>
        <w:tc>
          <w:tcPr>
            <w:tcW w:w="562" w:type="dxa"/>
            <w:hideMark/>
          </w:tcPr>
          <w:p w14:paraId="627C24B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4F98B56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қызметі жұмыскерлердің құқықтарын қорғауға бағытталған кәсіби қауымдастық бар ма? Олай болса, оның атын көрсетіңіз.</w:t>
            </w:r>
          </w:p>
        </w:tc>
        <w:tc>
          <w:tcPr>
            <w:tcW w:w="544" w:type="dxa"/>
            <w:hideMark/>
          </w:tcPr>
          <w:p w14:paraId="30740A1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EB497E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13480E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6425E8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7749B44" w14:textId="77777777" w:rsidTr="007A33E3">
        <w:trPr>
          <w:trHeight w:val="750"/>
        </w:trPr>
        <w:tc>
          <w:tcPr>
            <w:tcW w:w="562" w:type="dxa"/>
            <w:hideMark/>
          </w:tcPr>
          <w:p w14:paraId="08A7D05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28F0386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адам құқықтарын сақтау мәселелері бойынша жұмыскерлердің шағымдарын тіркеу тетігі бар ма? Олай болса, оларды көрсетіңіз.</w:t>
            </w:r>
          </w:p>
        </w:tc>
        <w:tc>
          <w:tcPr>
            <w:tcW w:w="544" w:type="dxa"/>
            <w:hideMark/>
          </w:tcPr>
          <w:p w14:paraId="22B093F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B2A698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51FAD0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3B3E7E0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D55FAB0" w14:textId="77777777" w:rsidTr="007A33E3">
        <w:trPr>
          <w:trHeight w:val="735"/>
        </w:trPr>
        <w:tc>
          <w:tcPr>
            <w:tcW w:w="562" w:type="dxa"/>
            <w:hideMark/>
          </w:tcPr>
          <w:p w14:paraId="7F7574A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58098C5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жылдағы өндірістік персонал мен БА айналым деңгейін пайызбен көрсетіңіз.</w:t>
            </w:r>
          </w:p>
        </w:tc>
        <w:tc>
          <w:tcPr>
            <w:tcW w:w="544" w:type="dxa"/>
            <w:hideMark/>
          </w:tcPr>
          <w:p w14:paraId="015A36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CE6FCB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479E1C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2D6967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50F5FBF" w14:textId="77777777" w:rsidTr="007A33E3">
        <w:trPr>
          <w:trHeight w:val="765"/>
        </w:trPr>
        <w:tc>
          <w:tcPr>
            <w:tcW w:w="562" w:type="dxa"/>
            <w:hideMark/>
          </w:tcPr>
          <w:p w14:paraId="767F0E0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0349DF1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Компаниялар соңғы 3 жылда еңбек заңнамасын бұзуға байланысты жұмыскерлерден (жұмыскерлер ұжымынан) талап-арыздар қойған жоқ па?</w:t>
            </w:r>
          </w:p>
        </w:tc>
        <w:tc>
          <w:tcPr>
            <w:tcW w:w="544" w:type="dxa"/>
            <w:hideMark/>
          </w:tcPr>
          <w:p w14:paraId="44001FD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3D2549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703513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5504FB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bl>
    <w:p w14:paraId="49D8FFAC" w14:textId="77777777" w:rsidR="007A33E3" w:rsidRPr="007A33E3" w:rsidRDefault="007A33E3" w:rsidP="007A33E3">
      <w:pPr>
        <w:spacing w:after="0" w:line="240" w:lineRule="auto"/>
        <w:jc w:val="right"/>
        <w:rPr>
          <w:rFonts w:ascii="Arial" w:hAnsi="Arial" w:cs="Arial"/>
          <w:sz w:val="18"/>
          <w:szCs w:val="18"/>
        </w:rPr>
      </w:pPr>
    </w:p>
    <w:p w14:paraId="24D548CC" w14:textId="77777777" w:rsidR="007A33E3" w:rsidRPr="007A33E3" w:rsidRDefault="007A33E3" w:rsidP="007A33E3">
      <w:pPr>
        <w:spacing w:after="0" w:line="240" w:lineRule="auto"/>
        <w:jc w:val="right"/>
        <w:rPr>
          <w:rFonts w:ascii="Arial" w:hAnsi="Arial" w:cs="Arial"/>
          <w:sz w:val="18"/>
          <w:szCs w:val="18"/>
        </w:rPr>
      </w:pPr>
    </w:p>
    <w:p w14:paraId="25566F63" w14:textId="77777777" w:rsidR="007A33E3" w:rsidRPr="007A33E3" w:rsidRDefault="007A33E3" w:rsidP="007A33E3">
      <w:pPr>
        <w:spacing w:after="0" w:line="240" w:lineRule="auto"/>
        <w:rPr>
          <w:rFonts w:ascii="Arial" w:hAnsi="Arial" w:cs="Arial"/>
          <w:sz w:val="18"/>
          <w:szCs w:val="18"/>
        </w:rPr>
      </w:pPr>
    </w:p>
    <w:p w14:paraId="7FFBE20E" w14:textId="77777777" w:rsidR="007A33E3" w:rsidRPr="007A33E3" w:rsidRDefault="007A33E3" w:rsidP="007A33E3">
      <w:pPr>
        <w:spacing w:after="0" w:line="240" w:lineRule="auto"/>
        <w:jc w:val="center"/>
        <w:rPr>
          <w:rFonts w:ascii="Arial" w:hAnsi="Arial" w:cs="Arial"/>
          <w:b/>
          <w:sz w:val="18"/>
          <w:szCs w:val="18"/>
        </w:rPr>
      </w:pPr>
      <w:r w:rsidRPr="007A33E3">
        <w:rPr>
          <w:rFonts w:ascii="Arial" w:hAnsi="Arial" w:cs="Arial"/>
          <w:b/>
          <w:sz w:val="18"/>
          <w:szCs w:val="18"/>
        </w:rPr>
        <w:t>Қосымша ақпарат</w:t>
      </w:r>
    </w:p>
    <w:p w14:paraId="7D1C4305" w14:textId="77777777" w:rsidR="007A33E3" w:rsidRPr="007A33E3" w:rsidRDefault="007A33E3" w:rsidP="007A33E3">
      <w:pPr>
        <w:jc w:val="center"/>
        <w:rPr>
          <w:rFonts w:ascii="Arial" w:hAnsi="Arial" w:cs="Arial"/>
          <w:i/>
          <w:sz w:val="18"/>
          <w:szCs w:val="18"/>
        </w:rPr>
      </w:pPr>
      <w:r w:rsidRPr="007A33E3">
        <w:rPr>
          <w:rFonts w:ascii="Arial" w:hAnsi="Arial" w:cs="Arial"/>
          <w:i/>
          <w:sz w:val="18"/>
          <w:szCs w:val="18"/>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14:paraId="40441479" w14:textId="77777777" w:rsidR="007A33E3" w:rsidRPr="007A33E3" w:rsidRDefault="007A33E3" w:rsidP="007A33E3">
      <w:pPr>
        <w:rPr>
          <w:rFonts w:ascii="Arial" w:hAnsi="Arial" w:cs="Arial"/>
          <w:b/>
          <w:sz w:val="18"/>
          <w:szCs w:val="18"/>
        </w:rPr>
      </w:pPr>
      <w:r w:rsidRPr="007A33E3">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33E3">
        <w:rPr>
          <w:rFonts w:ascii="Arial" w:hAnsi="Arial" w:cs="Arial"/>
          <w:b/>
          <w:sz w:val="18"/>
          <w:szCs w:val="18"/>
        </w:rPr>
        <w:tab/>
      </w:r>
    </w:p>
    <w:p w14:paraId="0ED230F7" w14:textId="77777777" w:rsidR="007A33E3" w:rsidRPr="007A33E3" w:rsidRDefault="007A33E3" w:rsidP="007A33E3">
      <w:pPr>
        <w:rPr>
          <w:rFonts w:ascii="Arial" w:hAnsi="Arial" w:cs="Arial"/>
          <w:b/>
          <w:sz w:val="18"/>
          <w:szCs w:val="18"/>
        </w:rPr>
      </w:pPr>
    </w:p>
    <w:p w14:paraId="30AD2064" w14:textId="77777777" w:rsidR="007A33E3" w:rsidRPr="007A33E3" w:rsidRDefault="007A33E3" w:rsidP="007A33E3">
      <w:pPr>
        <w:rPr>
          <w:rFonts w:ascii="Arial" w:hAnsi="Arial" w:cs="Arial"/>
          <w:sz w:val="18"/>
          <w:szCs w:val="18"/>
        </w:rPr>
      </w:pPr>
      <w:r w:rsidRPr="007A33E3">
        <w:rPr>
          <w:rFonts w:ascii="Arial" w:hAnsi="Arial" w:cs="Arial"/>
          <w:sz w:val="18"/>
          <w:szCs w:val="18"/>
        </w:rPr>
        <w:lastRenderedPageBreak/>
        <w:t>Компания өкілі</w:t>
      </w:r>
      <w:r w:rsidRPr="007A33E3" w:rsidDel="00070027">
        <w:rPr>
          <w:rFonts w:ascii="Arial" w:hAnsi="Arial" w:cs="Arial"/>
          <w:sz w:val="18"/>
          <w:szCs w:val="18"/>
        </w:rPr>
        <w:t xml:space="preserve"> </w:t>
      </w:r>
      <w:r w:rsidRPr="007A33E3">
        <w:rPr>
          <w:rFonts w:ascii="Arial" w:hAnsi="Arial" w:cs="Arial"/>
          <w:sz w:val="18"/>
          <w:szCs w:val="18"/>
        </w:rPr>
        <w:tab/>
        <w:t xml:space="preserve">                        _______________________________________________</w:t>
      </w:r>
    </w:p>
    <w:p w14:paraId="7CC059B1" w14:textId="77777777" w:rsidR="007A33E3" w:rsidRPr="007A33E3" w:rsidRDefault="007A33E3" w:rsidP="007A33E3">
      <w:pPr>
        <w:rPr>
          <w:rFonts w:ascii="Arial" w:hAnsi="Arial" w:cs="Arial"/>
          <w:sz w:val="18"/>
          <w:szCs w:val="18"/>
        </w:rPr>
      </w:pPr>
      <w:r w:rsidRPr="007A33E3">
        <w:rPr>
          <w:rFonts w:ascii="Arial" w:hAnsi="Arial" w:cs="Arial"/>
          <w:sz w:val="18"/>
          <w:szCs w:val="18"/>
        </w:rPr>
        <w:t xml:space="preserve">                                                                             </w:t>
      </w:r>
      <w:r w:rsidRPr="007A33E3">
        <w:rPr>
          <w:rFonts w:ascii="Arial" w:hAnsi="Arial" w:cs="Arial"/>
          <w:sz w:val="18"/>
          <w:szCs w:val="18"/>
          <w:lang w:val="kk-KZ"/>
        </w:rPr>
        <w:t>Лауазымы</w:t>
      </w:r>
      <w:r w:rsidRPr="007A33E3">
        <w:rPr>
          <w:rFonts w:ascii="Arial" w:hAnsi="Arial" w:cs="Arial"/>
          <w:sz w:val="18"/>
          <w:szCs w:val="18"/>
        </w:rPr>
        <w:t xml:space="preserve">, </w:t>
      </w:r>
      <w:r w:rsidRPr="007A33E3">
        <w:rPr>
          <w:rFonts w:ascii="Arial" w:hAnsi="Arial" w:cs="Arial"/>
          <w:sz w:val="18"/>
          <w:szCs w:val="18"/>
          <w:lang w:val="kk-KZ"/>
        </w:rPr>
        <w:t>Т</w:t>
      </w:r>
      <w:r w:rsidRPr="007A33E3">
        <w:rPr>
          <w:rFonts w:ascii="Arial" w:hAnsi="Arial" w:cs="Arial"/>
          <w:sz w:val="18"/>
          <w:szCs w:val="18"/>
        </w:rPr>
        <w:t>.</w:t>
      </w:r>
      <w:r w:rsidRPr="007A33E3">
        <w:rPr>
          <w:rFonts w:ascii="Arial" w:hAnsi="Arial" w:cs="Arial"/>
          <w:sz w:val="18"/>
          <w:szCs w:val="18"/>
          <w:lang w:val="kk-KZ"/>
        </w:rPr>
        <w:t>А</w:t>
      </w:r>
      <w:r w:rsidRPr="007A33E3">
        <w:rPr>
          <w:rFonts w:ascii="Arial" w:hAnsi="Arial" w:cs="Arial"/>
          <w:sz w:val="18"/>
          <w:szCs w:val="18"/>
        </w:rPr>
        <w:t>.</w:t>
      </w:r>
      <w:r w:rsidRPr="007A33E3">
        <w:rPr>
          <w:rFonts w:ascii="Arial" w:hAnsi="Arial" w:cs="Arial"/>
          <w:sz w:val="18"/>
          <w:szCs w:val="18"/>
          <w:lang w:val="kk-KZ"/>
        </w:rPr>
        <w:t>Ә</w:t>
      </w:r>
      <w:r w:rsidRPr="007A33E3">
        <w:rPr>
          <w:rFonts w:ascii="Arial" w:hAnsi="Arial" w:cs="Arial"/>
          <w:sz w:val="18"/>
          <w:szCs w:val="18"/>
        </w:rPr>
        <w:t xml:space="preserve">., </w:t>
      </w:r>
      <w:r w:rsidRPr="007A33E3">
        <w:rPr>
          <w:rFonts w:ascii="Arial" w:hAnsi="Arial" w:cs="Arial"/>
          <w:sz w:val="18"/>
          <w:szCs w:val="18"/>
          <w:lang w:val="kk-KZ"/>
        </w:rPr>
        <w:t>қолы</w:t>
      </w:r>
      <w:r w:rsidRPr="007A33E3">
        <w:rPr>
          <w:rFonts w:ascii="Arial" w:hAnsi="Arial" w:cs="Arial"/>
          <w:sz w:val="18"/>
          <w:szCs w:val="18"/>
        </w:rPr>
        <w:t xml:space="preserve">, </w:t>
      </w:r>
      <w:r w:rsidRPr="007A33E3">
        <w:rPr>
          <w:rFonts w:ascii="Arial" w:hAnsi="Arial" w:cs="Arial"/>
          <w:sz w:val="18"/>
          <w:szCs w:val="18"/>
          <w:lang w:val="kk-KZ"/>
        </w:rPr>
        <w:t>анкетаны толтыру күні</w:t>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p>
    <w:p w14:paraId="7A3DD26F" w14:textId="77777777" w:rsidR="007A33E3" w:rsidRPr="007A33E3" w:rsidRDefault="007A33E3" w:rsidP="007A33E3">
      <w:pPr>
        <w:rPr>
          <w:rFonts w:ascii="Arial" w:hAnsi="Arial" w:cs="Arial"/>
          <w:sz w:val="18"/>
          <w:szCs w:val="18"/>
        </w:rPr>
      </w:pP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p>
    <w:p w14:paraId="30BEE556" w14:textId="77777777" w:rsidR="007A33E3" w:rsidRPr="007A33E3" w:rsidRDefault="007A33E3" w:rsidP="007A33E3">
      <w:pPr>
        <w:jc w:val="both"/>
        <w:rPr>
          <w:rFonts w:ascii="Arial" w:hAnsi="Arial" w:cs="Arial"/>
          <w:i/>
          <w:sz w:val="18"/>
          <w:szCs w:val="18"/>
        </w:rPr>
      </w:pPr>
      <w:r w:rsidRPr="007A33E3">
        <w:rPr>
          <w:rFonts w:ascii="Arial" w:hAnsi="Arial" w:cs="Arial"/>
          <w:sz w:val="18"/>
          <w:szCs w:val="18"/>
        </w:rPr>
        <w:tab/>
      </w:r>
      <w:r w:rsidRPr="007A33E3">
        <w:rPr>
          <w:rFonts w:ascii="Arial" w:hAnsi="Arial" w:cs="Arial"/>
          <w:i/>
          <w:sz w:val="18"/>
          <w:szCs w:val="18"/>
        </w:rPr>
        <w:t>Серіктестікке осы анкета-сауалнаманы толтыра және жібере отырып, компания онда ұсынылған ақпараттың дұрыстығын және өзектілігін растайды, сондай-ақ Серіктестікке толтырылған анкета-сауалнамада көрсетілген ақпаратқа мамандандырылған аудит/тексеру жүргізу мүмкіндігін беруге міндеттенеді.</w:t>
      </w:r>
      <w:r w:rsidRPr="007A33E3">
        <w:rPr>
          <w:rFonts w:ascii="Arial" w:hAnsi="Arial" w:cs="Arial"/>
          <w:i/>
          <w:sz w:val="18"/>
          <w:szCs w:val="18"/>
        </w:rPr>
        <w:tab/>
      </w:r>
      <w:r w:rsidRPr="007A33E3">
        <w:rPr>
          <w:rFonts w:ascii="Arial" w:hAnsi="Arial" w:cs="Arial"/>
          <w:i/>
          <w:sz w:val="18"/>
          <w:szCs w:val="18"/>
        </w:rPr>
        <w:tab/>
      </w:r>
      <w:r w:rsidRPr="007A33E3">
        <w:rPr>
          <w:rFonts w:ascii="Arial" w:hAnsi="Arial" w:cs="Arial"/>
          <w:i/>
          <w:sz w:val="18"/>
          <w:szCs w:val="18"/>
        </w:rPr>
        <w:tab/>
      </w:r>
    </w:p>
    <w:p w14:paraId="2670D535" w14:textId="77777777" w:rsidR="007A33E3" w:rsidRPr="007A33E3" w:rsidRDefault="007A33E3" w:rsidP="007A33E3">
      <w:pPr>
        <w:rPr>
          <w:rFonts w:ascii="Arial" w:hAnsi="Arial" w:cs="Arial"/>
          <w:sz w:val="18"/>
          <w:szCs w:val="18"/>
        </w:rPr>
      </w:pPr>
    </w:p>
    <w:p w14:paraId="51B0183C" w14:textId="77777777" w:rsidR="007A33E3" w:rsidRPr="007A33E3" w:rsidRDefault="007A33E3" w:rsidP="007A33E3">
      <w:pPr>
        <w:rPr>
          <w:rFonts w:ascii="Arial" w:hAnsi="Arial" w:cs="Arial"/>
          <w:sz w:val="18"/>
          <w:szCs w:val="18"/>
        </w:rPr>
      </w:pPr>
    </w:p>
    <w:p w14:paraId="6B9EA8A9" w14:textId="77777777" w:rsidR="007A33E3" w:rsidRPr="007A33E3" w:rsidRDefault="007A33E3" w:rsidP="007A33E3">
      <w:pPr>
        <w:rPr>
          <w:rFonts w:ascii="Arial" w:hAnsi="Arial" w:cs="Arial"/>
          <w:sz w:val="18"/>
          <w:szCs w:val="18"/>
        </w:rPr>
      </w:pPr>
    </w:p>
    <w:p w14:paraId="40B946B1" w14:textId="77777777" w:rsidR="007A33E3" w:rsidRPr="007A33E3" w:rsidRDefault="007A33E3" w:rsidP="007A33E3">
      <w:pPr>
        <w:rPr>
          <w:rFonts w:ascii="Arial" w:hAnsi="Arial" w:cs="Arial"/>
          <w:sz w:val="18"/>
          <w:szCs w:val="18"/>
        </w:rPr>
      </w:pPr>
    </w:p>
    <w:p w14:paraId="1ED9D257" w14:textId="77777777" w:rsidR="007A33E3" w:rsidRPr="007A33E3" w:rsidRDefault="007A33E3" w:rsidP="007A33E3">
      <w:pPr>
        <w:rPr>
          <w:rFonts w:ascii="Arial" w:hAnsi="Arial" w:cs="Arial"/>
          <w:sz w:val="18"/>
          <w:szCs w:val="18"/>
        </w:rPr>
      </w:pPr>
    </w:p>
    <w:p w14:paraId="11E547FC" w14:textId="77777777" w:rsidR="007A33E3" w:rsidRPr="007A33E3" w:rsidRDefault="007A33E3">
      <w:pPr>
        <w:rPr>
          <w:rFonts w:ascii="Times New Roman" w:hAnsi="Times New Roman" w:cs="Times New Roman"/>
        </w:rPr>
      </w:pPr>
    </w:p>
    <w:sectPr w:rsidR="007A33E3" w:rsidRPr="007A33E3" w:rsidSect="009B6C16">
      <w:pgSz w:w="12240" w:h="15840"/>
      <w:pgMar w:top="567" w:right="616"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74CD" w14:textId="77777777" w:rsidR="00CE04BE" w:rsidRDefault="00CE04BE" w:rsidP="00F21EA8">
      <w:pPr>
        <w:spacing w:after="0" w:line="240" w:lineRule="auto"/>
      </w:pPr>
      <w:r>
        <w:separator/>
      </w:r>
    </w:p>
  </w:endnote>
  <w:endnote w:type="continuationSeparator" w:id="0">
    <w:p w14:paraId="2EDB9475" w14:textId="77777777" w:rsidR="00CE04BE" w:rsidRDefault="00CE04BE" w:rsidP="00F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05A3" w14:textId="77777777" w:rsidR="00CE04BE" w:rsidRDefault="00CE04BE" w:rsidP="00F21EA8">
      <w:pPr>
        <w:spacing w:after="0" w:line="240" w:lineRule="auto"/>
      </w:pPr>
      <w:r>
        <w:separator/>
      </w:r>
    </w:p>
  </w:footnote>
  <w:footnote w:type="continuationSeparator" w:id="0">
    <w:p w14:paraId="143B9533" w14:textId="77777777" w:rsidR="00CE04BE" w:rsidRDefault="00CE04BE" w:rsidP="00F2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86B"/>
    <w:multiLevelType w:val="hybridMultilevel"/>
    <w:tmpl w:val="D5F233BE"/>
    <w:lvl w:ilvl="0" w:tplc="1236E8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4C4C1B"/>
    <w:multiLevelType w:val="hybridMultilevel"/>
    <w:tmpl w:val="F8F69616"/>
    <w:lvl w:ilvl="0" w:tplc="5CA6BB4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4EFC"/>
    <w:multiLevelType w:val="hybridMultilevel"/>
    <w:tmpl w:val="7EA057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B6CEA"/>
    <w:multiLevelType w:val="hybridMultilevel"/>
    <w:tmpl w:val="E41833CE"/>
    <w:lvl w:ilvl="0" w:tplc="D6200EFA">
      <w:start w:val="1"/>
      <w:numFmt w:val="decimal"/>
      <w:lvlText w:val="%1."/>
      <w:lvlJc w:val="left"/>
      <w:pPr>
        <w:ind w:left="360" w:hanging="360"/>
      </w:pPr>
      <w:rPr>
        <w:rFonts w:ascii="Arial" w:hAnsi="Arial" w:cs="Arial" w:hint="default"/>
        <w:color w:val="auto"/>
        <w:sz w:val="12"/>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5240E9"/>
    <w:multiLevelType w:val="multilevel"/>
    <w:tmpl w:val="F4CAA1D4"/>
    <w:lvl w:ilvl="0">
      <w:start w:val="17"/>
      <w:numFmt w:val="decimal"/>
      <w:lvlText w:val="%1."/>
      <w:lvlJc w:val="left"/>
      <w:pPr>
        <w:ind w:left="400" w:hanging="400"/>
      </w:pPr>
      <w:rPr>
        <w:rFonts w:hint="default"/>
        <w:b w:val="0"/>
      </w:rPr>
    </w:lvl>
    <w:lvl w:ilvl="1">
      <w:start w:val="1"/>
      <w:numFmt w:val="decimal"/>
      <w:lvlText w:val="%1.%2."/>
      <w:lvlJc w:val="left"/>
      <w:pPr>
        <w:ind w:left="760" w:hanging="4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2BE81ABB"/>
    <w:multiLevelType w:val="hybridMultilevel"/>
    <w:tmpl w:val="ACDC03A0"/>
    <w:lvl w:ilvl="0" w:tplc="7D7C6068">
      <w:start w:val="1"/>
      <w:numFmt w:val="decimal"/>
      <w:lvlText w:val="%1."/>
      <w:lvlJc w:val="left"/>
      <w:pPr>
        <w:ind w:left="360" w:hanging="360"/>
      </w:pPr>
      <w:rPr>
        <w:rFonts w:ascii="Arial" w:hAnsi="Arial" w:cs="Arial" w:hint="default"/>
        <w:color w:val="auto"/>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D710243"/>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5FF7"/>
    <w:multiLevelType w:val="hybridMultilevel"/>
    <w:tmpl w:val="6CAA1A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20A5B"/>
    <w:multiLevelType w:val="hybridMultilevel"/>
    <w:tmpl w:val="F800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2923E2"/>
    <w:multiLevelType w:val="multilevel"/>
    <w:tmpl w:val="8F5A1102"/>
    <w:lvl w:ilvl="0">
      <w:start w:val="17"/>
      <w:numFmt w:val="decimal"/>
      <w:lvlText w:val="%1."/>
      <w:lvlJc w:val="left"/>
      <w:pPr>
        <w:ind w:left="400" w:hanging="400"/>
      </w:pPr>
      <w:rPr>
        <w:rFonts w:hint="default"/>
        <w:b w:val="0"/>
      </w:rPr>
    </w:lvl>
    <w:lvl w:ilvl="1">
      <w:start w:val="1"/>
      <w:numFmt w:val="decimal"/>
      <w:lvlText w:val="%1.%2."/>
      <w:lvlJc w:val="left"/>
      <w:pPr>
        <w:ind w:left="760" w:hanging="4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CD050DF"/>
    <w:multiLevelType w:val="hybridMultilevel"/>
    <w:tmpl w:val="ACDC03A0"/>
    <w:lvl w:ilvl="0" w:tplc="7D7C6068">
      <w:start w:val="1"/>
      <w:numFmt w:val="decimal"/>
      <w:lvlText w:val="%1."/>
      <w:lvlJc w:val="left"/>
      <w:pPr>
        <w:ind w:left="360" w:hanging="360"/>
      </w:pPr>
      <w:rPr>
        <w:rFonts w:ascii="Arial" w:hAnsi="Arial" w:cs="Arial" w:hint="default"/>
        <w:color w:val="auto"/>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E5B0E72"/>
    <w:multiLevelType w:val="hybridMultilevel"/>
    <w:tmpl w:val="0E6822CC"/>
    <w:lvl w:ilvl="0" w:tplc="D26863D2">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43C23"/>
    <w:multiLevelType w:val="hybridMultilevel"/>
    <w:tmpl w:val="FD00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B76AEF"/>
    <w:multiLevelType w:val="hybridMultilevel"/>
    <w:tmpl w:val="C262DD3C"/>
    <w:lvl w:ilvl="0" w:tplc="2D242D7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3AE3C09"/>
    <w:multiLevelType w:val="hybridMultilevel"/>
    <w:tmpl w:val="C4769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10"/>
  </w:num>
  <w:num w:numId="5">
    <w:abstractNumId w:val="18"/>
  </w:num>
  <w:num w:numId="6">
    <w:abstractNumId w:val="9"/>
  </w:num>
  <w:num w:numId="7">
    <w:abstractNumId w:val="5"/>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4"/>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3"/>
  </w:num>
  <w:num w:numId="15">
    <w:abstractNumId w:val="13"/>
  </w:num>
  <w:num w:numId="16">
    <w:abstractNumId w:val="2"/>
  </w:num>
  <w:num w:numId="17">
    <w:abstractNumId w:val="8"/>
  </w:num>
  <w:num w:numId="18">
    <w:abstractNumId w:val="14"/>
  </w:num>
  <w:num w:numId="19">
    <w:abstractNumId w:val="11"/>
  </w:num>
  <w:num w:numId="20">
    <w:abstractNumId w:val="17"/>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F5"/>
    <w:rsid w:val="000231A0"/>
    <w:rsid w:val="00024C19"/>
    <w:rsid w:val="000D2BE9"/>
    <w:rsid w:val="00124BB0"/>
    <w:rsid w:val="001257F5"/>
    <w:rsid w:val="0016158C"/>
    <w:rsid w:val="00166403"/>
    <w:rsid w:val="001F52F5"/>
    <w:rsid w:val="00205655"/>
    <w:rsid w:val="00220CFB"/>
    <w:rsid w:val="00265D12"/>
    <w:rsid w:val="00294FE5"/>
    <w:rsid w:val="00317F9D"/>
    <w:rsid w:val="00364DF5"/>
    <w:rsid w:val="00366A37"/>
    <w:rsid w:val="003E7B99"/>
    <w:rsid w:val="003F27D8"/>
    <w:rsid w:val="004223F6"/>
    <w:rsid w:val="00423616"/>
    <w:rsid w:val="0043727F"/>
    <w:rsid w:val="00454B71"/>
    <w:rsid w:val="004B6B96"/>
    <w:rsid w:val="004E31D9"/>
    <w:rsid w:val="005122CA"/>
    <w:rsid w:val="005143D9"/>
    <w:rsid w:val="005370DA"/>
    <w:rsid w:val="0054329C"/>
    <w:rsid w:val="00572FD2"/>
    <w:rsid w:val="005A43CD"/>
    <w:rsid w:val="005E4346"/>
    <w:rsid w:val="00600920"/>
    <w:rsid w:val="00602166"/>
    <w:rsid w:val="00604B65"/>
    <w:rsid w:val="00637F75"/>
    <w:rsid w:val="006C5A99"/>
    <w:rsid w:val="006E1247"/>
    <w:rsid w:val="0071113A"/>
    <w:rsid w:val="00735CDB"/>
    <w:rsid w:val="00741F73"/>
    <w:rsid w:val="0075790D"/>
    <w:rsid w:val="007739CF"/>
    <w:rsid w:val="00784C8D"/>
    <w:rsid w:val="0079755F"/>
    <w:rsid w:val="007A33E3"/>
    <w:rsid w:val="007D2F8C"/>
    <w:rsid w:val="0080172E"/>
    <w:rsid w:val="00845E30"/>
    <w:rsid w:val="008E6AC3"/>
    <w:rsid w:val="00917236"/>
    <w:rsid w:val="00956896"/>
    <w:rsid w:val="00972316"/>
    <w:rsid w:val="0097449C"/>
    <w:rsid w:val="00976A43"/>
    <w:rsid w:val="009918F0"/>
    <w:rsid w:val="009B6C16"/>
    <w:rsid w:val="009C4A65"/>
    <w:rsid w:val="00A25F54"/>
    <w:rsid w:val="00A3646F"/>
    <w:rsid w:val="00A649BE"/>
    <w:rsid w:val="00A75617"/>
    <w:rsid w:val="00AF5E91"/>
    <w:rsid w:val="00B03C39"/>
    <w:rsid w:val="00B1104B"/>
    <w:rsid w:val="00B438F0"/>
    <w:rsid w:val="00BA0DBB"/>
    <w:rsid w:val="00BA7B5A"/>
    <w:rsid w:val="00BC36ED"/>
    <w:rsid w:val="00BC7D45"/>
    <w:rsid w:val="00C548A6"/>
    <w:rsid w:val="00C606F2"/>
    <w:rsid w:val="00C64461"/>
    <w:rsid w:val="00C90C48"/>
    <w:rsid w:val="00C95912"/>
    <w:rsid w:val="00C96596"/>
    <w:rsid w:val="00CE04BE"/>
    <w:rsid w:val="00D02973"/>
    <w:rsid w:val="00D523B4"/>
    <w:rsid w:val="00D64ECB"/>
    <w:rsid w:val="00D73BCD"/>
    <w:rsid w:val="00D93503"/>
    <w:rsid w:val="00DE622C"/>
    <w:rsid w:val="00E11646"/>
    <w:rsid w:val="00E238C5"/>
    <w:rsid w:val="00E41F9C"/>
    <w:rsid w:val="00E50605"/>
    <w:rsid w:val="00E54FC6"/>
    <w:rsid w:val="00E825FF"/>
    <w:rsid w:val="00E85A3A"/>
    <w:rsid w:val="00E97D2D"/>
    <w:rsid w:val="00EC088B"/>
    <w:rsid w:val="00F21EA8"/>
    <w:rsid w:val="00F32CC1"/>
    <w:rsid w:val="00F43CDB"/>
    <w:rsid w:val="00F4600E"/>
    <w:rsid w:val="00F66871"/>
    <w:rsid w:val="00F83A84"/>
    <w:rsid w:val="00F94E8D"/>
    <w:rsid w:val="00FA6549"/>
    <w:rsid w:val="00FE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D7CC"/>
  <w15:chartTrackingRefBased/>
  <w15:docId w15:val="{34B9C9AB-F9B4-42E5-B036-6F63EBB3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606F2"/>
    <w:rPr>
      <w:sz w:val="16"/>
      <w:szCs w:val="16"/>
    </w:rPr>
  </w:style>
  <w:style w:type="paragraph" w:styleId="a5">
    <w:name w:val="annotation text"/>
    <w:basedOn w:val="a"/>
    <w:link w:val="a6"/>
    <w:uiPriority w:val="99"/>
    <w:semiHidden/>
    <w:unhideWhenUsed/>
    <w:rsid w:val="00C606F2"/>
    <w:pPr>
      <w:spacing w:line="240" w:lineRule="auto"/>
    </w:pPr>
    <w:rPr>
      <w:sz w:val="20"/>
      <w:szCs w:val="20"/>
    </w:rPr>
  </w:style>
  <w:style w:type="character" w:customStyle="1" w:styleId="a6">
    <w:name w:val="Текст примечания Знак"/>
    <w:basedOn w:val="a0"/>
    <w:link w:val="a5"/>
    <w:uiPriority w:val="99"/>
    <w:semiHidden/>
    <w:rsid w:val="00C606F2"/>
    <w:rPr>
      <w:sz w:val="20"/>
      <w:szCs w:val="20"/>
    </w:rPr>
  </w:style>
  <w:style w:type="paragraph" w:styleId="a7">
    <w:name w:val="Balloon Text"/>
    <w:basedOn w:val="a"/>
    <w:link w:val="a8"/>
    <w:uiPriority w:val="99"/>
    <w:semiHidden/>
    <w:unhideWhenUsed/>
    <w:rsid w:val="00C606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06F2"/>
    <w:rPr>
      <w:rFonts w:ascii="Segoe UI" w:hAnsi="Segoe UI" w:cs="Segoe UI"/>
      <w:sz w:val="18"/>
      <w:szCs w:val="18"/>
    </w:rPr>
  </w:style>
  <w:style w:type="paragraph" w:styleId="a9">
    <w:name w:val="List Paragraph"/>
    <w:aliases w:val="Абзац,Bullet List,FooterText,numbered,Содержание. 2 уровень,AC List 01,Bulleted Text,Bullets before,Заголовок_3,Подпись рисунка,Bullet_IRAO,Мой Список,маркированный,Bullet Points,без абзаца,ПАРАГРАФ,List Paragraph,Абзац списка литеральный"/>
    <w:basedOn w:val="a"/>
    <w:link w:val="aa"/>
    <w:uiPriority w:val="34"/>
    <w:qFormat/>
    <w:rsid w:val="00C606F2"/>
    <w:pPr>
      <w:ind w:left="720"/>
      <w:contextualSpacing/>
    </w:pPr>
  </w:style>
  <w:style w:type="character" w:styleId="ab">
    <w:name w:val="Hyperlink"/>
    <w:basedOn w:val="a0"/>
    <w:uiPriority w:val="99"/>
    <w:unhideWhenUsed/>
    <w:rsid w:val="00C606F2"/>
    <w:rPr>
      <w:color w:val="0563C1" w:themeColor="hyperlink"/>
      <w:u w:val="single"/>
    </w:rPr>
  </w:style>
  <w:style w:type="paragraph" w:styleId="ac">
    <w:name w:val="header"/>
    <w:basedOn w:val="a"/>
    <w:link w:val="ad"/>
    <w:uiPriority w:val="99"/>
    <w:unhideWhenUsed/>
    <w:rsid w:val="00F21EA8"/>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F21EA8"/>
  </w:style>
  <w:style w:type="paragraph" w:styleId="ae">
    <w:name w:val="footer"/>
    <w:basedOn w:val="a"/>
    <w:link w:val="af"/>
    <w:uiPriority w:val="99"/>
    <w:unhideWhenUsed/>
    <w:rsid w:val="00F21EA8"/>
    <w:pPr>
      <w:tabs>
        <w:tab w:val="center" w:pos="4680"/>
        <w:tab w:val="right" w:pos="9360"/>
      </w:tabs>
      <w:spacing w:after="0" w:line="240" w:lineRule="auto"/>
    </w:pPr>
  </w:style>
  <w:style w:type="character" w:customStyle="1" w:styleId="af">
    <w:name w:val="Нижний колонтитул Знак"/>
    <w:basedOn w:val="a0"/>
    <w:link w:val="ae"/>
    <w:uiPriority w:val="99"/>
    <w:rsid w:val="00F21EA8"/>
  </w:style>
  <w:style w:type="character" w:customStyle="1" w:styleId="aa">
    <w:name w:val="Абзац списка Знак"/>
    <w:aliases w:val="Абзац Знак,Bullet List Знак,FooterText Знак,numbered Знак,Содержание. 2 уровень Знак,AC List 01 Знак,Bulleted Text Знак,Bullets before Знак,Заголовок_3 Знак,Подпись рисунка Знак,Bullet_IRAO Знак,Мой Список Знак,маркированный Знак"/>
    <w:link w:val="a9"/>
    <w:uiPriority w:val="34"/>
    <w:qFormat/>
    <w:rsid w:val="00A75617"/>
  </w:style>
  <w:style w:type="character" w:customStyle="1" w:styleId="Bodytext">
    <w:name w:val="Body text_"/>
    <w:basedOn w:val="a0"/>
    <w:link w:val="BodyText2"/>
    <w:rsid w:val="00A7561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A7561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A75617"/>
    <w:rPr>
      <w:rFonts w:ascii="Calibri" w:eastAsia="Calibri" w:hAnsi="Calibri" w:cs="Calibri"/>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oldambayeva@inkai.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kai.kazatomprom.kz/kk" TargetMode="External"/><Relationship Id="rId5" Type="http://schemas.openxmlformats.org/officeDocument/2006/relationships/webSettings" Target="webSettings.xml"/><Relationship Id="rId10" Type="http://schemas.openxmlformats.org/officeDocument/2006/relationships/hyperlink" Target="mailto:nboldambayeva@inkai.kz" TargetMode="External"/><Relationship Id="rId4" Type="http://schemas.openxmlformats.org/officeDocument/2006/relationships/settings" Target="settings.xml"/><Relationship Id="rId9" Type="http://schemas.openxmlformats.org/officeDocument/2006/relationships/hyperlink" Target="https://inkai.kazatomprom.kz/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2ECF-89F5-445E-8AB6-D18760F1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16563</Words>
  <Characters>94415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Serikbayev</dc:creator>
  <cp:keywords/>
  <dc:description/>
  <cp:lastModifiedBy>Zhuldyz Beibitali</cp:lastModifiedBy>
  <cp:revision>3</cp:revision>
  <dcterms:created xsi:type="dcterms:W3CDTF">2025-03-25T10:42:00Z</dcterms:created>
  <dcterms:modified xsi:type="dcterms:W3CDTF">2025-03-25T10:53:00Z</dcterms:modified>
</cp:coreProperties>
</file>