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C6" w:rsidRPr="00CE6C82" w:rsidRDefault="00D054C6" w:rsidP="00D054C6">
      <w:pPr>
        <w:widowControl w:val="0"/>
        <w:jc w:val="right"/>
        <w:rPr>
          <w:b/>
          <w:bCs/>
          <w:sz w:val="22"/>
          <w:szCs w:val="22"/>
        </w:rPr>
      </w:pPr>
      <w:r w:rsidRPr="00CE6C82">
        <w:rPr>
          <w:b/>
          <w:bCs/>
          <w:sz w:val="22"/>
          <w:szCs w:val="22"/>
        </w:rPr>
        <w:t xml:space="preserve">Приложение № </w:t>
      </w:r>
      <w:r>
        <w:rPr>
          <w:b/>
          <w:bCs/>
          <w:sz w:val="22"/>
          <w:szCs w:val="22"/>
        </w:rPr>
        <w:t>7</w:t>
      </w:r>
    </w:p>
    <w:p w:rsidR="00D054C6" w:rsidRDefault="00D054C6" w:rsidP="00D054C6">
      <w:pPr>
        <w:widowControl w:val="0"/>
        <w:jc w:val="right"/>
        <w:rPr>
          <w:b/>
          <w:bCs/>
          <w:sz w:val="22"/>
          <w:szCs w:val="22"/>
        </w:rPr>
      </w:pPr>
      <w:r w:rsidRPr="00CE6C82">
        <w:rPr>
          <w:b/>
          <w:bCs/>
          <w:sz w:val="22"/>
          <w:szCs w:val="22"/>
        </w:rPr>
        <w:t xml:space="preserve">к Договору </w:t>
      </w:r>
    </w:p>
    <w:p w:rsidR="00D054C6" w:rsidRDefault="00D054C6" w:rsidP="00D054C6">
      <w:pPr>
        <w:widowControl w:val="0"/>
        <w:jc w:val="right"/>
        <w:rPr>
          <w:b/>
          <w:bCs/>
          <w:sz w:val="22"/>
          <w:szCs w:val="22"/>
        </w:rPr>
      </w:pPr>
    </w:p>
    <w:p w:rsidR="00D054C6" w:rsidRDefault="00D054C6" w:rsidP="00D054C6">
      <w:pPr>
        <w:widowControl w:val="0"/>
        <w:jc w:val="right"/>
        <w:rPr>
          <w:b/>
          <w:bCs/>
          <w:sz w:val="22"/>
          <w:szCs w:val="22"/>
        </w:rPr>
      </w:pPr>
    </w:p>
    <w:p w:rsidR="00D054C6" w:rsidRDefault="00D054C6" w:rsidP="00D054C6">
      <w:pPr>
        <w:widowControl w:val="0"/>
        <w:jc w:val="right"/>
        <w:rPr>
          <w:b/>
          <w:bCs/>
          <w:sz w:val="22"/>
          <w:szCs w:val="22"/>
        </w:rPr>
      </w:pPr>
    </w:p>
    <w:p w:rsidR="00D054C6" w:rsidRDefault="00D054C6" w:rsidP="00D054C6">
      <w:pPr>
        <w:widowControl w:val="0"/>
        <w:jc w:val="center"/>
        <w:rPr>
          <w:b/>
          <w:bCs/>
          <w:sz w:val="22"/>
          <w:szCs w:val="22"/>
        </w:rPr>
      </w:pPr>
      <w:r w:rsidRPr="00CE6C82">
        <w:rPr>
          <w:b/>
          <w:bCs/>
          <w:sz w:val="22"/>
          <w:szCs w:val="22"/>
        </w:rPr>
        <w:t>КАЛЕНДАРНЫЙ ГРАФИК РА</w:t>
      </w:r>
      <w:r>
        <w:rPr>
          <w:b/>
          <w:bCs/>
          <w:sz w:val="22"/>
          <w:szCs w:val="22"/>
        </w:rPr>
        <w:t>З</w:t>
      </w:r>
      <w:r w:rsidRPr="00CE6C82">
        <w:rPr>
          <w:b/>
          <w:bCs/>
          <w:sz w:val="22"/>
          <w:szCs w:val="22"/>
        </w:rPr>
        <w:t xml:space="preserve">АБОТКИ </w:t>
      </w:r>
      <w:proofErr w:type="spellStart"/>
      <w:r>
        <w:rPr>
          <w:b/>
          <w:bCs/>
          <w:sz w:val="22"/>
          <w:szCs w:val="22"/>
        </w:rPr>
        <w:t>пред</w:t>
      </w:r>
      <w:r w:rsidRPr="00CE6C82">
        <w:rPr>
          <w:b/>
          <w:bCs/>
          <w:sz w:val="22"/>
          <w:szCs w:val="22"/>
        </w:rPr>
        <w:t>ТЭО</w:t>
      </w:r>
      <w:proofErr w:type="spellEnd"/>
    </w:p>
    <w:p w:rsidR="00D054C6" w:rsidRDefault="00D054C6" w:rsidP="00D054C6">
      <w:pPr>
        <w:widowControl w:val="0"/>
        <w:jc w:val="right"/>
        <w:rPr>
          <w:b/>
          <w:bCs/>
          <w:sz w:val="22"/>
          <w:szCs w:val="22"/>
        </w:rPr>
      </w:pPr>
    </w:p>
    <w:p w:rsidR="00D054C6" w:rsidRDefault="00D054C6" w:rsidP="00D054C6">
      <w:pPr>
        <w:widowControl w:val="0"/>
        <w:jc w:val="right"/>
        <w:rPr>
          <w:b/>
          <w:bCs/>
          <w:sz w:val="22"/>
          <w:szCs w:val="22"/>
        </w:rPr>
      </w:pPr>
    </w:p>
    <w:p w:rsidR="00D054C6" w:rsidRDefault="00D054C6" w:rsidP="00D054C6">
      <w:pPr>
        <w:widowControl w:val="0"/>
        <w:jc w:val="right"/>
        <w:rPr>
          <w:b/>
          <w:bCs/>
          <w:sz w:val="22"/>
          <w:szCs w:val="22"/>
        </w:rPr>
      </w:pPr>
    </w:p>
    <w:p w:rsidR="00D054C6" w:rsidRDefault="00D054C6" w:rsidP="00D054C6">
      <w:pPr>
        <w:widowControl w:val="0"/>
        <w:jc w:val="right"/>
        <w:rPr>
          <w:b/>
          <w:bCs/>
          <w:sz w:val="22"/>
          <w:szCs w:val="22"/>
        </w:rPr>
      </w:pPr>
    </w:p>
    <w:p w:rsidR="00D054C6" w:rsidRDefault="00D054C6" w:rsidP="00D054C6">
      <w:pPr>
        <w:widowControl w:val="0"/>
        <w:jc w:val="right"/>
        <w:rPr>
          <w:b/>
          <w:bCs/>
          <w:sz w:val="22"/>
          <w:szCs w:val="22"/>
        </w:rPr>
      </w:pPr>
    </w:p>
    <w:p w:rsidR="00D054C6" w:rsidRDefault="00D054C6" w:rsidP="00D054C6">
      <w:pPr>
        <w:widowControl w:val="0"/>
        <w:jc w:val="right"/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18"/>
        <w:tblW w:w="16092" w:type="dxa"/>
        <w:jc w:val="center"/>
        <w:tblLayout w:type="fixed"/>
        <w:tblLook w:val="04A0"/>
      </w:tblPr>
      <w:tblGrid>
        <w:gridCol w:w="570"/>
        <w:gridCol w:w="2940"/>
        <w:gridCol w:w="1560"/>
        <w:gridCol w:w="1275"/>
        <w:gridCol w:w="1134"/>
        <w:gridCol w:w="851"/>
        <w:gridCol w:w="1276"/>
        <w:gridCol w:w="1275"/>
        <w:gridCol w:w="1276"/>
        <w:gridCol w:w="1134"/>
        <w:gridCol w:w="1418"/>
        <w:gridCol w:w="1383"/>
      </w:tblGrid>
      <w:tr w:rsidR="00D054C6" w:rsidTr="00913F4D">
        <w:trPr>
          <w:trHeight w:val="350"/>
          <w:jc w:val="center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D054C6" w:rsidRDefault="00D054C6" w:rsidP="00913F4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п.п.</w:t>
            </w:r>
          </w:p>
        </w:tc>
        <w:tc>
          <w:tcPr>
            <w:tcW w:w="2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D054C6" w:rsidRPr="003B2B7D" w:rsidRDefault="00D054C6" w:rsidP="00913F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работ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2EFDA"/>
            <w:vAlign w:val="center"/>
            <w:hideMark/>
          </w:tcPr>
          <w:p w:rsidR="00D054C6" w:rsidRPr="003B2B7D" w:rsidRDefault="00D054C6" w:rsidP="00913F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Срок выполнения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D054C6" w:rsidRPr="003B2B7D" w:rsidRDefault="00D054C6" w:rsidP="00913F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48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D054C6" w:rsidRDefault="00D054C6" w:rsidP="00913F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</w:tr>
      <w:tr w:rsidR="00D054C6" w:rsidTr="00913F4D">
        <w:trPr>
          <w:trHeight w:val="539"/>
          <w:jc w:val="center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4C6" w:rsidRDefault="00D054C6" w:rsidP="00913F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4C6" w:rsidRPr="003B2B7D" w:rsidRDefault="00D054C6" w:rsidP="00913F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054C6" w:rsidRPr="003B2B7D" w:rsidRDefault="00D054C6" w:rsidP="00913F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D054C6" w:rsidRPr="003B2B7D" w:rsidRDefault="00D054C6" w:rsidP="00913F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D054C6" w:rsidRPr="003B2B7D" w:rsidRDefault="00D054C6" w:rsidP="00913F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D054C6" w:rsidRPr="003B2B7D" w:rsidRDefault="00D054C6" w:rsidP="00913F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D054C6" w:rsidRPr="003B2B7D" w:rsidRDefault="00D054C6" w:rsidP="00913F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D054C6" w:rsidRPr="003B2B7D" w:rsidRDefault="00D054C6" w:rsidP="00913F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D054C6" w:rsidRPr="003B2B7D" w:rsidRDefault="00D054C6" w:rsidP="00913F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Февраль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D054C6" w:rsidRPr="003B2B7D" w:rsidRDefault="00D054C6" w:rsidP="00913F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D054C6" w:rsidRPr="003B2B7D" w:rsidRDefault="00D054C6" w:rsidP="00913F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D054C6" w:rsidRDefault="00D054C6" w:rsidP="00913F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май</w:t>
            </w:r>
          </w:p>
        </w:tc>
      </w:tr>
      <w:tr w:rsidR="00D054C6" w:rsidTr="00913F4D">
        <w:trPr>
          <w:trHeight w:val="682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054C6" w:rsidRDefault="00D054C6" w:rsidP="00913F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054C6" w:rsidRPr="003B2B7D" w:rsidRDefault="00D054C6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Разработка </w:t>
            </w:r>
            <w:r w:rsidRPr="00E6544C">
              <w:rPr>
                <w:rFonts w:ascii="Arial" w:hAnsi="Arial" w:cs="Arial"/>
                <w:b/>
                <w:bCs/>
                <w:sz w:val="18"/>
                <w:szCs w:val="18"/>
              </w:rPr>
              <w:t>предварительного ТЭО проекта«Строительство Семипалатинской ГЭС на р. Иртыш мощностью свыше 300 МВт»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:rsidR="00D054C6" w:rsidRPr="003B2B7D" w:rsidRDefault="00D054C6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275 </w:t>
            </w: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календарных дней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D054C6" w:rsidRPr="003B2B7D" w:rsidRDefault="00D054C6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054C6" w:rsidRPr="003B2B7D" w:rsidRDefault="00D054C6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054C6" w:rsidRPr="003B2B7D" w:rsidRDefault="00D054C6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054C6" w:rsidRPr="003B2B7D" w:rsidRDefault="00D054C6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D054C6" w:rsidRPr="003B2B7D" w:rsidRDefault="00D054C6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054C6" w:rsidRPr="003B2B7D" w:rsidRDefault="00D054C6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054C6" w:rsidRPr="003B2B7D" w:rsidRDefault="00D054C6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054C6" w:rsidRPr="003B2B7D" w:rsidRDefault="00D054C6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054C6" w:rsidRPr="003B2B7D" w:rsidRDefault="00D054C6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</w:tcPr>
          <w:p w:rsidR="00D054C6" w:rsidRPr="003B2B7D" w:rsidRDefault="00D054C6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054C6" w:rsidTr="00913F4D">
        <w:trPr>
          <w:trHeight w:val="682"/>
          <w:jc w:val="center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054C6" w:rsidRDefault="00D054C6" w:rsidP="00913F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054C6" w:rsidRPr="003B2B7D" w:rsidRDefault="00D054C6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>Разработка ОВОС и экологическая экспертиза ПСД стадии "П"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:rsidR="00D054C6" w:rsidRPr="003B2B7D" w:rsidRDefault="00D054C6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календарных дней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D054C6" w:rsidRPr="003B2B7D" w:rsidRDefault="00D054C6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054C6" w:rsidRPr="003B2B7D" w:rsidRDefault="00D054C6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054C6" w:rsidRPr="003B2B7D" w:rsidRDefault="00D054C6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054C6" w:rsidRPr="003B2B7D" w:rsidRDefault="00D054C6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D054C6" w:rsidRPr="003B2B7D" w:rsidRDefault="00D054C6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054C6" w:rsidRPr="003B2B7D" w:rsidRDefault="00D054C6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054C6" w:rsidRPr="003B2B7D" w:rsidRDefault="00D054C6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054C6" w:rsidRPr="003B2B7D" w:rsidRDefault="00D054C6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054C6" w:rsidRPr="003B2B7D" w:rsidRDefault="00D054C6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B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</w:tcPr>
          <w:p w:rsidR="00D054C6" w:rsidRPr="003B2B7D" w:rsidRDefault="00D054C6" w:rsidP="00913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57417" w:rsidRDefault="00657417" w:rsidP="00D054C6">
      <w:bookmarkStart w:id="0" w:name="_GoBack"/>
      <w:bookmarkEnd w:id="0"/>
    </w:p>
    <w:sectPr w:rsidR="00657417" w:rsidSect="00D054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054C6"/>
    <w:rsid w:val="00061CD1"/>
    <w:rsid w:val="0020310D"/>
    <w:rsid w:val="00657417"/>
    <w:rsid w:val="00D05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Коренцова</dc:creator>
  <cp:lastModifiedBy>work</cp:lastModifiedBy>
  <cp:revision>2</cp:revision>
  <dcterms:created xsi:type="dcterms:W3CDTF">2023-09-11T03:29:00Z</dcterms:created>
  <dcterms:modified xsi:type="dcterms:W3CDTF">2023-09-19T09:42:00Z</dcterms:modified>
</cp:coreProperties>
</file>