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6AED" w14:textId="2A76B2D7" w:rsidR="001B7250" w:rsidRDefault="00560BFA">
      <w:pPr>
        <w:shd w:val="clear" w:color="auto" w:fill="FFFFFF"/>
        <w:spacing w:line="367" w:lineRule="exact"/>
        <w:ind w:right="72"/>
        <w:jc w:val="right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>Приложение</w:t>
      </w:r>
      <w:r w:rsidR="00CE73F4" w:rsidRPr="006A57B6">
        <w:rPr>
          <w:rFonts w:eastAsia="Times New Roman"/>
          <w:sz w:val="24"/>
          <w:szCs w:val="24"/>
        </w:rPr>
        <w:t xml:space="preserve"> </w:t>
      </w:r>
      <w:r w:rsidR="001B7250">
        <w:rPr>
          <w:rFonts w:eastAsia="Times New Roman"/>
          <w:sz w:val="24"/>
          <w:szCs w:val="24"/>
        </w:rPr>
        <w:t xml:space="preserve">№ </w:t>
      </w:r>
      <w:permStart w:id="190407282" w:edGrp="everyone"/>
      <w:r w:rsidR="007613AE">
        <w:rPr>
          <w:rFonts w:eastAsia="Times New Roman"/>
          <w:sz w:val="24"/>
          <w:szCs w:val="24"/>
        </w:rPr>
        <w:t>8</w:t>
      </w:r>
    </w:p>
    <w:p w14:paraId="4A07BB4C" w14:textId="77777777" w:rsidR="00A05421" w:rsidRPr="006A57B6" w:rsidRDefault="001B7250">
      <w:pPr>
        <w:shd w:val="clear" w:color="auto" w:fill="FFFFFF"/>
        <w:spacing w:line="367" w:lineRule="exact"/>
        <w:ind w:right="72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 договору ____________________________</w:t>
      </w:r>
    </w:p>
    <w:permEnd w:id="190407282"/>
    <w:p w14:paraId="25A92B1A" w14:textId="77777777" w:rsidR="00A05421" w:rsidRPr="006A57B6" w:rsidRDefault="00560BFA">
      <w:pPr>
        <w:shd w:val="clear" w:color="auto" w:fill="FFFFFF"/>
        <w:spacing w:before="799"/>
        <w:ind w:right="72"/>
        <w:jc w:val="center"/>
        <w:rPr>
          <w:sz w:val="24"/>
          <w:szCs w:val="24"/>
        </w:rPr>
      </w:pPr>
      <w:r w:rsidRPr="006A57B6">
        <w:rPr>
          <w:rFonts w:eastAsia="Times New Roman"/>
          <w:b/>
          <w:bCs/>
          <w:sz w:val="24"/>
          <w:szCs w:val="24"/>
        </w:rPr>
        <w:t>Сведения о конфликте интересов</w:t>
      </w:r>
    </w:p>
    <w:p w14:paraId="65E74BC6" w14:textId="77777777" w:rsidR="00A05421" w:rsidRPr="006A57B6" w:rsidRDefault="00560BFA" w:rsidP="00CE73F4">
      <w:pPr>
        <w:shd w:val="clear" w:color="auto" w:fill="FFFFFF"/>
        <w:tabs>
          <w:tab w:val="left" w:pos="7938"/>
        </w:tabs>
        <w:spacing w:before="245"/>
        <w:ind w:right="72"/>
        <w:jc w:val="both"/>
        <w:rPr>
          <w:sz w:val="24"/>
          <w:szCs w:val="24"/>
        </w:rPr>
      </w:pPr>
      <w:r w:rsidRPr="006A57B6">
        <w:rPr>
          <w:rFonts w:eastAsia="Times New Roman"/>
          <w:i/>
          <w:iCs/>
          <w:sz w:val="24"/>
          <w:szCs w:val="24"/>
        </w:rPr>
        <w:t xml:space="preserve">Настоящим </w:t>
      </w:r>
      <w:r w:rsidR="00CE73F4" w:rsidRPr="006A57B6">
        <w:rPr>
          <w:rFonts w:eastAsia="Times New Roman"/>
          <w:i/>
          <w:iCs/>
          <w:sz w:val="24"/>
          <w:szCs w:val="24"/>
        </w:rPr>
        <w:t xml:space="preserve">Исполнитель </w:t>
      </w:r>
      <w:r w:rsidRPr="006A57B6">
        <w:rPr>
          <w:rFonts w:eastAsia="Times New Roman"/>
          <w:i/>
          <w:iCs/>
          <w:sz w:val="24"/>
          <w:szCs w:val="24"/>
        </w:rPr>
        <w:t xml:space="preserve">подтверждает своей подписью </w:t>
      </w:r>
      <w:r w:rsidR="00CE73F4" w:rsidRPr="006A57B6">
        <w:rPr>
          <w:rFonts w:eastAsia="Times New Roman"/>
          <w:i/>
          <w:iCs/>
          <w:sz w:val="24"/>
          <w:szCs w:val="24"/>
        </w:rPr>
        <w:t>ниже:</w:t>
      </w:r>
    </w:p>
    <w:p w14:paraId="7552E822" w14:textId="77777777" w:rsidR="00A05421" w:rsidRPr="006A57B6" w:rsidRDefault="00560BFA" w:rsidP="002538AE">
      <w:pPr>
        <w:shd w:val="clear" w:color="auto" w:fill="FFFFFF"/>
        <w:tabs>
          <w:tab w:val="left" w:pos="540"/>
          <w:tab w:val="left" w:pos="9639"/>
        </w:tabs>
        <w:spacing w:before="209" w:line="367" w:lineRule="exact"/>
        <w:ind w:right="72"/>
        <w:jc w:val="both"/>
        <w:rPr>
          <w:sz w:val="24"/>
          <w:szCs w:val="24"/>
        </w:rPr>
      </w:pPr>
      <w:r w:rsidRPr="006A57B6">
        <w:rPr>
          <w:i/>
          <w:iCs/>
          <w:spacing w:val="-11"/>
          <w:sz w:val="24"/>
          <w:szCs w:val="24"/>
        </w:rPr>
        <w:t>1)</w:t>
      </w:r>
      <w:r w:rsidRPr="006A57B6">
        <w:rPr>
          <w:i/>
          <w:iCs/>
          <w:sz w:val="24"/>
          <w:szCs w:val="24"/>
        </w:rPr>
        <w:tab/>
      </w:r>
      <w:r w:rsidRPr="006A57B6">
        <w:rPr>
          <w:rFonts w:eastAsia="Times New Roman"/>
          <w:i/>
          <w:iCs/>
          <w:sz w:val="24"/>
          <w:szCs w:val="24"/>
        </w:rPr>
        <w:t>об отсутствии ситуаций, влекущих конфликт интересов между</w:t>
      </w:r>
      <w:r w:rsidR="002538AE" w:rsidRPr="006A57B6">
        <w:rPr>
          <w:rFonts w:eastAsia="Times New Roman"/>
          <w:i/>
          <w:iCs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z w:val="24"/>
          <w:szCs w:val="24"/>
        </w:rPr>
        <w:t>интереса</w:t>
      </w:r>
      <w:r w:rsidR="00CE73F4" w:rsidRPr="006A57B6">
        <w:rPr>
          <w:rFonts w:eastAsia="Times New Roman"/>
          <w:i/>
          <w:iCs/>
          <w:sz w:val="24"/>
          <w:szCs w:val="24"/>
        </w:rPr>
        <w:t>ми</w:t>
      </w:r>
      <w:r w:rsidRPr="006A57B6">
        <w:rPr>
          <w:rFonts w:eastAsia="Times New Roman"/>
          <w:i/>
          <w:iCs/>
          <w:sz w:val="24"/>
          <w:szCs w:val="24"/>
        </w:rPr>
        <w:t xml:space="preserve"> </w:t>
      </w:r>
      <w:r w:rsidR="00CE73F4" w:rsidRPr="006A57B6">
        <w:rPr>
          <w:rFonts w:eastAsia="Times New Roman"/>
          <w:i/>
          <w:iCs/>
          <w:sz w:val="24"/>
          <w:szCs w:val="24"/>
        </w:rPr>
        <w:t xml:space="preserve">Исполнителя </w:t>
      </w:r>
      <w:r w:rsidRPr="006A57B6">
        <w:rPr>
          <w:rFonts w:eastAsia="Times New Roman"/>
          <w:i/>
          <w:iCs/>
          <w:sz w:val="24"/>
          <w:szCs w:val="24"/>
        </w:rPr>
        <w:t>и интересами Заказчика, работников Заказчика и</w:t>
      </w:r>
      <w:r w:rsidR="002538AE" w:rsidRPr="006A57B6">
        <w:rPr>
          <w:rFonts w:eastAsia="Times New Roman"/>
          <w:i/>
          <w:iCs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z w:val="24"/>
          <w:szCs w:val="24"/>
        </w:rPr>
        <w:t xml:space="preserve">работников </w:t>
      </w:r>
      <w:r w:rsidR="00CE73F4" w:rsidRPr="006A57B6">
        <w:rPr>
          <w:rFonts w:eastAsia="Times New Roman"/>
          <w:i/>
          <w:iCs/>
          <w:sz w:val="24"/>
          <w:szCs w:val="24"/>
        </w:rPr>
        <w:t>Исполнителя</w:t>
      </w:r>
      <w:r w:rsidRPr="006A57B6">
        <w:rPr>
          <w:rFonts w:eastAsia="Times New Roman"/>
          <w:i/>
          <w:iCs/>
          <w:sz w:val="24"/>
          <w:szCs w:val="24"/>
        </w:rPr>
        <w:t xml:space="preserve">, работников одного </w:t>
      </w:r>
      <w:r w:rsidR="00CE73F4" w:rsidRPr="006A57B6">
        <w:rPr>
          <w:rFonts w:eastAsia="Times New Roman"/>
          <w:i/>
          <w:iCs/>
          <w:sz w:val="24"/>
          <w:szCs w:val="24"/>
        </w:rPr>
        <w:t xml:space="preserve">Исполнителя </w:t>
      </w:r>
      <w:r w:rsidRPr="006A57B6">
        <w:rPr>
          <w:rFonts w:eastAsia="Times New Roman"/>
          <w:i/>
          <w:iCs/>
          <w:sz w:val="24"/>
          <w:szCs w:val="24"/>
        </w:rPr>
        <w:t>и работников</w:t>
      </w:r>
      <w:r w:rsidR="002538AE" w:rsidRPr="006A57B6">
        <w:rPr>
          <w:rFonts w:eastAsia="Times New Roman"/>
          <w:i/>
          <w:iCs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z w:val="24"/>
          <w:szCs w:val="24"/>
        </w:rPr>
        <w:t xml:space="preserve">другого </w:t>
      </w:r>
      <w:r w:rsidR="00CE73F4" w:rsidRPr="006A57B6">
        <w:rPr>
          <w:rFonts w:eastAsia="Times New Roman"/>
          <w:i/>
          <w:iCs/>
          <w:sz w:val="24"/>
          <w:szCs w:val="24"/>
        </w:rPr>
        <w:t>Исполнителя</w:t>
      </w:r>
      <w:r w:rsidRPr="006A57B6">
        <w:rPr>
          <w:rFonts w:eastAsia="Times New Roman"/>
          <w:i/>
          <w:iCs/>
          <w:sz w:val="24"/>
          <w:szCs w:val="24"/>
        </w:rPr>
        <w:t>, лиц, состоящих в отношениях с работниками</w:t>
      </w:r>
      <w:r w:rsidR="002538AE" w:rsidRPr="006A57B6">
        <w:rPr>
          <w:rFonts w:eastAsia="Times New Roman"/>
          <w:i/>
          <w:iCs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z w:val="24"/>
          <w:szCs w:val="24"/>
        </w:rPr>
        <w:t>Заказчика и Заказчика, между интересами Республики Казахстан,</w:t>
      </w:r>
      <w:r w:rsidR="002538AE" w:rsidRPr="006A57B6">
        <w:rPr>
          <w:rFonts w:eastAsia="Times New Roman"/>
          <w:i/>
          <w:iCs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z w:val="24"/>
          <w:szCs w:val="24"/>
        </w:rPr>
        <w:t>Правительства или государственных органов Республики Казахстан и</w:t>
      </w:r>
      <w:r w:rsidR="002538AE" w:rsidRPr="006A57B6">
        <w:rPr>
          <w:rFonts w:eastAsia="Times New Roman"/>
          <w:i/>
          <w:iCs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z w:val="24"/>
          <w:szCs w:val="24"/>
        </w:rPr>
        <w:t xml:space="preserve">интересами </w:t>
      </w:r>
      <w:r w:rsidR="00CE73F4" w:rsidRPr="006A57B6">
        <w:rPr>
          <w:rFonts w:eastAsia="Times New Roman"/>
          <w:i/>
          <w:iCs/>
          <w:sz w:val="24"/>
          <w:szCs w:val="24"/>
        </w:rPr>
        <w:t>Исполнителя</w:t>
      </w:r>
      <w:r w:rsidRPr="006A57B6">
        <w:rPr>
          <w:rFonts w:eastAsia="Times New Roman"/>
          <w:i/>
          <w:iCs/>
          <w:sz w:val="24"/>
          <w:szCs w:val="24"/>
        </w:rPr>
        <w:t>;</w:t>
      </w:r>
    </w:p>
    <w:p w14:paraId="08A04E33" w14:textId="77777777" w:rsidR="00A05421" w:rsidRPr="006A57B6" w:rsidRDefault="00560BFA" w:rsidP="00CE73F4">
      <w:pPr>
        <w:shd w:val="clear" w:color="auto" w:fill="FFFFFF"/>
        <w:tabs>
          <w:tab w:val="left" w:pos="353"/>
          <w:tab w:val="left" w:pos="7938"/>
        </w:tabs>
        <w:spacing w:before="238"/>
        <w:ind w:right="72"/>
        <w:jc w:val="both"/>
        <w:rPr>
          <w:sz w:val="24"/>
          <w:szCs w:val="24"/>
        </w:rPr>
      </w:pPr>
      <w:r w:rsidRPr="006A57B6">
        <w:rPr>
          <w:i/>
          <w:iCs/>
          <w:spacing w:val="-6"/>
          <w:sz w:val="24"/>
          <w:szCs w:val="24"/>
        </w:rPr>
        <w:t>2)</w:t>
      </w:r>
      <w:r w:rsidRPr="006A57B6">
        <w:rPr>
          <w:i/>
          <w:iCs/>
          <w:sz w:val="24"/>
          <w:szCs w:val="24"/>
        </w:rPr>
        <w:tab/>
      </w:r>
      <w:r w:rsidRPr="006A57B6">
        <w:rPr>
          <w:rFonts w:eastAsia="Times New Roman"/>
          <w:i/>
          <w:iCs/>
          <w:sz w:val="24"/>
          <w:szCs w:val="24"/>
        </w:rPr>
        <w:t>в отношении потенциальных конфликтов интересов отсутствие:</w:t>
      </w:r>
    </w:p>
    <w:p w14:paraId="08E4B919" w14:textId="77777777" w:rsidR="00A05421" w:rsidRPr="006A57B6" w:rsidRDefault="00560BFA" w:rsidP="00560BFA">
      <w:pPr>
        <w:numPr>
          <w:ilvl w:val="0"/>
          <w:numId w:val="27"/>
        </w:numPr>
        <w:shd w:val="clear" w:color="auto" w:fill="FFFFFF"/>
        <w:tabs>
          <w:tab w:val="left" w:pos="778"/>
        </w:tabs>
        <w:spacing w:before="202" w:line="367" w:lineRule="exact"/>
        <w:ind w:right="72"/>
        <w:jc w:val="both"/>
        <w:rPr>
          <w:spacing w:val="-40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Одновременно действующих в рамках одного Проекта договорных правоотношений между </w:t>
      </w:r>
      <w:r w:rsidR="00CE73F4" w:rsidRPr="006A57B6">
        <w:rPr>
          <w:rFonts w:eastAsia="Times New Roman"/>
          <w:sz w:val="24"/>
          <w:szCs w:val="24"/>
        </w:rPr>
        <w:t>Исполнителем</w:t>
      </w:r>
      <w:r w:rsidRPr="006A57B6">
        <w:rPr>
          <w:rFonts w:eastAsia="Times New Roman"/>
          <w:sz w:val="24"/>
          <w:szCs w:val="24"/>
        </w:rPr>
        <w:t xml:space="preserve"> и третьим лицом в Проекте, а также между Заказчиком и тем же </w:t>
      </w:r>
      <w:r w:rsidR="00CE73F4" w:rsidRPr="006A57B6">
        <w:rPr>
          <w:rFonts w:eastAsia="Times New Roman"/>
          <w:sz w:val="24"/>
          <w:szCs w:val="24"/>
        </w:rPr>
        <w:t>Исполнителем</w:t>
      </w:r>
      <w:r w:rsidRPr="006A57B6">
        <w:rPr>
          <w:rFonts w:eastAsia="Times New Roman"/>
          <w:sz w:val="24"/>
          <w:szCs w:val="24"/>
        </w:rPr>
        <w:t>;</w:t>
      </w:r>
    </w:p>
    <w:p w14:paraId="499D9AE5" w14:textId="77777777" w:rsidR="00A05421" w:rsidRPr="006A57B6" w:rsidRDefault="00560BFA" w:rsidP="00560BFA">
      <w:pPr>
        <w:numPr>
          <w:ilvl w:val="0"/>
          <w:numId w:val="27"/>
        </w:numPr>
        <w:shd w:val="clear" w:color="auto" w:fill="FFFFFF"/>
        <w:tabs>
          <w:tab w:val="left" w:pos="778"/>
        </w:tabs>
        <w:spacing w:line="367" w:lineRule="exact"/>
        <w:ind w:right="72"/>
        <w:jc w:val="both"/>
        <w:rPr>
          <w:spacing w:val="-30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действующих договорных правоотношений между </w:t>
      </w:r>
      <w:r w:rsidR="00CE73F4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 xml:space="preserve">и третьим лицом в Проекте при наличии в прошлом или настоящем договорных отношений между тем же </w:t>
      </w:r>
      <w:r w:rsidR="00CE73F4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>и Заказчиком по другим проектам;</w:t>
      </w:r>
    </w:p>
    <w:p w14:paraId="3E4C207A" w14:textId="77777777" w:rsidR="00A05421" w:rsidRPr="006A57B6" w:rsidRDefault="00560BFA" w:rsidP="00560BFA">
      <w:pPr>
        <w:numPr>
          <w:ilvl w:val="0"/>
          <w:numId w:val="27"/>
        </w:numPr>
        <w:shd w:val="clear" w:color="auto" w:fill="FFFFFF"/>
        <w:tabs>
          <w:tab w:val="left" w:pos="778"/>
        </w:tabs>
        <w:spacing w:line="367" w:lineRule="exact"/>
        <w:ind w:right="72"/>
        <w:jc w:val="both"/>
        <w:rPr>
          <w:spacing w:val="-33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наличие действующих договорных правоотношений в рамках Проекта с участием Республики Казахстан и (или) Правительства Республики Казахстан между </w:t>
      </w:r>
      <w:r w:rsidR="00CE73F4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 xml:space="preserve">Заказчика, Заказчиком и Республикой Казахстан и (или) Правительством при наличии в прошлом или настоящем договорных отношений между тем же </w:t>
      </w:r>
      <w:r w:rsidR="00CE73F4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 xml:space="preserve">и третьим лицом в Проекте, связанных с предметом Проекта, при которых интересы Республики Казахстан и (или) Правительства Республики Казахстан не совпадали либо не совпадают с интересами третьего лица в Проекте либо </w:t>
      </w:r>
      <w:r w:rsidR="00CE73F4" w:rsidRPr="006A57B6">
        <w:rPr>
          <w:rFonts w:eastAsia="Times New Roman"/>
          <w:sz w:val="24"/>
          <w:szCs w:val="24"/>
        </w:rPr>
        <w:t>Исполнителя</w:t>
      </w:r>
      <w:r w:rsidRPr="006A57B6">
        <w:rPr>
          <w:rFonts w:eastAsia="Times New Roman"/>
          <w:sz w:val="24"/>
          <w:szCs w:val="24"/>
        </w:rPr>
        <w:t>;</w:t>
      </w:r>
    </w:p>
    <w:p w14:paraId="0986C7A2" w14:textId="77777777" w:rsidR="00A05421" w:rsidRPr="006A57B6" w:rsidRDefault="00560BFA" w:rsidP="00560BFA">
      <w:pPr>
        <w:numPr>
          <w:ilvl w:val="0"/>
          <w:numId w:val="28"/>
        </w:numPr>
        <w:shd w:val="clear" w:color="auto" w:fill="FFFFFF"/>
        <w:tabs>
          <w:tab w:val="left" w:pos="691"/>
        </w:tabs>
        <w:spacing w:line="367" w:lineRule="exact"/>
        <w:ind w:right="72"/>
        <w:jc w:val="both"/>
        <w:rPr>
          <w:spacing w:val="-38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наличие у </w:t>
      </w:r>
      <w:r w:rsidR="00CE73F4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финансовых интересов с третьим лицом в Проекте, с которым </w:t>
      </w:r>
      <w:r w:rsidR="00CE73F4" w:rsidRPr="006A57B6">
        <w:rPr>
          <w:rFonts w:eastAsia="Times New Roman"/>
          <w:sz w:val="24"/>
          <w:szCs w:val="24"/>
        </w:rPr>
        <w:t>Исполнитель</w:t>
      </w:r>
      <w:r w:rsidRPr="006A57B6">
        <w:rPr>
          <w:rFonts w:eastAsia="Times New Roman"/>
          <w:sz w:val="24"/>
          <w:szCs w:val="24"/>
        </w:rPr>
        <w:t xml:space="preserve"> заинтересован в поддержании деловых отношений либо предоставлении деловых возможностей таким лицом </w:t>
      </w:r>
      <w:r w:rsidR="00CE73F4" w:rsidRPr="006A57B6">
        <w:rPr>
          <w:rFonts w:eastAsia="Times New Roman"/>
          <w:sz w:val="24"/>
          <w:szCs w:val="24"/>
        </w:rPr>
        <w:t>Исполнителю</w:t>
      </w:r>
      <w:r w:rsidRPr="006A57B6">
        <w:rPr>
          <w:rFonts w:eastAsia="Times New Roman"/>
          <w:sz w:val="24"/>
          <w:szCs w:val="24"/>
        </w:rPr>
        <w:t>, в ущерб интересам Заказчика;</w:t>
      </w:r>
    </w:p>
    <w:p w14:paraId="12A54721" w14:textId="77777777" w:rsidR="00A05421" w:rsidRPr="006A57B6" w:rsidRDefault="00560BFA" w:rsidP="00560BFA">
      <w:pPr>
        <w:numPr>
          <w:ilvl w:val="0"/>
          <w:numId w:val="28"/>
        </w:numPr>
        <w:shd w:val="clear" w:color="auto" w:fill="FFFFFF"/>
        <w:tabs>
          <w:tab w:val="left" w:pos="691"/>
        </w:tabs>
        <w:spacing w:line="367" w:lineRule="exact"/>
        <w:ind w:right="72"/>
        <w:jc w:val="both"/>
        <w:rPr>
          <w:spacing w:val="-40"/>
          <w:sz w:val="24"/>
          <w:szCs w:val="24"/>
        </w:rPr>
      </w:pPr>
      <w:r w:rsidRPr="006A57B6">
        <w:rPr>
          <w:rFonts w:eastAsia="Times New Roman"/>
          <w:spacing w:val="-1"/>
          <w:sz w:val="24"/>
          <w:szCs w:val="24"/>
        </w:rPr>
        <w:t xml:space="preserve">работы руководителя, партнера, и любого иного работника </w:t>
      </w:r>
      <w:r w:rsidR="00CE73F4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по совместительству в третьем лице в Проекте руководителем, партнером, работником или путем участия в его органах;</w:t>
      </w:r>
    </w:p>
    <w:p w14:paraId="69A67615" w14:textId="77777777" w:rsidR="00A05421" w:rsidRPr="006A57B6" w:rsidRDefault="00560BFA" w:rsidP="00560BFA">
      <w:pPr>
        <w:numPr>
          <w:ilvl w:val="0"/>
          <w:numId w:val="28"/>
        </w:numPr>
        <w:shd w:val="clear" w:color="auto" w:fill="FFFFFF"/>
        <w:tabs>
          <w:tab w:val="left" w:pos="691"/>
        </w:tabs>
        <w:spacing w:line="367" w:lineRule="exact"/>
        <w:ind w:right="72"/>
        <w:jc w:val="both"/>
        <w:rPr>
          <w:spacing w:val="-37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представительства </w:t>
      </w:r>
      <w:r w:rsidR="00CE73F4" w:rsidRPr="006A57B6">
        <w:rPr>
          <w:rFonts w:eastAsia="Times New Roman"/>
          <w:sz w:val="24"/>
          <w:szCs w:val="24"/>
        </w:rPr>
        <w:t>Исполнителя</w:t>
      </w:r>
      <w:r w:rsidRPr="006A57B6">
        <w:rPr>
          <w:rFonts w:eastAsia="Times New Roman"/>
          <w:sz w:val="24"/>
          <w:szCs w:val="24"/>
        </w:rPr>
        <w:t xml:space="preserve">, которое вызывает или может вызвать параллельный конфликт интересов (параллельный конфликт может возникать, если представительство текущего клиента </w:t>
      </w:r>
      <w:r w:rsidR="00CE73F4" w:rsidRPr="006A57B6">
        <w:rPr>
          <w:rFonts w:eastAsia="Times New Roman"/>
          <w:sz w:val="24"/>
          <w:szCs w:val="24"/>
        </w:rPr>
        <w:t>Исполнителя</w:t>
      </w:r>
      <w:r w:rsidRPr="006A57B6">
        <w:rPr>
          <w:rFonts w:eastAsia="Times New Roman"/>
          <w:sz w:val="24"/>
          <w:szCs w:val="24"/>
        </w:rPr>
        <w:t xml:space="preserve"> будет </w:t>
      </w:r>
      <w:r w:rsidRPr="006A57B6">
        <w:rPr>
          <w:rFonts w:eastAsia="Times New Roman"/>
          <w:spacing w:val="-1"/>
          <w:sz w:val="24"/>
          <w:szCs w:val="24"/>
        </w:rPr>
        <w:t xml:space="preserve">не соответствовать интересам Заказчика; или если имеется риск того, что </w:t>
      </w:r>
      <w:r w:rsidRPr="006A57B6">
        <w:rPr>
          <w:rFonts w:eastAsia="Times New Roman"/>
          <w:sz w:val="24"/>
          <w:szCs w:val="24"/>
        </w:rPr>
        <w:t xml:space="preserve">представительство одного и более текущих клиентов </w:t>
      </w:r>
      <w:r w:rsidR="00CE73F4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будет нарушать обязательства </w:t>
      </w:r>
      <w:r w:rsidR="00CE73F4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перед Заказчиком);</w:t>
      </w:r>
    </w:p>
    <w:p w14:paraId="320CED34" w14:textId="77777777" w:rsidR="00A05421" w:rsidRPr="006A57B6" w:rsidRDefault="00560BFA" w:rsidP="00560BFA">
      <w:pPr>
        <w:numPr>
          <w:ilvl w:val="0"/>
          <w:numId w:val="28"/>
        </w:numPr>
        <w:shd w:val="clear" w:color="auto" w:fill="FFFFFF"/>
        <w:tabs>
          <w:tab w:val="left" w:pos="691"/>
        </w:tabs>
        <w:spacing w:line="367" w:lineRule="exact"/>
        <w:ind w:right="72"/>
        <w:jc w:val="both"/>
        <w:rPr>
          <w:spacing w:val="-37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>любой заинтересованности, своей или лиц, связанных с работником Заказчика/</w:t>
      </w:r>
      <w:r w:rsidR="00CE73F4" w:rsidRPr="006A57B6">
        <w:rPr>
          <w:rFonts w:eastAsia="Times New Roman"/>
          <w:sz w:val="24"/>
          <w:szCs w:val="24"/>
        </w:rPr>
        <w:t xml:space="preserve"> Исполнителя</w:t>
      </w:r>
      <w:r w:rsidRPr="006A57B6">
        <w:rPr>
          <w:rFonts w:eastAsia="Times New Roman"/>
          <w:sz w:val="24"/>
          <w:szCs w:val="24"/>
        </w:rPr>
        <w:t xml:space="preserve">, в решении, которое должно быть принято работником Заказчика лично или в принятии которого работник Заказчика должен участвовать, либо в действии, которое </w:t>
      </w:r>
      <w:r w:rsidRPr="006A57B6">
        <w:rPr>
          <w:rFonts w:eastAsia="Times New Roman"/>
          <w:sz w:val="24"/>
          <w:szCs w:val="24"/>
        </w:rPr>
        <w:lastRenderedPageBreak/>
        <w:t>работник Заказчика должен совершить при исполнении своих трудовых обязанностей в рамках Проекта.</w:t>
      </w:r>
    </w:p>
    <w:p w14:paraId="34F4BB1C" w14:textId="77777777" w:rsidR="00A05421" w:rsidRPr="006A57B6" w:rsidRDefault="00560BFA" w:rsidP="00560BFA">
      <w:pPr>
        <w:numPr>
          <w:ilvl w:val="0"/>
          <w:numId w:val="28"/>
        </w:numPr>
        <w:shd w:val="clear" w:color="auto" w:fill="FFFFFF"/>
        <w:tabs>
          <w:tab w:val="left" w:pos="691"/>
        </w:tabs>
        <w:spacing w:line="367" w:lineRule="exact"/>
        <w:ind w:right="72"/>
        <w:jc w:val="both"/>
        <w:rPr>
          <w:spacing w:val="-44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трудовых и иных отношений работника Заказчика с </w:t>
      </w:r>
      <w:r w:rsidR="00CE73F4" w:rsidRPr="006A57B6">
        <w:rPr>
          <w:rFonts w:eastAsia="Times New Roman"/>
          <w:sz w:val="24"/>
          <w:szCs w:val="24"/>
        </w:rPr>
        <w:t>Исполнителем</w:t>
      </w:r>
      <w:r w:rsidRPr="006A57B6">
        <w:rPr>
          <w:rFonts w:eastAsia="Times New Roman"/>
          <w:sz w:val="24"/>
          <w:szCs w:val="24"/>
        </w:rPr>
        <w:t xml:space="preserve">, а </w:t>
      </w:r>
      <w:r w:rsidRPr="006A57B6">
        <w:rPr>
          <w:rFonts w:eastAsia="Times New Roman"/>
          <w:spacing w:val="-1"/>
          <w:sz w:val="24"/>
          <w:szCs w:val="24"/>
        </w:rPr>
        <w:t xml:space="preserve">также факта получения или намерения получить имущественную выгоду, </w:t>
      </w:r>
      <w:r w:rsidRPr="006A57B6">
        <w:rPr>
          <w:rFonts w:eastAsia="Times New Roman"/>
          <w:sz w:val="24"/>
          <w:szCs w:val="24"/>
        </w:rPr>
        <w:t xml:space="preserve">блага либо преимущества от </w:t>
      </w:r>
      <w:r w:rsidR="00CE73F4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по Проекту;</w:t>
      </w:r>
    </w:p>
    <w:p w14:paraId="2BBAE522" w14:textId="77777777" w:rsidR="00A05421" w:rsidRPr="006A57B6" w:rsidRDefault="00560BFA" w:rsidP="00560BFA">
      <w:pPr>
        <w:numPr>
          <w:ilvl w:val="0"/>
          <w:numId w:val="28"/>
        </w:numPr>
        <w:shd w:val="clear" w:color="auto" w:fill="FFFFFF"/>
        <w:tabs>
          <w:tab w:val="left" w:pos="691"/>
        </w:tabs>
        <w:spacing w:line="367" w:lineRule="exact"/>
        <w:ind w:right="72"/>
        <w:jc w:val="both"/>
        <w:rPr>
          <w:spacing w:val="-40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отношений с </w:t>
      </w:r>
      <w:r w:rsidR="00CE73F4" w:rsidRPr="006A57B6">
        <w:rPr>
          <w:rFonts w:eastAsia="Times New Roman"/>
          <w:sz w:val="24"/>
          <w:szCs w:val="24"/>
        </w:rPr>
        <w:t>Исполнителем</w:t>
      </w:r>
      <w:r w:rsidRPr="006A57B6">
        <w:rPr>
          <w:rFonts w:eastAsia="Times New Roman"/>
          <w:sz w:val="24"/>
          <w:szCs w:val="24"/>
        </w:rPr>
        <w:t xml:space="preserve"> лиц, связанных с работником Заказчика, а </w:t>
      </w:r>
      <w:r w:rsidRPr="006A57B6">
        <w:rPr>
          <w:rFonts w:eastAsia="Times New Roman"/>
          <w:spacing w:val="-1"/>
          <w:sz w:val="24"/>
          <w:szCs w:val="24"/>
        </w:rPr>
        <w:t xml:space="preserve">также факта получения или намерения получить имущественную выгоду, </w:t>
      </w:r>
      <w:r w:rsidRPr="006A57B6">
        <w:rPr>
          <w:rFonts w:eastAsia="Times New Roman"/>
          <w:sz w:val="24"/>
          <w:szCs w:val="24"/>
        </w:rPr>
        <w:t xml:space="preserve">блага либо преимущества от </w:t>
      </w:r>
      <w:r w:rsidR="00CE73F4" w:rsidRPr="006A57B6">
        <w:rPr>
          <w:rFonts w:eastAsia="Times New Roman"/>
          <w:sz w:val="24"/>
          <w:szCs w:val="24"/>
        </w:rPr>
        <w:t>Исполнителя</w:t>
      </w:r>
      <w:r w:rsidRPr="006A57B6">
        <w:rPr>
          <w:rFonts w:eastAsia="Times New Roman"/>
          <w:sz w:val="24"/>
          <w:szCs w:val="24"/>
        </w:rPr>
        <w:t>;</w:t>
      </w:r>
    </w:p>
    <w:p w14:paraId="3BF51987" w14:textId="77777777" w:rsidR="00A05421" w:rsidRPr="006A57B6" w:rsidRDefault="00CE73F4">
      <w:pPr>
        <w:shd w:val="clear" w:color="auto" w:fill="FFFFFF"/>
        <w:spacing w:line="367" w:lineRule="exact"/>
        <w:ind w:right="72"/>
        <w:rPr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>10</w:t>
      </w:r>
      <w:r w:rsidR="00560BFA" w:rsidRPr="006A57B6">
        <w:rPr>
          <w:rFonts w:eastAsia="Times New Roman"/>
          <w:sz w:val="24"/>
          <w:szCs w:val="24"/>
        </w:rPr>
        <w:t xml:space="preserve">. иных конфликтных ситуаций, которые известны </w:t>
      </w:r>
      <w:r w:rsidRPr="006A57B6">
        <w:rPr>
          <w:rFonts w:eastAsia="Times New Roman"/>
          <w:sz w:val="24"/>
          <w:szCs w:val="24"/>
        </w:rPr>
        <w:t>Исполнителю.</w:t>
      </w:r>
    </w:p>
    <w:p w14:paraId="44E11128" w14:textId="77777777" w:rsidR="00A05421" w:rsidRPr="006A57B6" w:rsidRDefault="00560BFA">
      <w:pPr>
        <w:shd w:val="clear" w:color="auto" w:fill="FFFFFF"/>
        <w:spacing w:before="187" w:line="374" w:lineRule="exact"/>
        <w:ind w:right="72"/>
        <w:jc w:val="both"/>
        <w:rPr>
          <w:sz w:val="24"/>
          <w:szCs w:val="24"/>
        </w:rPr>
      </w:pPr>
      <w:r w:rsidRPr="006A57B6">
        <w:rPr>
          <w:rFonts w:eastAsia="Times New Roman"/>
          <w:i/>
          <w:iCs/>
          <w:sz w:val="24"/>
          <w:szCs w:val="24"/>
        </w:rPr>
        <w:t>Примечание*: раскрытие дополнительной информации об отсутствии ситуаций, влекущих конфликт (в случае необходимости)</w:t>
      </w:r>
    </w:p>
    <w:p w14:paraId="095BFF74" w14:textId="77777777" w:rsidR="00A05421" w:rsidRPr="006A57B6" w:rsidRDefault="00560BFA">
      <w:pPr>
        <w:shd w:val="clear" w:color="auto" w:fill="FFFFFF"/>
        <w:spacing w:before="187" w:line="367" w:lineRule="exact"/>
        <w:ind w:right="72"/>
        <w:jc w:val="both"/>
        <w:rPr>
          <w:sz w:val="24"/>
          <w:szCs w:val="24"/>
        </w:rPr>
      </w:pPr>
      <w:r w:rsidRPr="006A57B6">
        <w:rPr>
          <w:i/>
          <w:iCs/>
          <w:sz w:val="24"/>
          <w:szCs w:val="24"/>
        </w:rPr>
        <w:t xml:space="preserve">3) </w:t>
      </w:r>
      <w:r w:rsidRPr="006A57B6">
        <w:rPr>
          <w:rFonts w:eastAsia="Times New Roman"/>
          <w:i/>
          <w:iCs/>
          <w:sz w:val="24"/>
          <w:szCs w:val="24"/>
        </w:rPr>
        <w:t xml:space="preserve">что подписант настоящей формы имеет полномочия подписывать от </w:t>
      </w:r>
      <w:r w:rsidRPr="006A57B6">
        <w:rPr>
          <w:rFonts w:eastAsia="Times New Roman"/>
          <w:i/>
          <w:iCs/>
          <w:spacing w:val="-1"/>
          <w:sz w:val="24"/>
          <w:szCs w:val="24"/>
        </w:rPr>
        <w:t xml:space="preserve">имени </w:t>
      </w:r>
      <w:r w:rsidR="002538AE" w:rsidRPr="006A57B6">
        <w:rPr>
          <w:rFonts w:eastAsia="Times New Roman"/>
          <w:i/>
          <w:sz w:val="24"/>
          <w:szCs w:val="24"/>
        </w:rPr>
        <w:t>Исполнителя</w:t>
      </w:r>
      <w:r w:rsidR="002538AE" w:rsidRPr="006A57B6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6A57B6">
        <w:rPr>
          <w:rFonts w:eastAsia="Times New Roman"/>
          <w:i/>
          <w:iCs/>
          <w:spacing w:val="-1"/>
          <w:sz w:val="24"/>
          <w:szCs w:val="24"/>
        </w:rPr>
        <w:t xml:space="preserve">данную форму, </w:t>
      </w:r>
      <w:r w:rsidR="002538AE" w:rsidRPr="006A57B6">
        <w:rPr>
          <w:rFonts w:eastAsia="Times New Roman"/>
          <w:i/>
          <w:iCs/>
          <w:spacing w:val="-1"/>
          <w:sz w:val="24"/>
          <w:szCs w:val="24"/>
        </w:rPr>
        <w:t>выражая</w:t>
      </w:r>
      <w:r w:rsidRPr="006A57B6">
        <w:rPr>
          <w:rFonts w:eastAsia="Times New Roman"/>
          <w:i/>
          <w:iCs/>
          <w:spacing w:val="-1"/>
          <w:sz w:val="24"/>
          <w:szCs w:val="24"/>
        </w:rPr>
        <w:t xml:space="preserve"> тем самым принятие на себя </w:t>
      </w:r>
      <w:r w:rsidRPr="006A57B6">
        <w:rPr>
          <w:rFonts w:eastAsia="Times New Roman"/>
          <w:i/>
          <w:iCs/>
          <w:sz w:val="24"/>
          <w:szCs w:val="24"/>
        </w:rPr>
        <w:t>обязательств и согласие с условиями, содер</w:t>
      </w:r>
      <w:r w:rsidR="002538AE" w:rsidRPr="006A57B6">
        <w:rPr>
          <w:rFonts w:eastAsia="Times New Roman"/>
          <w:i/>
          <w:iCs/>
          <w:sz w:val="24"/>
          <w:szCs w:val="24"/>
        </w:rPr>
        <w:t>ж</w:t>
      </w:r>
      <w:r w:rsidRPr="006A57B6">
        <w:rPr>
          <w:rFonts w:eastAsia="Times New Roman"/>
          <w:i/>
          <w:iCs/>
          <w:sz w:val="24"/>
          <w:szCs w:val="24"/>
        </w:rPr>
        <w:t>ащими в проекте договора закупок консультационных услуг (далее — Договор), включая, но, не ограничиваясь, в части:</w:t>
      </w:r>
    </w:p>
    <w:p w14:paraId="2963C967" w14:textId="77777777" w:rsidR="00A05421" w:rsidRPr="006A57B6" w:rsidRDefault="00560BFA" w:rsidP="00397822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115" w:line="374" w:lineRule="exact"/>
        <w:ind w:right="72"/>
        <w:jc w:val="both"/>
        <w:rPr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ответственности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за намеренное или непреднамеренное предоставление ложных сведений об отсутствии конфликта интересов</w:t>
      </w:r>
      <w:r w:rsidR="00397822">
        <w:rPr>
          <w:rFonts w:eastAsia="Times New Roman"/>
          <w:sz w:val="24"/>
          <w:szCs w:val="24"/>
        </w:rPr>
        <w:t xml:space="preserve"> </w:t>
      </w:r>
      <w:r w:rsidR="00397822" w:rsidRPr="00397822">
        <w:rPr>
          <w:rFonts w:eastAsia="Times New Roman"/>
          <w:sz w:val="24"/>
          <w:szCs w:val="24"/>
        </w:rPr>
        <w:t>в виде неустойки в размере 1% от общей стоимости Договора</w:t>
      </w:r>
      <w:r w:rsidRPr="006A57B6">
        <w:rPr>
          <w:rFonts w:eastAsia="Times New Roman"/>
          <w:sz w:val="24"/>
          <w:szCs w:val="24"/>
        </w:rPr>
        <w:t>;</w:t>
      </w:r>
    </w:p>
    <w:p w14:paraId="74323A19" w14:textId="77777777"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115" w:line="374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обязательства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незамедлительно информировать руководство Заказчика о любых событиях и (или) фактах, имеющих отношение к вопросам конфликта интересов;</w:t>
      </w:r>
    </w:p>
    <w:p w14:paraId="45EBCE70" w14:textId="77777777"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запрета на представление </w:t>
      </w:r>
      <w:r w:rsidR="002538AE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>интересов третьих лиц против Заказчика по вопросам, связанным с либо вытекающим из предмета Проекта, сроком не менее 5 (пяти) лет, за исключением случаев, когда в Договоре установлен более длительный срок сохранения режима конфиденциальности (исходя из специфики Проекта и/или случаев, установленных законодательством Республики Казахстан);</w:t>
      </w:r>
    </w:p>
    <w:p w14:paraId="025B742F" w14:textId="77777777"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14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запрета на уклонение </w:t>
      </w:r>
      <w:r w:rsidR="002538AE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 xml:space="preserve">от ответственности при наличии конфликта интересов по любым основаниям, в том числе, независимо от масштаба деятельности </w:t>
      </w:r>
      <w:r w:rsidR="002538AE" w:rsidRPr="006A57B6">
        <w:rPr>
          <w:rFonts w:eastAsia="Times New Roman"/>
          <w:sz w:val="24"/>
          <w:szCs w:val="24"/>
        </w:rPr>
        <w:t>Исполнителя</w:t>
      </w:r>
      <w:r w:rsidRPr="006A57B6">
        <w:rPr>
          <w:rFonts w:eastAsia="Times New Roman"/>
          <w:sz w:val="24"/>
          <w:szCs w:val="24"/>
        </w:rPr>
        <w:t xml:space="preserve"> либо его деловой репутации;</w:t>
      </w:r>
    </w:p>
    <w:p w14:paraId="0984EC38" w14:textId="77777777"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безоговорочного подтверждения </w:t>
      </w:r>
      <w:r w:rsidR="002538AE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 xml:space="preserve">факта отсутствия конфликта интересов с Заказчиком, организациями, входящими в группу </w:t>
      </w:r>
      <w:r w:rsidR="002538AE" w:rsidRPr="006A57B6">
        <w:rPr>
          <w:rFonts w:eastAsia="Times New Roman"/>
          <w:sz w:val="24"/>
          <w:szCs w:val="24"/>
        </w:rPr>
        <w:t>АО «Самрук-Казына»</w:t>
      </w:r>
      <w:r w:rsidRPr="006A57B6">
        <w:rPr>
          <w:rFonts w:eastAsia="Times New Roman"/>
          <w:sz w:val="24"/>
          <w:szCs w:val="24"/>
        </w:rPr>
        <w:t>, Республикой Казахстан, Правительством Республики Казахстан;</w:t>
      </w:r>
    </w:p>
    <w:p w14:paraId="4B66DC37" w14:textId="77777777"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14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полной материальной ответственности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перед Заказчиком за ущерб (как реальный ущерб, так и упущенную выгоду), причиненный в результате наличия конфликта интересов;</w:t>
      </w:r>
    </w:p>
    <w:p w14:paraId="441AF978" w14:textId="77777777"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  <w:tab w:val="left" w:pos="2729"/>
          <w:tab w:val="left" w:pos="5062"/>
          <w:tab w:val="left" w:pos="6530"/>
          <w:tab w:val="left" w:pos="8467"/>
        </w:tabs>
        <w:spacing w:before="7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pacing w:val="-1"/>
          <w:sz w:val="24"/>
          <w:szCs w:val="24"/>
        </w:rPr>
        <w:t>обязательства</w:t>
      </w:r>
      <w:r w:rsidRPr="006A57B6">
        <w:rPr>
          <w:rFonts w:ascii="Arial" w:eastAsia="Times New Roman" w:hAnsi="Arial" w:cs="Arial"/>
          <w:sz w:val="24"/>
          <w:szCs w:val="24"/>
        </w:rPr>
        <w:tab/>
      </w:r>
      <w:r w:rsidR="002538AE" w:rsidRPr="006A57B6">
        <w:rPr>
          <w:rFonts w:eastAsia="Times New Roman"/>
          <w:sz w:val="24"/>
          <w:szCs w:val="24"/>
        </w:rPr>
        <w:t>Исполнителя</w:t>
      </w:r>
      <w:r w:rsidRPr="006A57B6">
        <w:rPr>
          <w:rFonts w:ascii="Arial" w:eastAsia="Times New Roman" w:hAnsi="Arial" w:cs="Arial"/>
          <w:sz w:val="24"/>
          <w:szCs w:val="24"/>
        </w:rPr>
        <w:tab/>
      </w:r>
      <w:r w:rsidRPr="006A57B6">
        <w:rPr>
          <w:rFonts w:eastAsia="Times New Roman"/>
          <w:spacing w:val="-4"/>
          <w:sz w:val="24"/>
          <w:szCs w:val="24"/>
        </w:rPr>
        <w:t>строго</w:t>
      </w:r>
      <w:r w:rsidRPr="006A57B6">
        <w:rPr>
          <w:rFonts w:ascii="Arial" w:eastAsia="Times New Roman" w:hAnsi="Arial" w:cs="Arial"/>
          <w:sz w:val="24"/>
          <w:szCs w:val="24"/>
        </w:rPr>
        <w:tab/>
      </w:r>
      <w:r w:rsidRPr="006A57B6">
        <w:rPr>
          <w:rFonts w:eastAsia="Times New Roman"/>
          <w:spacing w:val="-3"/>
          <w:sz w:val="24"/>
          <w:szCs w:val="24"/>
        </w:rPr>
        <w:t>соблюдать</w:t>
      </w:r>
      <w:r w:rsidRPr="006A57B6">
        <w:rPr>
          <w:rFonts w:ascii="Arial" w:eastAsia="Times New Roman" w:hAnsi="Arial" w:cs="Arial"/>
          <w:sz w:val="24"/>
          <w:szCs w:val="24"/>
        </w:rPr>
        <w:tab/>
      </w:r>
      <w:r w:rsidRPr="006A57B6">
        <w:rPr>
          <w:rFonts w:eastAsia="Times New Roman"/>
          <w:spacing w:val="-2"/>
          <w:sz w:val="24"/>
          <w:szCs w:val="24"/>
        </w:rPr>
        <w:t xml:space="preserve">режим </w:t>
      </w:r>
      <w:r w:rsidRPr="006A57B6">
        <w:rPr>
          <w:rFonts w:eastAsia="Times New Roman"/>
          <w:sz w:val="24"/>
          <w:szCs w:val="24"/>
        </w:rPr>
        <w:t>конфиденциальности всей информации, полученной от Заказчика, обеспечить возврат и (или) уничтожение полученной информации/сведений в случае прекращения или расторжения Договора;</w:t>
      </w:r>
    </w:p>
    <w:p w14:paraId="59E156CB" w14:textId="77777777"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7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запрета на представление интересов Заказчика, если представительство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вызывает или может вызвать параллельный конфликт интересов;</w:t>
      </w:r>
    </w:p>
    <w:p w14:paraId="34CBA0A9" w14:textId="77777777" w:rsidR="00A05421" w:rsidRPr="006A57B6" w:rsidRDefault="00560BFA" w:rsidP="00560BFA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lastRenderedPageBreak/>
        <w:t xml:space="preserve">ответственности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в виде неустойки </w:t>
      </w:r>
      <w:r w:rsidR="002538AE" w:rsidRPr="006A57B6">
        <w:rPr>
          <w:rFonts w:eastAsia="Times New Roman"/>
          <w:sz w:val="24"/>
          <w:szCs w:val="24"/>
        </w:rPr>
        <w:t xml:space="preserve">в размере </w:t>
      </w:r>
      <w:r w:rsidR="006A57B6" w:rsidRPr="006A57B6">
        <w:rPr>
          <w:rFonts w:eastAsia="Times New Roman"/>
          <w:sz w:val="24"/>
          <w:szCs w:val="24"/>
        </w:rPr>
        <w:t xml:space="preserve">1% </w:t>
      </w:r>
      <w:r w:rsidR="002538AE" w:rsidRPr="006A57B6">
        <w:rPr>
          <w:rFonts w:eastAsia="Times New Roman"/>
          <w:sz w:val="24"/>
          <w:szCs w:val="24"/>
        </w:rPr>
        <w:t xml:space="preserve">от </w:t>
      </w:r>
      <w:r w:rsidR="006A57B6" w:rsidRPr="006A57B6">
        <w:rPr>
          <w:rFonts w:eastAsia="Times New Roman"/>
          <w:sz w:val="24"/>
          <w:szCs w:val="24"/>
        </w:rPr>
        <w:t xml:space="preserve">общей </w:t>
      </w:r>
      <w:r w:rsidR="002538AE" w:rsidRPr="006A57B6">
        <w:rPr>
          <w:rFonts w:eastAsia="Times New Roman"/>
          <w:sz w:val="24"/>
          <w:szCs w:val="24"/>
        </w:rPr>
        <w:t xml:space="preserve">стоимости Договора </w:t>
      </w:r>
      <w:r w:rsidRPr="006A57B6">
        <w:rPr>
          <w:rFonts w:eastAsia="Times New Roman"/>
          <w:sz w:val="24"/>
          <w:szCs w:val="24"/>
        </w:rPr>
        <w:t xml:space="preserve">за предоставление недостоверной информации в отношении Сведений о конфликте интересов, за нарушение гарантий и заверений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об отсутствии конфликта интересов;</w:t>
      </w:r>
    </w:p>
    <w:p w14:paraId="02DF30FD" w14:textId="77777777"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>права</w:t>
      </w:r>
      <w:r w:rsidRPr="006A57B6">
        <w:rPr>
          <w:rFonts w:eastAsia="Times New Roman"/>
          <w:spacing w:val="-1"/>
          <w:sz w:val="24"/>
          <w:szCs w:val="24"/>
        </w:rPr>
        <w:t xml:space="preserve"> </w:t>
      </w:r>
      <w:r w:rsidRPr="006A57B6">
        <w:rPr>
          <w:rFonts w:eastAsia="Times New Roman"/>
          <w:sz w:val="24"/>
          <w:szCs w:val="24"/>
        </w:rPr>
        <w:t>Заказчика на досрочное расторжение Договора в случае выявления конфликта интересов с учетом положений, предусмотренных Политикой по предупреждению конфликта интересов при привлечении консультационных услуг АО «Самрук-Казына» (далее - Политика), без применения штрафных санкций к Заказчику и освобождая и (или) ограждая Заказчика от любой ответственности либо ущерба, вытекающих из досрочного расторжения Договора;</w:t>
      </w:r>
    </w:p>
    <w:p w14:paraId="47671939" w14:textId="77777777"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права Заказчика в одностороннем порядке отказаться от исполнения Договора и требовать возмещения убытков в случае представления </w:t>
      </w:r>
      <w:r w:rsidR="002538AE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>недостоверной информации в отношении Сведений о конфликте интересов, содержащих в настоящей форме;</w:t>
      </w:r>
    </w:p>
    <w:p w14:paraId="593F8C34" w14:textId="77777777"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согласия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на включение его в Единую базу группы АО «Самрук-Казына», содержащую сведения о Консультантах по вопросу конфликта интересов (далее — Единая база), с раскрытием всех данных, предусмотренных Единой базой, в случае выявления конфликта интересов в процессе оказания </w:t>
      </w:r>
      <w:r w:rsidR="002538AE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>консультационных услуг;</w:t>
      </w:r>
    </w:p>
    <w:p w14:paraId="75F29854" w14:textId="77777777"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>права Заказчика отслеживать и собирать информацию о</w:t>
      </w:r>
      <w:r w:rsidR="002538AE" w:rsidRPr="006A57B6">
        <w:rPr>
          <w:rFonts w:eastAsia="Times New Roman"/>
          <w:sz w:val="24"/>
          <w:szCs w:val="24"/>
        </w:rPr>
        <w:t>б</w:t>
      </w:r>
      <w:r w:rsidRPr="006A57B6">
        <w:rPr>
          <w:rFonts w:eastAsia="Times New Roman"/>
          <w:sz w:val="24"/>
          <w:szCs w:val="24"/>
        </w:rPr>
        <w:t xml:space="preserve"> </w:t>
      </w:r>
      <w:r w:rsidR="002538AE" w:rsidRPr="006A57B6">
        <w:rPr>
          <w:rFonts w:eastAsia="Times New Roman"/>
          <w:sz w:val="24"/>
          <w:szCs w:val="24"/>
        </w:rPr>
        <w:t xml:space="preserve">Исполнителе (-ях) </w:t>
      </w:r>
      <w:r w:rsidRPr="006A57B6">
        <w:rPr>
          <w:rFonts w:eastAsia="Times New Roman"/>
          <w:sz w:val="24"/>
          <w:szCs w:val="24"/>
        </w:rPr>
        <w:t>из любых не запрещенных законодательством Республики Казахстан источников, в том числе средствах массовой информации и др.;</w:t>
      </w:r>
    </w:p>
    <w:p w14:paraId="76CACEDD" w14:textId="77777777"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согласия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на письменное обращение Заказчика в соответствии с Политикой в государственные органы, профессиональные объединения, в которых </w:t>
      </w:r>
      <w:r w:rsidR="002538AE" w:rsidRPr="006A57B6">
        <w:rPr>
          <w:rFonts w:eastAsia="Times New Roman"/>
          <w:sz w:val="24"/>
          <w:szCs w:val="24"/>
        </w:rPr>
        <w:t xml:space="preserve">Исполнитель </w:t>
      </w:r>
      <w:r w:rsidRPr="006A57B6">
        <w:rPr>
          <w:rFonts w:eastAsia="Times New Roman"/>
          <w:sz w:val="24"/>
          <w:szCs w:val="24"/>
        </w:rPr>
        <w:t>является членом, в целях получения надлежащих сведений о</w:t>
      </w:r>
      <w:r w:rsidR="002538AE" w:rsidRPr="006A57B6">
        <w:rPr>
          <w:rFonts w:eastAsia="Times New Roman"/>
          <w:sz w:val="24"/>
          <w:szCs w:val="24"/>
        </w:rPr>
        <w:t>б</w:t>
      </w:r>
      <w:r w:rsidRPr="006A57B6">
        <w:rPr>
          <w:rFonts w:eastAsia="Times New Roman"/>
          <w:sz w:val="24"/>
          <w:szCs w:val="24"/>
        </w:rPr>
        <w:t xml:space="preserve"> </w:t>
      </w:r>
      <w:r w:rsidR="002538AE" w:rsidRPr="006A57B6">
        <w:rPr>
          <w:rFonts w:eastAsia="Times New Roman"/>
          <w:sz w:val="24"/>
          <w:szCs w:val="24"/>
        </w:rPr>
        <w:t xml:space="preserve">Исполнителе </w:t>
      </w:r>
      <w:r w:rsidRPr="006A57B6">
        <w:rPr>
          <w:rFonts w:eastAsia="Times New Roman"/>
          <w:sz w:val="24"/>
          <w:szCs w:val="24"/>
        </w:rPr>
        <w:t xml:space="preserve">и (или) уведомления профессионального объединения о нарушении </w:t>
      </w:r>
      <w:r w:rsidR="002538AE" w:rsidRPr="006A57B6">
        <w:rPr>
          <w:rFonts w:eastAsia="Times New Roman"/>
          <w:sz w:val="24"/>
          <w:szCs w:val="24"/>
        </w:rPr>
        <w:t xml:space="preserve">Исполнителем </w:t>
      </w:r>
      <w:r w:rsidRPr="006A57B6">
        <w:rPr>
          <w:rFonts w:eastAsia="Times New Roman"/>
          <w:sz w:val="24"/>
          <w:szCs w:val="24"/>
        </w:rPr>
        <w:t xml:space="preserve">своих обязательств, общепризнанных норм и правил поведения и этики ведения бизнеса, положений и требований Политики. В случае отказа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его отказ должен быть юридически мотивирован. В случае немотивированного отказа, Заказчик, при наличии подозрений в наличии конфликта интересов, вправе посчитать такой отказ подтверждением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о наличии конфликта интересов;</w:t>
      </w:r>
    </w:p>
    <w:p w14:paraId="5D6EFA55" w14:textId="77777777"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согласия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 xml:space="preserve">или его законного представителя на сбор, обработку и использование персональных данных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и его работников, привлеченных к оказанию консультационных услуг.</w:t>
      </w:r>
    </w:p>
    <w:p w14:paraId="05866713" w14:textId="77777777" w:rsidR="00A05421" w:rsidRPr="006A57B6" w:rsidRDefault="00560BFA" w:rsidP="002538AE">
      <w:pPr>
        <w:numPr>
          <w:ilvl w:val="0"/>
          <w:numId w:val="29"/>
        </w:numPr>
        <w:shd w:val="clear" w:color="auto" w:fill="FFFFFF"/>
        <w:tabs>
          <w:tab w:val="left" w:pos="353"/>
        </w:tabs>
        <w:spacing w:before="22" w:line="367" w:lineRule="exact"/>
        <w:ind w:right="72"/>
        <w:jc w:val="both"/>
        <w:rPr>
          <w:rFonts w:eastAsia="Times New Roman"/>
          <w:sz w:val="24"/>
          <w:szCs w:val="24"/>
        </w:rPr>
      </w:pPr>
      <w:r w:rsidRPr="006A57B6">
        <w:rPr>
          <w:rFonts w:eastAsia="Times New Roman"/>
          <w:sz w:val="24"/>
          <w:szCs w:val="24"/>
        </w:rPr>
        <w:t xml:space="preserve">согласия на включение </w:t>
      </w:r>
      <w:r w:rsidR="002538AE" w:rsidRPr="006A57B6">
        <w:rPr>
          <w:rFonts w:eastAsia="Times New Roman"/>
          <w:sz w:val="24"/>
          <w:szCs w:val="24"/>
        </w:rPr>
        <w:t xml:space="preserve">Исполнителя </w:t>
      </w:r>
      <w:r w:rsidRPr="006A57B6">
        <w:rPr>
          <w:rFonts w:eastAsia="Times New Roman"/>
          <w:sz w:val="24"/>
          <w:szCs w:val="24"/>
        </w:rPr>
        <w:t>в случае обнаружения конфликта интересов (включая, но, не ограничиваясь, по вышеуказанным основаниям, содержащих в настоящей форме с 1-10 пункты) в Единую базу данных по конфликтам интересов Заказчика с раскрытием всех данных предусмотренных требованиями Единой базы:</w:t>
      </w:r>
    </w:p>
    <w:p w14:paraId="102CEF5D" w14:textId="77777777" w:rsidR="006A57B6" w:rsidRPr="006A57B6" w:rsidRDefault="006A57B6" w:rsidP="006A57B6">
      <w:pPr>
        <w:shd w:val="clear" w:color="auto" w:fill="FFFFFF"/>
        <w:spacing w:before="950" w:line="281" w:lineRule="exact"/>
        <w:ind w:right="72"/>
        <w:rPr>
          <w:rFonts w:eastAsia="Times New Roman"/>
          <w:i/>
          <w:iCs/>
          <w:spacing w:val="-21"/>
          <w:sz w:val="24"/>
          <w:szCs w:val="24"/>
        </w:rPr>
      </w:pPr>
      <w:r w:rsidRPr="006A57B6">
        <w:rPr>
          <w:rFonts w:eastAsia="Times New Roman"/>
          <w:i/>
          <w:iCs/>
          <w:spacing w:val="-21"/>
          <w:sz w:val="24"/>
          <w:szCs w:val="24"/>
        </w:rPr>
        <w:t>______________________________</w:t>
      </w:r>
    </w:p>
    <w:p w14:paraId="26E783C0" w14:textId="77777777" w:rsidR="00560BFA" w:rsidRPr="006A57B6" w:rsidRDefault="006A57B6" w:rsidP="006A57B6">
      <w:pPr>
        <w:shd w:val="clear" w:color="auto" w:fill="FFFFFF"/>
        <w:ind w:right="72"/>
        <w:rPr>
          <w:sz w:val="24"/>
          <w:szCs w:val="24"/>
        </w:rPr>
      </w:pPr>
      <w:permStart w:id="2054229102" w:edGrp="everyone"/>
      <w:r w:rsidRPr="006A57B6">
        <w:rPr>
          <w:rFonts w:eastAsia="Times New Roman"/>
          <w:i/>
          <w:iCs/>
          <w:spacing w:val="-21"/>
          <w:sz w:val="24"/>
          <w:szCs w:val="24"/>
        </w:rPr>
        <w:t xml:space="preserve">  (п</w:t>
      </w:r>
      <w:r w:rsidR="00560BFA" w:rsidRPr="006A57B6">
        <w:rPr>
          <w:rFonts w:eastAsia="Times New Roman"/>
          <w:i/>
          <w:iCs/>
          <w:spacing w:val="-21"/>
          <w:sz w:val="24"/>
          <w:szCs w:val="24"/>
        </w:rPr>
        <w:t xml:space="preserve">одпись, Ф.И.О. </w:t>
      </w:r>
      <w:r w:rsidRPr="006A57B6">
        <w:rPr>
          <w:rFonts w:eastAsia="Times New Roman"/>
          <w:i/>
          <w:iCs/>
          <w:spacing w:val="-21"/>
          <w:sz w:val="24"/>
          <w:szCs w:val="24"/>
        </w:rPr>
        <w:t xml:space="preserve">первого руководителя </w:t>
      </w:r>
      <w:r w:rsidR="005C5967">
        <w:rPr>
          <w:rFonts w:eastAsia="Times New Roman"/>
          <w:i/>
          <w:iCs/>
          <w:spacing w:val="-21"/>
          <w:sz w:val="24"/>
          <w:szCs w:val="24"/>
        </w:rPr>
        <w:t>Исполнителя</w:t>
      </w:r>
      <w:r w:rsidRPr="006A57B6">
        <w:rPr>
          <w:rFonts w:eastAsia="Times New Roman"/>
          <w:i/>
          <w:iCs/>
          <w:spacing w:val="-21"/>
          <w:sz w:val="24"/>
          <w:szCs w:val="24"/>
        </w:rPr>
        <w:t xml:space="preserve">, либо уполномоченного им лица, печать </w:t>
      </w:r>
      <w:r w:rsidR="005C5967">
        <w:rPr>
          <w:rFonts w:eastAsia="Times New Roman"/>
          <w:i/>
          <w:iCs/>
          <w:spacing w:val="-21"/>
          <w:sz w:val="24"/>
          <w:szCs w:val="24"/>
        </w:rPr>
        <w:t>Исполнителя</w:t>
      </w:r>
      <w:r w:rsidRPr="006A57B6">
        <w:rPr>
          <w:rFonts w:eastAsia="Times New Roman"/>
          <w:i/>
          <w:iCs/>
          <w:spacing w:val="-21"/>
          <w:sz w:val="24"/>
          <w:szCs w:val="24"/>
        </w:rPr>
        <w:t xml:space="preserve">) </w:t>
      </w:r>
      <w:permEnd w:id="2054229102"/>
    </w:p>
    <w:sectPr w:rsidR="00560BFA" w:rsidRPr="006A57B6" w:rsidSect="006A57B6">
      <w:pgSz w:w="11909" w:h="16834"/>
      <w:pgMar w:top="993" w:right="968" w:bottom="360" w:left="14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5009DBE"/>
    <w:lvl w:ilvl="0">
      <w:numFmt w:val="bullet"/>
      <w:lvlText w:val="*"/>
      <w:lvlJc w:val="left"/>
    </w:lvl>
  </w:abstractNum>
  <w:abstractNum w:abstractNumId="1" w15:restartNumberingAfterBreak="0">
    <w:nsid w:val="01C176CC"/>
    <w:multiLevelType w:val="singleLevel"/>
    <w:tmpl w:val="70B41F50"/>
    <w:lvl w:ilvl="0">
      <w:start w:val="1"/>
      <w:numFmt w:val="decimal"/>
      <w:lvlText w:val="%1)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785242"/>
    <w:multiLevelType w:val="singleLevel"/>
    <w:tmpl w:val="E6BC4EE2"/>
    <w:lvl w:ilvl="0">
      <w:start w:val="6"/>
      <w:numFmt w:val="decimal"/>
      <w:lvlText w:val="7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7670F5"/>
    <w:multiLevelType w:val="singleLevel"/>
    <w:tmpl w:val="530A1030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956CB8"/>
    <w:multiLevelType w:val="singleLevel"/>
    <w:tmpl w:val="2B62A356"/>
    <w:lvl w:ilvl="0">
      <w:start w:val="4"/>
      <w:numFmt w:val="decimal"/>
      <w:lvlText w:val="9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B6531A"/>
    <w:multiLevelType w:val="singleLevel"/>
    <w:tmpl w:val="AE8CA298"/>
    <w:lvl w:ilvl="0">
      <w:start w:val="6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6B95CED"/>
    <w:multiLevelType w:val="singleLevel"/>
    <w:tmpl w:val="63D0A946"/>
    <w:lvl w:ilvl="0">
      <w:start w:val="3"/>
      <w:numFmt w:val="decimal"/>
      <w:lvlText w:val="6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FD766E"/>
    <w:multiLevelType w:val="hybridMultilevel"/>
    <w:tmpl w:val="7A7C854C"/>
    <w:lvl w:ilvl="0" w:tplc="F4AAC7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75689"/>
    <w:multiLevelType w:val="singleLevel"/>
    <w:tmpl w:val="2A20872C"/>
    <w:lvl w:ilvl="0">
      <w:start w:val="1"/>
      <w:numFmt w:val="decimal"/>
      <w:lvlText w:val="11.%1."/>
      <w:legacy w:legacy="1" w:legacySpace="0" w:legacyIndent="6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8347096"/>
    <w:multiLevelType w:val="singleLevel"/>
    <w:tmpl w:val="31BC713C"/>
    <w:lvl w:ilvl="0"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D162985"/>
    <w:multiLevelType w:val="singleLevel"/>
    <w:tmpl w:val="3E886806"/>
    <w:lvl w:ilvl="0">
      <w:start w:val="3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E4E73EC"/>
    <w:multiLevelType w:val="singleLevel"/>
    <w:tmpl w:val="C63C6E80"/>
    <w:lvl w:ilvl="0">
      <w:start w:val="11"/>
      <w:numFmt w:val="decimal"/>
      <w:lvlText w:val="7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4CD2912"/>
    <w:multiLevelType w:val="singleLevel"/>
    <w:tmpl w:val="8D5217CA"/>
    <w:lvl w:ilvl="0">
      <w:start w:val="1"/>
      <w:numFmt w:val="decimal"/>
      <w:lvlText w:val="7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55E74CC"/>
    <w:multiLevelType w:val="singleLevel"/>
    <w:tmpl w:val="2BC80D4C"/>
    <w:lvl w:ilvl="0">
      <w:start w:val="8"/>
      <w:numFmt w:val="decimal"/>
      <w:lvlText w:val="7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FF239A5"/>
    <w:multiLevelType w:val="singleLevel"/>
    <w:tmpl w:val="7652C6A0"/>
    <w:lvl w:ilvl="0">
      <w:start w:val="6"/>
      <w:numFmt w:val="decimal"/>
      <w:lvlText w:val="10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2263EB8"/>
    <w:multiLevelType w:val="singleLevel"/>
    <w:tmpl w:val="9FDC3976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49D48EE"/>
    <w:multiLevelType w:val="singleLevel"/>
    <w:tmpl w:val="0F72F2B4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C3F1997"/>
    <w:multiLevelType w:val="singleLevel"/>
    <w:tmpl w:val="D00298FE"/>
    <w:lvl w:ilvl="0">
      <w:start w:val="1"/>
      <w:numFmt w:val="decimal"/>
      <w:lvlText w:val="6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F602757"/>
    <w:multiLevelType w:val="singleLevel"/>
    <w:tmpl w:val="FEB87108"/>
    <w:lvl w:ilvl="0">
      <w:start w:val="1"/>
      <w:numFmt w:val="decimal"/>
      <w:lvlText w:val="10.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28669BA"/>
    <w:multiLevelType w:val="singleLevel"/>
    <w:tmpl w:val="948E804A"/>
    <w:lvl w:ilvl="0">
      <w:start w:val="2"/>
      <w:numFmt w:val="decimal"/>
      <w:lvlText w:val="8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55E1DD4"/>
    <w:multiLevelType w:val="singleLevel"/>
    <w:tmpl w:val="2ACC3464"/>
    <w:lvl w:ilvl="0">
      <w:start w:val="1"/>
      <w:numFmt w:val="decimal"/>
      <w:lvlText w:val="9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1B86C00"/>
    <w:multiLevelType w:val="singleLevel"/>
    <w:tmpl w:val="F22655E4"/>
    <w:lvl w:ilvl="0">
      <w:start w:val="3"/>
      <w:numFmt w:val="decimal"/>
      <w:lvlText w:val="10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3E90874"/>
    <w:multiLevelType w:val="singleLevel"/>
    <w:tmpl w:val="FAC856E2"/>
    <w:lvl w:ilvl="0">
      <w:start w:val="2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46A6477"/>
    <w:multiLevelType w:val="singleLevel"/>
    <w:tmpl w:val="F1E0AC68"/>
    <w:lvl w:ilvl="0">
      <w:start w:val="1"/>
      <w:numFmt w:val="decimal"/>
      <w:lvlText w:val="5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A0A3296"/>
    <w:multiLevelType w:val="singleLevel"/>
    <w:tmpl w:val="D5301E1A"/>
    <w:lvl w:ilvl="0">
      <w:start w:val="2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24"/>
  </w:num>
  <w:num w:numId="12">
    <w:abstractNumId w:val="5"/>
  </w:num>
  <w:num w:numId="13">
    <w:abstractNumId w:val="6"/>
  </w:num>
  <w:num w:numId="14">
    <w:abstractNumId w:val="12"/>
  </w:num>
  <w:num w:numId="15">
    <w:abstractNumId w:val="2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1"/>
  </w:num>
  <w:num w:numId="19">
    <w:abstractNumId w:val="19"/>
  </w:num>
  <w:num w:numId="20">
    <w:abstractNumId w:val="1"/>
  </w:num>
  <w:num w:numId="21">
    <w:abstractNumId w:val="20"/>
  </w:num>
  <w:num w:numId="22">
    <w:abstractNumId w:val="4"/>
  </w:num>
  <w:num w:numId="23">
    <w:abstractNumId w:val="18"/>
  </w:num>
  <w:num w:numId="24">
    <w:abstractNumId w:val="21"/>
  </w:num>
  <w:num w:numId="25">
    <w:abstractNumId w:val="14"/>
  </w:num>
  <w:num w:numId="26">
    <w:abstractNumId w:val="8"/>
  </w:num>
  <w:num w:numId="27">
    <w:abstractNumId w:val="3"/>
  </w:num>
  <w:num w:numId="28">
    <w:abstractNumId w:val="3"/>
    <w:lvlOverride w:ilvl="0">
      <w:lvl w:ilvl="0">
        <w:start w:val="4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E8oEeCbRkRoG7cN2+13rslPsRdYr5OQXZjOev7qH9ZOvY81P1O2FcKaNThhcIZXqSFUetJNfAjMKeoeeoKB9hQ==" w:salt="+FzolYOMlhxy5/rLz8zOt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BFA"/>
    <w:rsid w:val="001B7250"/>
    <w:rsid w:val="002538AE"/>
    <w:rsid w:val="0029305C"/>
    <w:rsid w:val="00397822"/>
    <w:rsid w:val="00490F8B"/>
    <w:rsid w:val="00560BFA"/>
    <w:rsid w:val="005C5967"/>
    <w:rsid w:val="006A57B6"/>
    <w:rsid w:val="007613AE"/>
    <w:rsid w:val="00A05421"/>
    <w:rsid w:val="00AC023B"/>
    <w:rsid w:val="00CE73F4"/>
    <w:rsid w:val="00F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F52CC"/>
  <w14:defaultImageDpi w14:val="0"/>
  <w15:docId w15:val="{18D53FDC-AB95-4E7F-AAF2-FF5CB4C0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8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45F6-045F-45F1-8056-E455C178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1178</Words>
  <Characters>6718</Characters>
  <Application>Microsoft Office Word</Application>
  <DocSecurity>8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Kabylova Lailya</dc:creator>
  <cp:keywords/>
  <dc:description/>
  <cp:lastModifiedBy>Мурзагалиев Кайрат Джубандыкович</cp:lastModifiedBy>
  <cp:revision>8</cp:revision>
  <cp:lastPrinted>2016-06-14T06:38:00Z</cp:lastPrinted>
  <dcterms:created xsi:type="dcterms:W3CDTF">2016-07-04T10:09:00Z</dcterms:created>
  <dcterms:modified xsi:type="dcterms:W3CDTF">2024-11-27T06:17:00Z</dcterms:modified>
</cp:coreProperties>
</file>