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4A" w:rsidRDefault="00382900" w:rsidP="00D05113">
      <w:pPr>
        <w:jc w:val="right"/>
        <w:rPr>
          <w:b/>
          <w:bCs/>
        </w:rPr>
      </w:pPr>
      <w:r>
        <w:rPr>
          <w:b/>
          <w:bCs/>
          <w:lang w:val="kk-KZ"/>
        </w:rPr>
        <w:t xml:space="preserve">Приложение </w:t>
      </w:r>
      <w:r w:rsidR="00E1586E">
        <w:rPr>
          <w:b/>
          <w:bCs/>
        </w:rPr>
        <w:t>№</w:t>
      </w:r>
      <w:r w:rsidR="00575186">
        <w:rPr>
          <w:b/>
          <w:bCs/>
          <w:lang w:val="kk-KZ"/>
        </w:rPr>
        <w:t>7</w:t>
      </w:r>
      <w:r>
        <w:rPr>
          <w:b/>
          <w:bCs/>
        </w:rPr>
        <w:t xml:space="preserve"> к договору</w:t>
      </w:r>
    </w:p>
    <w:p w:rsidR="00382900" w:rsidRPr="00382900" w:rsidRDefault="00382900" w:rsidP="00382900">
      <w:pPr>
        <w:jc w:val="right"/>
        <w:rPr>
          <w:b/>
          <w:bCs/>
        </w:rPr>
      </w:pPr>
    </w:p>
    <w:p w:rsidR="0027494A" w:rsidRPr="008153AC" w:rsidRDefault="00534483" w:rsidP="00D05113">
      <w:pPr>
        <w:jc w:val="center"/>
        <w:rPr>
          <w:b/>
          <w:bCs/>
        </w:rPr>
      </w:pPr>
      <w:r w:rsidRPr="00877A1A">
        <w:rPr>
          <w:b/>
          <w:bCs/>
        </w:rPr>
        <w:t>План-график</w:t>
      </w:r>
      <w:r w:rsidR="006120AE">
        <w:rPr>
          <w:b/>
          <w:bCs/>
        </w:rPr>
        <w:t xml:space="preserve"> </w:t>
      </w:r>
      <w:r w:rsidRPr="00877A1A">
        <w:rPr>
          <w:b/>
          <w:bCs/>
        </w:rPr>
        <w:t>оказания услуг</w:t>
      </w:r>
      <w:r w:rsidR="003B1E69">
        <w:rPr>
          <w:b/>
          <w:bCs/>
        </w:rPr>
        <w:t xml:space="preserve"> </w:t>
      </w:r>
      <w:r w:rsidR="00491FDE">
        <w:rPr>
          <w:b/>
          <w:bCs/>
        </w:rPr>
        <w:t xml:space="preserve">по </w:t>
      </w:r>
      <w:r w:rsidR="00D16F72">
        <w:rPr>
          <w:b/>
          <w:bCs/>
        </w:rPr>
        <w:t>тех. обслуживанию</w:t>
      </w:r>
      <w:r w:rsidR="00D16F72" w:rsidRPr="00D16F72">
        <w:rPr>
          <w:b/>
          <w:bCs/>
        </w:rPr>
        <w:t xml:space="preserve"> автоматизированной системы коммерческого учета электроэнергии ТОО "АНПЗ"</w:t>
      </w:r>
    </w:p>
    <w:p w:rsidR="00534483" w:rsidRDefault="00534483" w:rsidP="00534483">
      <w:pPr>
        <w:tabs>
          <w:tab w:val="num" w:pos="709"/>
        </w:tabs>
        <w:ind w:left="709" w:hanging="709"/>
        <w:jc w:val="center"/>
        <w:rPr>
          <w:b/>
          <w:noProof/>
        </w:rPr>
      </w:pPr>
    </w:p>
    <w:tbl>
      <w:tblPr>
        <w:tblW w:w="10207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958"/>
        <w:gridCol w:w="2976"/>
        <w:gridCol w:w="2552"/>
      </w:tblGrid>
      <w:tr w:rsidR="003D700D" w:rsidRPr="00A862F6" w:rsidTr="00D16F72">
        <w:trPr>
          <w:cantSplit/>
          <w:trHeight w:val="727"/>
          <w:tblHeader/>
        </w:trPr>
        <w:tc>
          <w:tcPr>
            <w:tcW w:w="721" w:type="dxa"/>
            <w:shd w:val="clear" w:color="auto" w:fill="auto"/>
            <w:vAlign w:val="center"/>
            <w:hideMark/>
          </w:tcPr>
          <w:p w:rsidR="003D700D" w:rsidRPr="000B7DEE" w:rsidRDefault="003D700D" w:rsidP="003E30EA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этапа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:rsidR="003D700D" w:rsidRPr="00A862F6" w:rsidRDefault="003D700D" w:rsidP="003E30EA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>Наименование работ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D700D" w:rsidRPr="00A862F6" w:rsidRDefault="003D700D" w:rsidP="003E30EA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>Результ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ирующие документы</w:t>
            </w:r>
          </w:p>
        </w:tc>
        <w:tc>
          <w:tcPr>
            <w:tcW w:w="2552" w:type="dxa"/>
            <w:shd w:val="clear" w:color="auto" w:fill="auto"/>
            <w:hideMark/>
          </w:tcPr>
          <w:p w:rsidR="003D700D" w:rsidRPr="006B286C" w:rsidRDefault="003D700D" w:rsidP="00491FDE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Дата завершения </w:t>
            </w:r>
          </w:p>
        </w:tc>
      </w:tr>
      <w:tr w:rsidR="003D700D" w:rsidRPr="00A862F6" w:rsidTr="00D16F72">
        <w:trPr>
          <w:cantSplit/>
          <w:trHeight w:val="275"/>
        </w:trPr>
        <w:tc>
          <w:tcPr>
            <w:tcW w:w="7655" w:type="dxa"/>
            <w:gridSpan w:val="3"/>
            <w:vAlign w:val="center"/>
          </w:tcPr>
          <w:p w:rsidR="003D700D" w:rsidRPr="0062415A" w:rsidRDefault="003D700D" w:rsidP="003E30EA">
            <w:pPr>
              <w:pStyle w:val="TableTextAlignLef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D700D" w:rsidRPr="0062415A" w:rsidRDefault="003D700D" w:rsidP="003E30EA">
            <w:pPr>
              <w:pStyle w:val="TableTextAlignLef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2944AF" w:rsidRPr="00A862F6" w:rsidTr="002944AF">
        <w:trPr>
          <w:cantSplit/>
          <w:trHeight w:val="243"/>
        </w:trPr>
        <w:tc>
          <w:tcPr>
            <w:tcW w:w="721" w:type="dxa"/>
            <w:vAlign w:val="center"/>
          </w:tcPr>
          <w:p w:rsidR="002944AF" w:rsidRPr="002A5D6A" w:rsidRDefault="002944AF" w:rsidP="002944A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3958" w:type="dxa"/>
            <w:vAlign w:val="center"/>
          </w:tcPr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2944AF" w:rsidRPr="002A5D6A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2944AF" w:rsidRDefault="002944AF" w:rsidP="002944A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2944A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2944AF" w:rsidRPr="00A862F6" w:rsidTr="002944AF">
        <w:trPr>
          <w:cantSplit/>
          <w:trHeight w:val="243"/>
        </w:trPr>
        <w:tc>
          <w:tcPr>
            <w:tcW w:w="721" w:type="dxa"/>
            <w:vAlign w:val="center"/>
          </w:tcPr>
          <w:p w:rsidR="002944AF" w:rsidRPr="002A5D6A" w:rsidRDefault="002944AF" w:rsidP="002944A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3958" w:type="dxa"/>
            <w:vAlign w:val="center"/>
          </w:tcPr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2944AF" w:rsidRPr="00D16F72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2944AF" w:rsidRPr="002A5D6A" w:rsidRDefault="002944AF" w:rsidP="0029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2944AF" w:rsidRDefault="002944AF" w:rsidP="002944A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2944AF" w:rsidRPr="0062415A" w:rsidRDefault="003D5CEF" w:rsidP="002944A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1813F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1813FF" w:rsidRPr="002A5D6A" w:rsidRDefault="00D05113" w:rsidP="001813F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3958" w:type="dxa"/>
            <w:vAlign w:val="center"/>
          </w:tcPr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 xml:space="preserve">- Внешний осмотр составных частей автоматизированной системы коммерческого учета электроэнергии, (лицевых панелей, счетчиков эл. энергии, </w:t>
            </w:r>
            <w:proofErr w:type="spellStart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и.т.д</w:t>
            </w:r>
            <w:proofErr w:type="spellEnd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.) на отсутствие повреждений, коррозии, грязи, прочности креплений.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Проведение регламентных и планово-предупредительных работ (контроль работоспособности вентиляторов охлаждения и их ремонт при необходимости, чистка от пыли, контроль за состоянием базы всех данных на сервере, проверка работоспособности каналов связи и контроль программы на наличие вирусов, обновление антивирусных программ и их замена при необходимости и проч.);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Обновление ПО до последней версии;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состояния и исправности предохранителей;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надежности соединения цепей заземления в шкафу и соединения шкафа с заземлением, измерения защитного и рабочего заземления;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Электрические испытания целостности электрических цепей;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исправности тумблеров, кнопок управления, четкости их фиксации, устранение неисправности;</w:t>
            </w:r>
          </w:p>
          <w:p w:rsidR="000F7AE0" w:rsidRPr="000F7AE0" w:rsidRDefault="000F7AE0" w:rsidP="000F7A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настройки времени;</w:t>
            </w:r>
          </w:p>
          <w:p w:rsidR="001813FF" w:rsidRPr="002A5D6A" w:rsidRDefault="000F7AE0" w:rsidP="000F7A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Профилактические работы.</w:t>
            </w:r>
          </w:p>
        </w:tc>
        <w:tc>
          <w:tcPr>
            <w:tcW w:w="2976" w:type="dxa"/>
            <w:vAlign w:val="center"/>
          </w:tcPr>
          <w:p w:rsidR="000F7AE0" w:rsidRDefault="000F7AE0" w:rsidP="00181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акт,</w:t>
            </w:r>
          </w:p>
          <w:p w:rsidR="001813FF" w:rsidRPr="006876B4" w:rsidRDefault="001813FF" w:rsidP="001813FF">
            <w:pPr>
              <w:rPr>
                <w:sz w:val="20"/>
                <w:szCs w:val="20"/>
              </w:rPr>
            </w:pPr>
            <w:r w:rsidRPr="0062415A">
              <w:rPr>
                <w:sz w:val="20"/>
                <w:szCs w:val="20"/>
              </w:rPr>
              <w:t>Акт выполненных работ</w:t>
            </w:r>
            <w:r w:rsidR="000F7AE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1813FF" w:rsidRPr="0062415A" w:rsidRDefault="001813FF" w:rsidP="001813F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31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марта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4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3958" w:type="dxa"/>
            <w:vAlign w:val="center"/>
          </w:tcPr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 xml:space="preserve">- Внешний осмотр составных частей автоматизированной системы коммерческого учета электроэнергии, (лицевых панелей, счетчиков эл. энергии, </w:t>
            </w:r>
            <w:proofErr w:type="spellStart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и.т.д</w:t>
            </w:r>
            <w:proofErr w:type="spellEnd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.) на отсутствие повреждений, коррозии, грязи, прочности креплений.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Проведение регламентных и планово-предупредительных работ (контроль работоспособности вентиляторов охлаждения и их ремонт при необходимости, чистка от пыли, контроль за состоянием базы всех данных на сервере, проверка работоспособности каналов связи и контроль программы на наличие вирусов, обновление антивирусных программ и их замена при необходимости и проч.);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Обновление ПО до последней версии;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состояния и исправности предохранителей;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надежности соединения цепей заземления в шкафу и соединения шкафа с заземлением, измерения защитного и рабочего заземления;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Электрические испытания целостности электрических цепей;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исправности тумблеров, кнопок управления, четкости их фиксации, устранение неисправности;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настройки времени;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Профилактические работы.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акт,</w:t>
            </w:r>
          </w:p>
          <w:p w:rsidR="003D5CEF" w:rsidRPr="006876B4" w:rsidRDefault="003D5CEF" w:rsidP="003D5CEF">
            <w:pPr>
              <w:rPr>
                <w:sz w:val="20"/>
                <w:szCs w:val="20"/>
              </w:rPr>
            </w:pPr>
            <w:r w:rsidRPr="0062415A">
              <w:rPr>
                <w:sz w:val="20"/>
                <w:szCs w:val="20"/>
              </w:rPr>
              <w:t>Акт выполненных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D5CEF" w:rsidRPr="0062415A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30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июнь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7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2A5D6A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</w:p>
        </w:tc>
        <w:tc>
          <w:tcPr>
            <w:tcW w:w="3958" w:type="dxa"/>
            <w:vAlign w:val="center"/>
          </w:tcPr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 xml:space="preserve">- Внешний осмотр составных частей автоматизированной системы коммерческого учета электроэнергии, (лицевых панелей, счетчиков эл. энергии, </w:t>
            </w:r>
            <w:proofErr w:type="spellStart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и.т.д</w:t>
            </w:r>
            <w:proofErr w:type="spellEnd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.) на отсутствие повреждений, коррозии, грязи, прочности креплений.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Проведение регламентных и планово-предупредительных работ (контроль работоспособности вентиляторов охлаждения и их ремонт при необходимости, чистка от пыли, контроль за состоянием базы всех данных на сервере, проверка работоспособности каналов связи и контроль программы на наличие вирусов, обновление антивирусных программ и их замена при необходимости и проч.);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Обновление ПО до последней версии;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состояния и исправности предохранителей;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надежности соединения цепей заземления в шкафу и соединения шкафа с заземлением, измерения защитного и рабочего заземления;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Электрические испытания целостности электрических цепей;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исправности тумблеров, кнопок управления, четкости их фиксации, устранение неисправности;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настройки времени;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Профилактические работы.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акт,</w:t>
            </w:r>
          </w:p>
          <w:p w:rsidR="003D5CEF" w:rsidRPr="006876B4" w:rsidRDefault="003D5CEF" w:rsidP="003D5CEF">
            <w:pPr>
              <w:rPr>
                <w:sz w:val="20"/>
                <w:szCs w:val="20"/>
              </w:rPr>
            </w:pPr>
            <w:r w:rsidRPr="0062415A">
              <w:rPr>
                <w:sz w:val="20"/>
                <w:szCs w:val="20"/>
              </w:rPr>
              <w:t>Акт выполненных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D5CEF" w:rsidRPr="0062415A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30 сентябрь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D05113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0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D05113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1</w:t>
            </w:r>
          </w:p>
        </w:tc>
        <w:tc>
          <w:tcPr>
            <w:tcW w:w="3958" w:type="dxa"/>
            <w:vAlign w:val="center"/>
          </w:tcPr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и круглосуточный контроль электронного журнала регистрации автоматизированной системы коммерческого учета электроэнергии ТОО «АНПЗ;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работоспособности АСКУЭ и правильности настроек модемов;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Проверка каналов передачи данных;</w:t>
            </w:r>
          </w:p>
          <w:p w:rsidR="003D5CEF" w:rsidRPr="00D16F72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Техническая поддержка и интеграция с системой АСТУЭ;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6F72">
              <w:rPr>
                <w:sz w:val="20"/>
                <w:szCs w:val="20"/>
              </w:rPr>
              <w:t>- Устранение всех возникших неисправностей системы АСКУЭ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jc w:val="center"/>
            </w:pPr>
            <w:r w:rsidRPr="005176E6">
              <w:rPr>
                <w:sz w:val="20"/>
                <w:szCs w:val="20"/>
              </w:rPr>
              <w:t>Технический акт</w:t>
            </w:r>
          </w:p>
        </w:tc>
        <w:tc>
          <w:tcPr>
            <w:tcW w:w="2552" w:type="dxa"/>
            <w:vAlign w:val="center"/>
          </w:tcPr>
          <w:p w:rsidR="003D5CEF" w:rsidRPr="002944AF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Ежемесячно</w:t>
            </w:r>
          </w:p>
        </w:tc>
      </w:tr>
      <w:tr w:rsidR="003D5CEF" w:rsidRPr="00A862F6" w:rsidTr="00D16F72">
        <w:trPr>
          <w:cantSplit/>
          <w:trHeight w:val="243"/>
        </w:trPr>
        <w:tc>
          <w:tcPr>
            <w:tcW w:w="721" w:type="dxa"/>
            <w:vAlign w:val="center"/>
          </w:tcPr>
          <w:p w:rsidR="003D5CEF" w:rsidRPr="00D05113" w:rsidRDefault="003D5CEF" w:rsidP="003D5CEF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2</w:t>
            </w:r>
          </w:p>
        </w:tc>
        <w:tc>
          <w:tcPr>
            <w:tcW w:w="3958" w:type="dxa"/>
            <w:vAlign w:val="center"/>
          </w:tcPr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 xml:space="preserve">- Внешний осмотр составных частей автоматизированной системы коммерческого учета электроэнергии, (лицевых панелей, счетчиков эл. энергии, </w:t>
            </w:r>
            <w:proofErr w:type="spellStart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и.т.д</w:t>
            </w:r>
            <w:proofErr w:type="spellEnd"/>
            <w:r w:rsidRPr="000F7AE0">
              <w:rPr>
                <w:rFonts w:eastAsiaTheme="minorHAnsi"/>
                <w:sz w:val="20"/>
                <w:szCs w:val="20"/>
                <w:lang w:eastAsia="en-US"/>
              </w:rPr>
              <w:t>.) на отсутствие повреждений, коррозии, грязи, прочности креплений.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Проведение регламентных и планово-предупредительных работ (контроль работоспособности вентиляторов охлаждения и их ремонт при необходимости, чистка от пыли, контроль за состоянием базы всех данных на сервере, проверка работоспособности каналов связи и контроль программы на наличие вирусов, обновление антивирусных программ и их замена при необходимости и проч.);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Обновление ПО до последней версии;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состояния и исправности предохранителей;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надежности соединения цепей заземления в шкафу и соединения шкафа с заземлением, измерения защитного и рабочего заземления;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Электрические испытания целостности электрических цепей;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исправности тумблеров, кнопок управления, четкости их фиксации, устранение неисправности;</w:t>
            </w:r>
          </w:p>
          <w:p w:rsidR="003D5CEF" w:rsidRPr="000F7AE0" w:rsidRDefault="003D5CEF" w:rsidP="003D5C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Проверка настройки времени;</w:t>
            </w:r>
          </w:p>
          <w:p w:rsidR="003D5CEF" w:rsidRPr="002A5D6A" w:rsidRDefault="003D5CEF" w:rsidP="003D5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7AE0">
              <w:rPr>
                <w:rFonts w:eastAsiaTheme="minorHAnsi"/>
                <w:sz w:val="20"/>
                <w:szCs w:val="20"/>
                <w:lang w:eastAsia="en-US"/>
              </w:rPr>
              <w:t>- Профилактические работы.</w:t>
            </w:r>
          </w:p>
        </w:tc>
        <w:tc>
          <w:tcPr>
            <w:tcW w:w="2976" w:type="dxa"/>
            <w:vAlign w:val="center"/>
          </w:tcPr>
          <w:p w:rsidR="003D5CEF" w:rsidRDefault="003D5CEF" w:rsidP="003D5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акт,</w:t>
            </w:r>
          </w:p>
          <w:p w:rsidR="003D5CEF" w:rsidRPr="006876B4" w:rsidRDefault="003D5CEF" w:rsidP="003D5CEF">
            <w:pPr>
              <w:rPr>
                <w:sz w:val="20"/>
                <w:szCs w:val="20"/>
              </w:rPr>
            </w:pPr>
            <w:r w:rsidRPr="0062415A">
              <w:rPr>
                <w:sz w:val="20"/>
                <w:szCs w:val="20"/>
              </w:rPr>
              <w:t>Акт выполненных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D5CEF" w:rsidRPr="0062415A" w:rsidRDefault="003D5CEF" w:rsidP="003D5CEF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31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декабрь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</w:tbl>
    <w:p w:rsidR="00C62293" w:rsidRDefault="00C62293" w:rsidP="00D05113">
      <w:pPr>
        <w:tabs>
          <w:tab w:val="num" w:pos="709"/>
        </w:tabs>
        <w:rPr>
          <w:b/>
          <w:bCs/>
        </w:rPr>
      </w:pPr>
    </w:p>
    <w:p w:rsidR="00C62293" w:rsidRDefault="00C62293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6010E" w:rsidRDefault="0036010E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36010E" w:rsidRDefault="0036010E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36010E" w:rsidRDefault="0036010E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36010E" w:rsidRDefault="0036010E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C62293" w:rsidRDefault="00C62293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Шартқа </w:t>
      </w:r>
      <w:r w:rsidR="005A28BE">
        <w:rPr>
          <w:b/>
          <w:bCs/>
        </w:rPr>
        <w:t>№</w:t>
      </w:r>
      <w:r w:rsidR="00575186">
        <w:rPr>
          <w:b/>
          <w:bCs/>
          <w:lang w:val="kk-KZ"/>
        </w:rPr>
        <w:t>7</w:t>
      </w:r>
      <w:r>
        <w:rPr>
          <w:b/>
          <w:bCs/>
        </w:rPr>
        <w:t xml:space="preserve"> </w:t>
      </w:r>
      <w:r>
        <w:rPr>
          <w:b/>
          <w:bCs/>
          <w:lang w:val="kk-KZ"/>
        </w:rPr>
        <w:t>қосымша</w:t>
      </w:r>
    </w:p>
    <w:p w:rsidR="00C62293" w:rsidRPr="00C62293" w:rsidRDefault="00C62293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C62293" w:rsidRPr="00C62293" w:rsidRDefault="006120AE" w:rsidP="00C62293">
      <w:pPr>
        <w:tabs>
          <w:tab w:val="num" w:pos="709"/>
        </w:tabs>
        <w:ind w:left="709" w:hanging="709"/>
        <w:jc w:val="center"/>
        <w:rPr>
          <w:b/>
          <w:noProof/>
          <w:lang w:val="kk-KZ"/>
        </w:rPr>
      </w:pPr>
      <w:r>
        <w:rPr>
          <w:b/>
          <w:bCs/>
          <w:lang w:val="kk-KZ"/>
        </w:rPr>
        <w:t>Қ</w:t>
      </w:r>
      <w:r w:rsidR="00C62293" w:rsidRPr="00C62293">
        <w:rPr>
          <w:b/>
          <w:bCs/>
          <w:lang w:val="kk-KZ"/>
        </w:rPr>
        <w:t>ызметтерді көрсету және техникалық қолдауға арналған сертификаттарды ұсынудың жоспар-кестесі</w:t>
      </w:r>
    </w:p>
    <w:tbl>
      <w:tblPr>
        <w:tblW w:w="10207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940"/>
        <w:gridCol w:w="2976"/>
        <w:gridCol w:w="2552"/>
      </w:tblGrid>
      <w:tr w:rsidR="003D700D" w:rsidRPr="00A862F6" w:rsidTr="00D16F72">
        <w:trPr>
          <w:cantSplit/>
          <w:trHeight w:val="769"/>
          <w:tblHeader/>
        </w:trPr>
        <w:tc>
          <w:tcPr>
            <w:tcW w:w="739" w:type="dxa"/>
            <w:shd w:val="clear" w:color="auto" w:fill="auto"/>
            <w:vAlign w:val="center"/>
            <w:hideMark/>
          </w:tcPr>
          <w:p w:rsidR="003D700D" w:rsidRPr="000B7DEE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 xml:space="preserve">№ </w:t>
            </w: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кезең</w:t>
            </w:r>
            <w:proofErr w:type="spellEnd"/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3D700D" w:rsidRPr="00A862F6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Жұмыстардың</w:t>
            </w:r>
            <w:proofErr w:type="spellEnd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атауы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D700D" w:rsidRPr="00A862F6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Алынған</w:t>
            </w:r>
            <w:proofErr w:type="spellEnd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құжаттар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3D700D" w:rsidRPr="006B286C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Кезеңнің</w:t>
            </w:r>
            <w:proofErr w:type="spellEnd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аяқталу</w:t>
            </w:r>
            <w:proofErr w:type="spellEnd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EA083D">
              <w:rPr>
                <w:rFonts w:ascii="Times New Roman" w:hAnsi="Times New Roman" w:cs="Times New Roman"/>
                <w:color w:val="auto"/>
                <w:sz w:val="20"/>
              </w:rPr>
              <w:t>күні</w:t>
            </w:r>
            <w:proofErr w:type="spellEnd"/>
          </w:p>
        </w:tc>
      </w:tr>
      <w:tr w:rsidR="001D36B8" w:rsidRPr="00A862F6" w:rsidTr="00D16F72">
        <w:trPr>
          <w:cantSplit/>
          <w:trHeight w:val="345"/>
          <w:tblHeader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1D36B8" w:rsidRPr="00EA083D" w:rsidRDefault="001D36B8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D700D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3D700D" w:rsidRPr="002A5D6A" w:rsidRDefault="003D700D" w:rsidP="00FD5D5B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3940" w:type="dxa"/>
            <w:vAlign w:val="center"/>
          </w:tcPr>
          <w:p w:rsidR="000F7AE0" w:rsidRPr="000F7AE0" w:rsidRDefault="000F7AE0" w:rsidP="000F7AE0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0F7AE0" w:rsidRPr="000F7AE0" w:rsidRDefault="000F7AE0" w:rsidP="000F7AE0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0F7AE0" w:rsidRPr="000F7AE0" w:rsidRDefault="000F7AE0" w:rsidP="000F7AE0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0F7AE0" w:rsidRPr="000F7AE0" w:rsidRDefault="000F7AE0" w:rsidP="000F7AE0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3D700D" w:rsidRPr="002A5D6A" w:rsidRDefault="000F7AE0" w:rsidP="000F7AE0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3D700D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3D700D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3940" w:type="dxa"/>
            <w:vAlign w:val="center"/>
          </w:tcPr>
          <w:p w:rsidR="00F66336" w:rsidRPr="0036010E" w:rsidRDefault="00F66336" w:rsidP="00F663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энергиясын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коммерциялық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есепке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автоматтандырылған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жүйесінің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құрамдас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бөліктерін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алдыңғы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панельдерді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эл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есептегіштерін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сыртқы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 т. б.)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зақымданудың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коррозияның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кірдің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бекітпелердің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беріктігінің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болмауына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 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Регламенттік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жоспарлы-алдын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жүргізу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салқындату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желдеткіштерінің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жөндеу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шаңнан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тазарту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сервердегі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барлық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деректер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базасының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байланыс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арналарының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бар-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қарсы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т.б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.).);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жасақтаманы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соңғы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нұсқаға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Сақтандырғыштардың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Шкафтағы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қосылымының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сенімділігін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қорғау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өлшеу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тұтастығын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электрлік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сынау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Ауыстырып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қосқыштардың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басқару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түймелерінің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бекітудің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анықтығын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ақаулықты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жою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Уақыт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параметрлерін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Профилактикалық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акт, </w:t>
            </w:r>
            <w:proofErr w:type="spellStart"/>
            <w:r w:rsidRPr="0036010E">
              <w:rPr>
                <w:sz w:val="20"/>
                <w:szCs w:val="20"/>
              </w:rPr>
              <w:t>Орындалған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жұмыстар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актісі</w:t>
            </w:r>
            <w:proofErr w:type="spellEnd"/>
            <w:r w:rsidRPr="0036010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1</w:t>
            </w: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val="kk-KZ" w:eastAsia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2025</w:t>
            </w:r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4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3940" w:type="dxa"/>
            <w:vAlign w:val="center"/>
          </w:tcPr>
          <w:p w:rsidR="00F66336" w:rsidRPr="0036010E" w:rsidRDefault="00F66336" w:rsidP="00F663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энергиясын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коммерциялық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есепке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автоматтандырылған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жүйесінің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құрамдас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бөліктерін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алдыңғы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панельдерді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эл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есептегіштерін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сыртқы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 т. б.)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зақымданудың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коррозияның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кірдің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бекітпелердің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беріктігінің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болмауына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 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Регламенттік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жоспарлы-алдын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жүргізу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салқындату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желдеткіштерінің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жөндеу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шаңнан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тазарту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сервердегі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барлық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деректер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базасының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байланыс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арналарының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бар-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қарсы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т.б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.).);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жасақтаманы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соңғы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нұсқаға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Сақтандырғыштардың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Шкафтағы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қосылымының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сенімділігін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қорғау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өлшеу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тұтастығын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электрлік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сынау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Ауыстырып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қосқыштардың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басқару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түймелерінің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бекітудің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анықтығын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ақаулықты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жою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Уақыт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параметрлерін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Профилактикалық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акт, </w:t>
            </w:r>
            <w:proofErr w:type="spellStart"/>
            <w:r w:rsidRPr="0036010E">
              <w:rPr>
                <w:sz w:val="20"/>
                <w:szCs w:val="20"/>
              </w:rPr>
              <w:t>Орындалған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жұмыстар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актісі</w:t>
            </w:r>
            <w:proofErr w:type="spellEnd"/>
            <w:r w:rsidRPr="0036010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0</w:t>
            </w: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val="kk-KZ" w:eastAsia="ru-RU"/>
              </w:rPr>
              <w:t>Маусым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2025</w:t>
            </w:r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7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"АМӨЗ" ЖШС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модем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2A5D6A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</w:p>
        </w:tc>
        <w:tc>
          <w:tcPr>
            <w:tcW w:w="3940" w:type="dxa"/>
            <w:vAlign w:val="center"/>
          </w:tcPr>
          <w:p w:rsidR="00F66336" w:rsidRPr="0036010E" w:rsidRDefault="00F66336" w:rsidP="00F663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энергиясын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коммерциялық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есепке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автоматтандырылған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жүйесінің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құрамдас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бөліктерін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алдыңғы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панельдерді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эл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есептегіштерін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сыртқы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 т. б.)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зақымданудың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коррозияның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кірдің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бекітпелердің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беріктігінің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болмауына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 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Регламенттік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жоспарлы-алдын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жүргізу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салқындату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желдеткіштерінің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жөндеу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шаңнан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тазарту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сервердегі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барлық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деректер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базасының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байланыс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арналарының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бар-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қарсы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т.б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.).);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жасақтаманы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соңғы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нұсқаға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Сақтандырғыштардың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жай-күйі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Шкафтағы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қосылымының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сенімділігін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қорғау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өлшеу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Электр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тұтастығын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электрлік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сынау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Ауыстырып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қосқыштардың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басқару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түймелерінің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бекітудің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анықтығын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ақаулықты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жою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Уақыт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параметрлерін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Профилактикалық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акт, </w:t>
            </w:r>
            <w:proofErr w:type="spellStart"/>
            <w:r w:rsidRPr="0036010E">
              <w:rPr>
                <w:sz w:val="20"/>
                <w:szCs w:val="20"/>
              </w:rPr>
              <w:t>Орындалған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жұмыстар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актісі</w:t>
            </w:r>
            <w:proofErr w:type="spellEnd"/>
            <w:r w:rsidRPr="0036010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0</w:t>
            </w: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val="kk-KZ" w:eastAsia="ru-RU"/>
              </w:rPr>
              <w:t>Қыркүйек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2025</w:t>
            </w:r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D05113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0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  <w:lang w:val="en-US"/>
              </w:rPr>
            </w:pPr>
            <w:r w:rsidRPr="000F7AE0">
              <w:rPr>
                <w:sz w:val="20"/>
                <w:szCs w:val="20"/>
                <w:lang w:val="en-US"/>
              </w:rPr>
              <w:t>- "</w:t>
            </w:r>
            <w:r w:rsidRPr="000F7AE0">
              <w:rPr>
                <w:sz w:val="20"/>
                <w:szCs w:val="20"/>
              </w:rPr>
              <w:t>АМӨЗ</w:t>
            </w:r>
            <w:r w:rsidRPr="000F7AE0">
              <w:rPr>
                <w:sz w:val="20"/>
                <w:szCs w:val="20"/>
                <w:lang w:val="en-US"/>
              </w:rPr>
              <w:t xml:space="preserve">" </w:t>
            </w:r>
            <w:r w:rsidRPr="000F7AE0">
              <w:rPr>
                <w:sz w:val="20"/>
                <w:szCs w:val="20"/>
              </w:rPr>
              <w:t>ЖШС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  <w:lang w:val="en-US"/>
              </w:rPr>
            </w:pPr>
            <w:r w:rsidRPr="000F7AE0">
              <w:rPr>
                <w:sz w:val="20"/>
                <w:szCs w:val="20"/>
                <w:lang w:val="en-US"/>
              </w:rPr>
              <w:t xml:space="preserve">- </w:t>
            </w:r>
            <w:r w:rsidRPr="000F7AE0">
              <w:rPr>
                <w:sz w:val="20"/>
                <w:szCs w:val="20"/>
              </w:rPr>
              <w:t>АСКУЭ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r w:rsidRPr="000F7AE0">
              <w:rPr>
                <w:sz w:val="20"/>
                <w:szCs w:val="20"/>
              </w:rPr>
              <w:t>модем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D05113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1</w:t>
            </w:r>
          </w:p>
        </w:tc>
        <w:tc>
          <w:tcPr>
            <w:tcW w:w="3940" w:type="dxa"/>
            <w:vAlign w:val="center"/>
          </w:tcPr>
          <w:p w:rsidR="00F66336" w:rsidRPr="000F7AE0" w:rsidRDefault="00F66336" w:rsidP="00F66336">
            <w:pPr>
              <w:rPr>
                <w:sz w:val="20"/>
                <w:szCs w:val="20"/>
                <w:lang w:val="en-US"/>
              </w:rPr>
            </w:pPr>
            <w:r w:rsidRPr="000F7AE0">
              <w:rPr>
                <w:sz w:val="20"/>
                <w:szCs w:val="20"/>
                <w:lang w:val="en-US"/>
              </w:rPr>
              <w:t>- "</w:t>
            </w:r>
            <w:r w:rsidRPr="000F7AE0">
              <w:rPr>
                <w:sz w:val="20"/>
                <w:szCs w:val="20"/>
              </w:rPr>
              <w:t>АМӨЗ</w:t>
            </w:r>
            <w:r w:rsidRPr="000F7AE0">
              <w:rPr>
                <w:sz w:val="20"/>
                <w:szCs w:val="20"/>
                <w:lang w:val="en-US"/>
              </w:rPr>
              <w:t xml:space="preserve">" </w:t>
            </w:r>
            <w:r w:rsidRPr="000F7AE0">
              <w:rPr>
                <w:sz w:val="20"/>
                <w:szCs w:val="20"/>
              </w:rPr>
              <w:t>ЖШС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энергиясын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коммерциялық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есепке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алудың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автоматтандырылған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жүйесін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тіркеудің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электрондық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журналын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тәулік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бойы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бақылау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  <w:lang w:val="en-US"/>
              </w:rPr>
            </w:pPr>
            <w:r w:rsidRPr="000F7AE0">
              <w:rPr>
                <w:sz w:val="20"/>
                <w:szCs w:val="20"/>
                <w:lang w:val="en-US"/>
              </w:rPr>
              <w:t xml:space="preserve">- </w:t>
            </w:r>
            <w:r w:rsidRPr="000F7AE0">
              <w:rPr>
                <w:sz w:val="20"/>
                <w:szCs w:val="20"/>
              </w:rPr>
              <w:t>АСКУЭ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өнімділігін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r w:rsidRPr="000F7AE0">
              <w:rPr>
                <w:sz w:val="20"/>
                <w:szCs w:val="20"/>
              </w:rPr>
              <w:t>модем</w:t>
            </w:r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параметрлерінің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дұрыстығын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  <w:lang w:val="en-US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Деректерді</w:t>
            </w:r>
            <w:proofErr w:type="spellEnd"/>
            <w:r w:rsidRPr="000F7AE0">
              <w:rPr>
                <w:sz w:val="20"/>
                <w:szCs w:val="20"/>
              </w:rPr>
              <w:t xml:space="preserve"> беру </w:t>
            </w:r>
            <w:proofErr w:type="spellStart"/>
            <w:r w:rsidRPr="000F7AE0">
              <w:rPr>
                <w:sz w:val="20"/>
                <w:szCs w:val="20"/>
              </w:rPr>
              <w:t>арналарын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тексеру</w:t>
            </w:r>
            <w:proofErr w:type="spellEnd"/>
            <w:r w:rsidRPr="000F7AE0">
              <w:rPr>
                <w:sz w:val="20"/>
                <w:szCs w:val="20"/>
              </w:rPr>
              <w:t>;</w:t>
            </w:r>
          </w:p>
          <w:p w:rsidR="00F66336" w:rsidRPr="000F7AE0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</w:t>
            </w:r>
            <w:proofErr w:type="spellStart"/>
            <w:r w:rsidRPr="000F7AE0">
              <w:rPr>
                <w:sz w:val="20"/>
                <w:szCs w:val="20"/>
              </w:rPr>
              <w:t>Техникалық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қолдау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және</w:t>
            </w:r>
            <w:proofErr w:type="spellEnd"/>
            <w:r w:rsidRPr="000F7AE0">
              <w:rPr>
                <w:sz w:val="20"/>
                <w:szCs w:val="20"/>
              </w:rPr>
              <w:t xml:space="preserve"> АСТУЭ </w:t>
            </w:r>
            <w:proofErr w:type="spellStart"/>
            <w:r w:rsidRPr="000F7AE0">
              <w:rPr>
                <w:sz w:val="20"/>
                <w:szCs w:val="20"/>
              </w:rPr>
              <w:t>жүйесімен</w:t>
            </w:r>
            <w:proofErr w:type="spellEnd"/>
            <w:r w:rsidRPr="000F7AE0">
              <w:rPr>
                <w:sz w:val="20"/>
                <w:szCs w:val="20"/>
              </w:rPr>
              <w:t xml:space="preserve"> интеграция;</w:t>
            </w:r>
          </w:p>
          <w:p w:rsidR="00F66336" w:rsidRPr="002A5D6A" w:rsidRDefault="00F66336" w:rsidP="00F66336">
            <w:pPr>
              <w:rPr>
                <w:sz w:val="20"/>
                <w:szCs w:val="20"/>
              </w:rPr>
            </w:pPr>
            <w:r w:rsidRPr="000F7AE0">
              <w:rPr>
                <w:sz w:val="20"/>
                <w:szCs w:val="20"/>
              </w:rPr>
              <w:t xml:space="preserve">- АСКУЭ </w:t>
            </w:r>
            <w:proofErr w:type="spellStart"/>
            <w:r w:rsidRPr="000F7AE0">
              <w:rPr>
                <w:sz w:val="20"/>
                <w:szCs w:val="20"/>
              </w:rPr>
              <w:t>жүйесінің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барлық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ақаулықтарын</w:t>
            </w:r>
            <w:proofErr w:type="spellEnd"/>
            <w:r w:rsidRPr="000F7AE0">
              <w:rPr>
                <w:sz w:val="20"/>
                <w:szCs w:val="20"/>
              </w:rPr>
              <w:t xml:space="preserve"> </w:t>
            </w:r>
            <w:proofErr w:type="spellStart"/>
            <w:r w:rsidRPr="000F7AE0">
              <w:rPr>
                <w:sz w:val="20"/>
                <w:szCs w:val="20"/>
              </w:rPr>
              <w:t>жою</w:t>
            </w:r>
            <w:proofErr w:type="spell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jc w:val="center"/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сайын</w:t>
            </w:r>
            <w:proofErr w:type="spellEnd"/>
          </w:p>
        </w:tc>
      </w:tr>
      <w:tr w:rsidR="00F66336" w:rsidRPr="00A862F6" w:rsidTr="00D16F72">
        <w:trPr>
          <w:cantSplit/>
          <w:trHeight w:val="257"/>
        </w:trPr>
        <w:tc>
          <w:tcPr>
            <w:tcW w:w="739" w:type="dxa"/>
            <w:vAlign w:val="center"/>
          </w:tcPr>
          <w:p w:rsidR="00F66336" w:rsidRPr="00D05113" w:rsidRDefault="00F66336" w:rsidP="00F66336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2</w:t>
            </w:r>
          </w:p>
        </w:tc>
        <w:tc>
          <w:tcPr>
            <w:tcW w:w="3940" w:type="dxa"/>
            <w:vAlign w:val="center"/>
          </w:tcPr>
          <w:p w:rsidR="00F66336" w:rsidRPr="0036010E" w:rsidRDefault="00F66336" w:rsidP="00F663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-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энергиясын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коммерциялық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есепке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автоматтандырылған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жүйесінің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құрамдас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бөліктерін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алдыңғы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панельдерді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есептегіштерін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сыртқы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.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.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.)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зақымданудың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коррозияның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кірдің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бекітпелердің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беріктігінің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болмауына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Регламенттік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жоспарлы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алдын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жүргізу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салқындату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желдеткіштерінің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жөндеу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шаңнан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тазарту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сервердегі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барлық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деректер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базасының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күйін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байланыс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арналарының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бар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бақылау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Вирусқа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қарсы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қажет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болған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жағдайда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.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.).);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Бағдарламалық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жасақтаманы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соңғы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нұсқаға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дейін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жаңарту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Сақтандырғыштардың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жай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күйі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мен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Шкафтағы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шкафтың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тұйықталу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қосылымының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сенімділігін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қорғау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жерге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тұйықтауды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өлшеу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</w:t>
            </w:r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тізбектерінің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тұтастығын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электрлік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сынау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Ауыстырып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қосқыштардың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басқару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түймелерінің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жарамдылығын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оларды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бекітудің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анықтығын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ақаулықты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жою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Уақыт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параметрлерін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тексеру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; -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Профилактикалық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6010E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36010E">
              <w:rPr>
                <w:rFonts w:eastAsiaTheme="minorHAnsi"/>
                <w:sz w:val="20"/>
                <w:szCs w:val="20"/>
                <w:lang w:val="en-US" w:eastAsia="en-US"/>
              </w:rPr>
              <w:t>.</w:t>
            </w:r>
            <w:proofErr w:type="gramEnd"/>
          </w:p>
        </w:tc>
        <w:tc>
          <w:tcPr>
            <w:tcW w:w="2976" w:type="dxa"/>
            <w:vAlign w:val="center"/>
          </w:tcPr>
          <w:p w:rsidR="00F66336" w:rsidRPr="006876B4" w:rsidRDefault="00F66336" w:rsidP="00F66336">
            <w:pPr>
              <w:rPr>
                <w:sz w:val="20"/>
                <w:szCs w:val="20"/>
              </w:rPr>
            </w:pPr>
            <w:proofErr w:type="spellStart"/>
            <w:r w:rsidRPr="0036010E">
              <w:rPr>
                <w:sz w:val="20"/>
                <w:szCs w:val="20"/>
              </w:rPr>
              <w:t>Техникалық</w:t>
            </w:r>
            <w:proofErr w:type="spellEnd"/>
            <w:r w:rsidRPr="0036010E">
              <w:rPr>
                <w:sz w:val="20"/>
                <w:szCs w:val="20"/>
              </w:rPr>
              <w:t xml:space="preserve"> акт, </w:t>
            </w:r>
            <w:proofErr w:type="spellStart"/>
            <w:r w:rsidRPr="0036010E">
              <w:rPr>
                <w:sz w:val="20"/>
                <w:szCs w:val="20"/>
              </w:rPr>
              <w:t>Орындалған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жұмыстар</w:t>
            </w:r>
            <w:proofErr w:type="spellEnd"/>
            <w:r w:rsidRPr="0036010E">
              <w:rPr>
                <w:sz w:val="20"/>
                <w:szCs w:val="20"/>
              </w:rPr>
              <w:t xml:space="preserve"> </w:t>
            </w:r>
            <w:proofErr w:type="spellStart"/>
            <w:r w:rsidRPr="0036010E">
              <w:rPr>
                <w:sz w:val="20"/>
                <w:szCs w:val="20"/>
              </w:rPr>
              <w:t>актісі</w:t>
            </w:r>
            <w:proofErr w:type="spellEnd"/>
            <w:r w:rsidRPr="0036010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F66336" w:rsidRPr="0062415A" w:rsidRDefault="00F66336" w:rsidP="00F66336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1</w:t>
            </w:r>
            <w:r w:rsidRPr="00EA083D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val="kk-KZ" w:eastAsia="ru-RU"/>
              </w:rPr>
              <w:t>Желтоқсан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2025</w:t>
            </w:r>
          </w:p>
        </w:tc>
      </w:tr>
    </w:tbl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</w:rPr>
      </w:pPr>
    </w:p>
    <w:p w:rsidR="00C62293" w:rsidRDefault="00C62293" w:rsidP="0036010E">
      <w:pPr>
        <w:keepNext/>
        <w:widowControl w:val="0"/>
        <w:tabs>
          <w:tab w:val="center" w:pos="5103"/>
        </w:tabs>
        <w:rPr>
          <w:b/>
        </w:rPr>
      </w:pPr>
    </w:p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  <w:lang w:val="kk-KZ"/>
        </w:rPr>
      </w:pPr>
    </w:p>
    <w:p w:rsidR="00C62293" w:rsidRDefault="00C62293" w:rsidP="00534483">
      <w:pPr>
        <w:keepNext/>
        <w:widowControl w:val="0"/>
        <w:tabs>
          <w:tab w:val="center" w:pos="5103"/>
        </w:tabs>
        <w:rPr>
          <w:b/>
        </w:rPr>
      </w:pPr>
    </w:p>
    <w:sectPr w:rsidR="00C62293" w:rsidSect="00C62293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8F" w:rsidRDefault="001A048F">
      <w:r>
        <w:separator/>
      </w:r>
    </w:p>
  </w:endnote>
  <w:endnote w:type="continuationSeparator" w:id="0">
    <w:p w:rsidR="001A048F" w:rsidRDefault="001A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Default="00534483" w:rsidP="00671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34E" w:rsidRDefault="001A048F" w:rsidP="006711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Pr="00CD6643" w:rsidRDefault="00534483" w:rsidP="00746A3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66336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Default="005344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605F1">
      <w:rPr>
        <w:noProof/>
      </w:rPr>
      <w:t>1</w:t>
    </w:r>
    <w:r>
      <w:rPr>
        <w:noProof/>
      </w:rPr>
      <w:fldChar w:fldCharType="end"/>
    </w:r>
  </w:p>
  <w:p w:rsidR="00C5334E" w:rsidRDefault="001A0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8F" w:rsidRDefault="001A048F">
      <w:r>
        <w:separator/>
      </w:r>
    </w:p>
  </w:footnote>
  <w:footnote w:type="continuationSeparator" w:id="0">
    <w:p w:rsidR="001A048F" w:rsidRDefault="001A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Pr="00526FC1" w:rsidRDefault="001A048F" w:rsidP="00526FC1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3"/>
    <w:rsid w:val="000362C6"/>
    <w:rsid w:val="0005476E"/>
    <w:rsid w:val="000751FD"/>
    <w:rsid w:val="000C2AF2"/>
    <w:rsid w:val="000D07A7"/>
    <w:rsid w:val="000F7AE0"/>
    <w:rsid w:val="0015776B"/>
    <w:rsid w:val="001612B4"/>
    <w:rsid w:val="001813FF"/>
    <w:rsid w:val="001A048F"/>
    <w:rsid w:val="001A2B64"/>
    <w:rsid w:val="001A7B44"/>
    <w:rsid w:val="001D2DF6"/>
    <w:rsid w:val="001D36B8"/>
    <w:rsid w:val="0023152E"/>
    <w:rsid w:val="00233253"/>
    <w:rsid w:val="0024215F"/>
    <w:rsid w:val="00264205"/>
    <w:rsid w:val="00271D46"/>
    <w:rsid w:val="0027494A"/>
    <w:rsid w:val="002944AF"/>
    <w:rsid w:val="002946FD"/>
    <w:rsid w:val="002A5D6A"/>
    <w:rsid w:val="002B4EDD"/>
    <w:rsid w:val="002D4064"/>
    <w:rsid w:val="002E0CE7"/>
    <w:rsid w:val="002E0D73"/>
    <w:rsid w:val="002E3144"/>
    <w:rsid w:val="002E5AE7"/>
    <w:rsid w:val="003004BE"/>
    <w:rsid w:val="0036010E"/>
    <w:rsid w:val="00381B40"/>
    <w:rsid w:val="00382900"/>
    <w:rsid w:val="003909A3"/>
    <w:rsid w:val="003B1E69"/>
    <w:rsid w:val="003B5DF2"/>
    <w:rsid w:val="003D5CEF"/>
    <w:rsid w:val="003D700D"/>
    <w:rsid w:val="00425EDD"/>
    <w:rsid w:val="004539E6"/>
    <w:rsid w:val="004643C1"/>
    <w:rsid w:val="00491FDE"/>
    <w:rsid w:val="00534483"/>
    <w:rsid w:val="005346BE"/>
    <w:rsid w:val="00555210"/>
    <w:rsid w:val="0056646F"/>
    <w:rsid w:val="00575186"/>
    <w:rsid w:val="00580DA5"/>
    <w:rsid w:val="00586162"/>
    <w:rsid w:val="005A28BE"/>
    <w:rsid w:val="005A44DB"/>
    <w:rsid w:val="006120AE"/>
    <w:rsid w:val="0062415A"/>
    <w:rsid w:val="00630454"/>
    <w:rsid w:val="006876B4"/>
    <w:rsid w:val="00694973"/>
    <w:rsid w:val="006C3B45"/>
    <w:rsid w:val="006E4152"/>
    <w:rsid w:val="00702D37"/>
    <w:rsid w:val="00703BB6"/>
    <w:rsid w:val="007050D3"/>
    <w:rsid w:val="00707E7E"/>
    <w:rsid w:val="007171FD"/>
    <w:rsid w:val="00765FBD"/>
    <w:rsid w:val="0082304C"/>
    <w:rsid w:val="00837CB0"/>
    <w:rsid w:val="008A4EDB"/>
    <w:rsid w:val="00903986"/>
    <w:rsid w:val="00975757"/>
    <w:rsid w:val="009A1426"/>
    <w:rsid w:val="009F685B"/>
    <w:rsid w:val="00A03CA3"/>
    <w:rsid w:val="00A6618E"/>
    <w:rsid w:val="00AB4419"/>
    <w:rsid w:val="00B0130C"/>
    <w:rsid w:val="00B25E77"/>
    <w:rsid w:val="00B56A39"/>
    <w:rsid w:val="00B96439"/>
    <w:rsid w:val="00BC711C"/>
    <w:rsid w:val="00C11488"/>
    <w:rsid w:val="00C51B1E"/>
    <w:rsid w:val="00C57C9D"/>
    <w:rsid w:val="00C62293"/>
    <w:rsid w:val="00C751F6"/>
    <w:rsid w:val="00C80D86"/>
    <w:rsid w:val="00D05113"/>
    <w:rsid w:val="00D137B9"/>
    <w:rsid w:val="00D16F72"/>
    <w:rsid w:val="00D7753B"/>
    <w:rsid w:val="00DA19F7"/>
    <w:rsid w:val="00DE1278"/>
    <w:rsid w:val="00E13F83"/>
    <w:rsid w:val="00E1586E"/>
    <w:rsid w:val="00E268BB"/>
    <w:rsid w:val="00E30DCE"/>
    <w:rsid w:val="00E322A7"/>
    <w:rsid w:val="00EC5DCC"/>
    <w:rsid w:val="00ED3864"/>
    <w:rsid w:val="00EE2F20"/>
    <w:rsid w:val="00F034C2"/>
    <w:rsid w:val="00F162CE"/>
    <w:rsid w:val="00F56E4A"/>
    <w:rsid w:val="00F66336"/>
    <w:rsid w:val="00F74CE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0BFC5"/>
  <w15:chartTrackingRefBased/>
  <w15:docId w15:val="{44163FB5-D8A3-4797-BBA2-BA48C87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4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Footer-Even"/>
    <w:basedOn w:val="a"/>
    <w:link w:val="a6"/>
    <w:uiPriority w:val="99"/>
    <w:rsid w:val="005344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-Even Знак"/>
    <w:basedOn w:val="a0"/>
    <w:link w:val="a5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483"/>
  </w:style>
  <w:style w:type="paragraph" w:customStyle="1" w:styleId="TableHeading">
    <w:name w:val="Table Heading"/>
    <w:basedOn w:val="a8"/>
    <w:next w:val="a8"/>
    <w:qFormat/>
    <w:rsid w:val="00534483"/>
    <w:pPr>
      <w:widowControl w:val="0"/>
      <w:tabs>
        <w:tab w:val="left" w:pos="1530"/>
        <w:tab w:val="left" w:pos="2250"/>
      </w:tabs>
      <w:spacing w:before="60" w:after="0" w:line="300" w:lineRule="auto"/>
      <w:jc w:val="center"/>
    </w:pPr>
    <w:rPr>
      <w:rFonts w:ascii="Helvetica" w:eastAsia="Calibri" w:hAnsi="Helvetica" w:cs="Arial"/>
      <w:b/>
      <w:snapToGrid w:val="0"/>
      <w:color w:val="FFFFFF"/>
      <w:sz w:val="22"/>
      <w:szCs w:val="20"/>
      <w:lang w:eastAsia="en-US"/>
    </w:rPr>
  </w:style>
  <w:style w:type="paragraph" w:customStyle="1" w:styleId="TableTextAlignLeft">
    <w:name w:val="Table Text Align Left"/>
    <w:basedOn w:val="a8"/>
    <w:next w:val="a8"/>
    <w:qFormat/>
    <w:rsid w:val="00534483"/>
    <w:pPr>
      <w:widowControl w:val="0"/>
      <w:tabs>
        <w:tab w:val="left" w:pos="1530"/>
        <w:tab w:val="left" w:pos="2250"/>
      </w:tabs>
      <w:spacing w:before="60" w:after="0" w:line="300" w:lineRule="auto"/>
    </w:pPr>
    <w:rPr>
      <w:rFonts w:ascii="Helvetica" w:eastAsia="Calibri" w:hAnsi="Helvetica" w:cs="Arial"/>
      <w:snapToGrid w:val="0"/>
      <w:color w:val="68737A"/>
      <w:sz w:val="22"/>
      <w:szCs w:val="20"/>
      <w:lang w:eastAsia="en-US"/>
    </w:rPr>
  </w:style>
  <w:style w:type="paragraph" w:styleId="a8">
    <w:name w:val="Body Text"/>
    <w:basedOn w:val="a"/>
    <w:link w:val="a9"/>
    <w:uiPriority w:val="99"/>
    <w:unhideWhenUsed/>
    <w:rsid w:val="005344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91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1F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1FDE"/>
  </w:style>
  <w:style w:type="character" w:customStyle="1" w:styleId="ezkurwreuab5ozgtqnkl">
    <w:name w:val="ezkurwreuab5ozgtqnkl"/>
    <w:basedOn w:val="a0"/>
    <w:rsid w:val="000F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Орынбасарова Эльмира Бауыржановна</dc:creator>
  <cp:keywords/>
  <dc:description/>
  <cp:lastModifiedBy>Рудаков Игорь Олегович</cp:lastModifiedBy>
  <cp:revision>5</cp:revision>
  <dcterms:created xsi:type="dcterms:W3CDTF">2024-10-30T09:01:00Z</dcterms:created>
  <dcterms:modified xsi:type="dcterms:W3CDTF">2024-11-25T06:57:00Z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2022-04-15T05:49:05Z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7c517aa7-708b-4d01-a14a-b5fc4719bdbb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