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B537" w14:textId="19DC9A08" w:rsidR="00E1579D" w:rsidRPr="00E1579D" w:rsidRDefault="00E1579D" w:rsidP="00E157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lang w:eastAsia="en-US"/>
        </w:rPr>
      </w:pPr>
      <w:r w:rsidRPr="00E1579D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Приложение №</w:t>
      </w:r>
      <w:r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1</w:t>
      </w:r>
      <w:r w:rsidR="006F5216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1</w:t>
      </w:r>
    </w:p>
    <w:p w14:paraId="4EDDFBBD" w14:textId="77777777" w:rsidR="00E1579D" w:rsidRPr="00E1579D" w:rsidRDefault="00E1579D" w:rsidP="00E157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lang w:eastAsia="en-US"/>
        </w:rPr>
      </w:pPr>
      <w:r w:rsidRPr="00E1579D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 xml:space="preserve">Договора №…………………………. </w:t>
      </w:r>
    </w:p>
    <w:p w14:paraId="698CDD10" w14:textId="350F5428" w:rsidR="007A049A" w:rsidRPr="00E641C4" w:rsidRDefault="00E1579D" w:rsidP="00E157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lang w:eastAsia="en-US"/>
        </w:rPr>
      </w:pPr>
      <w:r w:rsidRPr="00E1579D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«......» .........................20...... г.</w:t>
      </w:r>
    </w:p>
    <w:p w14:paraId="5C09A772" w14:textId="77777777" w:rsidR="00E106CB" w:rsidRPr="00E641C4" w:rsidRDefault="00E106CB" w:rsidP="00E106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lang w:eastAsia="en-US"/>
        </w:rPr>
      </w:pPr>
    </w:p>
    <w:p w14:paraId="7969AB2F" w14:textId="77777777" w:rsidR="00E106CB" w:rsidRPr="00E641C4" w:rsidRDefault="00E106CB" w:rsidP="00E106C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pacing w:val="-3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4510"/>
        <w:gridCol w:w="1333"/>
        <w:gridCol w:w="1241"/>
        <w:gridCol w:w="1645"/>
      </w:tblGrid>
      <w:tr w:rsidR="00E106CB" w:rsidRPr="00E641C4" w14:paraId="2DBEBFFB" w14:textId="77777777" w:rsidTr="008C001E">
        <w:trPr>
          <w:trHeight w:val="1418"/>
          <w:jc w:val="center"/>
        </w:trPr>
        <w:tc>
          <w:tcPr>
            <w:tcW w:w="330" w:type="pct"/>
            <w:shd w:val="clear" w:color="auto" w:fill="auto"/>
            <w:vAlign w:val="center"/>
          </w:tcPr>
          <w:p w14:paraId="65D9240E" w14:textId="77777777" w:rsidR="00E106CB" w:rsidRPr="00E641C4" w:rsidRDefault="00E106CB" w:rsidP="008C001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14:paraId="56492233" w14:textId="77777777" w:rsidR="00E106CB" w:rsidRPr="00E641C4" w:rsidRDefault="00E106CB" w:rsidP="008C001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pct"/>
            <w:shd w:val="clear" w:color="auto" w:fill="auto"/>
            <w:vAlign w:val="center"/>
          </w:tcPr>
          <w:p w14:paraId="4EB1D4B2" w14:textId="77777777" w:rsidR="00E106CB" w:rsidRPr="00E641C4" w:rsidRDefault="00E106CB" w:rsidP="008C001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  <w:b/>
                <w:bCs/>
              </w:rPr>
              <w:t>Наименование показателя</w:t>
            </w:r>
          </w:p>
          <w:p w14:paraId="17398629" w14:textId="77777777" w:rsidR="00E106CB" w:rsidRPr="00E641C4" w:rsidRDefault="00E106CB" w:rsidP="008C001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14DC900A" w14:textId="77777777" w:rsidR="00E106CB" w:rsidRPr="00E641C4" w:rsidRDefault="00E106CB" w:rsidP="008C001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  <w:b/>
                <w:bCs/>
              </w:rPr>
              <w:t>Единица</w:t>
            </w:r>
          </w:p>
          <w:p w14:paraId="6C8E8B80" w14:textId="77777777" w:rsidR="00E106CB" w:rsidRPr="00E641C4" w:rsidRDefault="00E106CB" w:rsidP="008C001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  <w:b/>
                <w:bCs/>
              </w:rPr>
              <w:t>измерения</w:t>
            </w:r>
          </w:p>
          <w:p w14:paraId="338A8C5C" w14:textId="77777777" w:rsidR="00E106CB" w:rsidRPr="00E641C4" w:rsidRDefault="00E106CB" w:rsidP="008C001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65377DC3" w14:textId="77777777" w:rsidR="00E106CB" w:rsidRPr="00E641C4" w:rsidRDefault="00E106CB" w:rsidP="008C001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  <w:b/>
                <w:bCs/>
              </w:rPr>
              <w:t>За отчетный</w:t>
            </w:r>
          </w:p>
          <w:p w14:paraId="1CE0819A" w14:textId="77777777" w:rsidR="00E106CB" w:rsidRPr="00E641C4" w:rsidRDefault="00E106CB" w:rsidP="008C001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  <w:b/>
                <w:bCs/>
              </w:rPr>
              <w:t>период</w:t>
            </w:r>
          </w:p>
          <w:p w14:paraId="6BD8A9AA" w14:textId="77777777" w:rsidR="00E106CB" w:rsidRPr="00E641C4" w:rsidRDefault="00E106CB" w:rsidP="008C001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  <w:vAlign w:val="center"/>
          </w:tcPr>
          <w:p w14:paraId="71F1CBDA" w14:textId="77777777" w:rsidR="00E106CB" w:rsidRPr="00E641C4" w:rsidRDefault="00E106CB" w:rsidP="008C001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  <w:b/>
                <w:bCs/>
              </w:rPr>
              <w:t>За аналогичный</w:t>
            </w:r>
          </w:p>
          <w:p w14:paraId="64265604" w14:textId="77777777" w:rsidR="00E106CB" w:rsidRPr="00E641C4" w:rsidRDefault="00E106CB" w:rsidP="008C001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  <w:b/>
                <w:bCs/>
              </w:rPr>
              <w:t>период предыдущего года</w:t>
            </w:r>
          </w:p>
        </w:tc>
      </w:tr>
      <w:tr w:rsidR="00E106CB" w:rsidRPr="00E641C4" w14:paraId="2F5966D8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09D7C293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3" w:type="pct"/>
            <w:shd w:val="clear" w:color="auto" w:fill="auto"/>
          </w:tcPr>
          <w:p w14:paraId="35503255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Количество работников подрядных организаций, привлекаемых для работ (оказания услуг) на объектах предприятия</w:t>
            </w:r>
          </w:p>
        </w:tc>
        <w:tc>
          <w:tcPr>
            <w:tcW w:w="713" w:type="pct"/>
            <w:shd w:val="clear" w:color="auto" w:fill="auto"/>
          </w:tcPr>
          <w:p w14:paraId="60A7B1CE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664" w:type="pct"/>
            <w:shd w:val="clear" w:color="auto" w:fill="auto"/>
          </w:tcPr>
          <w:p w14:paraId="1C5D1E41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3B5E651A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41106F91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13CB427D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3" w:type="pct"/>
            <w:shd w:val="clear" w:color="auto" w:fill="auto"/>
          </w:tcPr>
          <w:p w14:paraId="77C27CF7" w14:textId="55585065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Количество отработанного рабочего времени работниками подрядных организаций на объектах предприятия</w:t>
            </w:r>
          </w:p>
        </w:tc>
        <w:tc>
          <w:tcPr>
            <w:tcW w:w="713" w:type="pct"/>
            <w:shd w:val="clear" w:color="auto" w:fill="auto"/>
          </w:tcPr>
          <w:p w14:paraId="7B40FB79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человеко-часы</w:t>
            </w:r>
          </w:p>
        </w:tc>
        <w:tc>
          <w:tcPr>
            <w:tcW w:w="664" w:type="pct"/>
            <w:shd w:val="clear" w:color="auto" w:fill="auto"/>
          </w:tcPr>
          <w:p w14:paraId="06FC58F5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19ED5632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16426F2F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2E94D861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3" w:type="pct"/>
            <w:shd w:val="clear" w:color="auto" w:fill="auto"/>
          </w:tcPr>
          <w:p w14:paraId="1F3DDEC0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Количество работников, прошедших обучение по безопасности и охране труда</w:t>
            </w:r>
          </w:p>
        </w:tc>
        <w:tc>
          <w:tcPr>
            <w:tcW w:w="713" w:type="pct"/>
            <w:shd w:val="clear" w:color="auto" w:fill="auto"/>
          </w:tcPr>
          <w:p w14:paraId="2397399A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664" w:type="pct"/>
            <w:shd w:val="clear" w:color="auto" w:fill="auto"/>
          </w:tcPr>
          <w:p w14:paraId="7B899837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68A17CED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3FBEEB7F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0DB024CF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3" w:type="pct"/>
            <w:shd w:val="clear" w:color="auto" w:fill="auto"/>
          </w:tcPr>
          <w:p w14:paraId="3980DEA9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Количество часов, затраченных работниками на обучение по безопасности и охране труда</w:t>
            </w:r>
          </w:p>
        </w:tc>
        <w:tc>
          <w:tcPr>
            <w:tcW w:w="713" w:type="pct"/>
            <w:shd w:val="clear" w:color="auto" w:fill="auto"/>
          </w:tcPr>
          <w:p w14:paraId="1FEABB7C" w14:textId="4393EDC6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час</w:t>
            </w:r>
          </w:p>
        </w:tc>
        <w:tc>
          <w:tcPr>
            <w:tcW w:w="664" w:type="pct"/>
            <w:shd w:val="clear" w:color="auto" w:fill="auto"/>
          </w:tcPr>
          <w:p w14:paraId="0B273F78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7BBA93A4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6F01292C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1A5D36CA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3" w:type="pct"/>
            <w:shd w:val="clear" w:color="auto" w:fill="auto"/>
          </w:tcPr>
          <w:p w14:paraId="050B9A16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Количество несчастных случаев связанных с производством произошедших с работниками подрядных организаций при производстве работ (оказании услуг) на объектах организации</w:t>
            </w:r>
          </w:p>
        </w:tc>
        <w:tc>
          <w:tcPr>
            <w:tcW w:w="713" w:type="pct"/>
            <w:shd w:val="clear" w:color="auto" w:fill="auto"/>
          </w:tcPr>
          <w:p w14:paraId="2922E209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664" w:type="pct"/>
            <w:shd w:val="clear" w:color="auto" w:fill="auto"/>
          </w:tcPr>
          <w:p w14:paraId="3A4634E8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3268869E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6177C9DA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1A956BA8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2413" w:type="pct"/>
            <w:shd w:val="clear" w:color="auto" w:fill="auto"/>
          </w:tcPr>
          <w:p w14:paraId="714FCA72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одиночных</w:t>
            </w:r>
          </w:p>
        </w:tc>
        <w:tc>
          <w:tcPr>
            <w:tcW w:w="713" w:type="pct"/>
            <w:shd w:val="clear" w:color="auto" w:fill="auto"/>
          </w:tcPr>
          <w:p w14:paraId="1D165D05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7DFB47FA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2C0546BF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7DC3805C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4B87A070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2413" w:type="pct"/>
            <w:shd w:val="clear" w:color="auto" w:fill="auto"/>
          </w:tcPr>
          <w:p w14:paraId="2D22C646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групповых</w:t>
            </w:r>
          </w:p>
        </w:tc>
        <w:tc>
          <w:tcPr>
            <w:tcW w:w="713" w:type="pct"/>
            <w:shd w:val="clear" w:color="auto" w:fill="auto"/>
          </w:tcPr>
          <w:p w14:paraId="2A1D4040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3F36A267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2E012A60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097267BB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5020414E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2413" w:type="pct"/>
            <w:shd w:val="clear" w:color="auto" w:fill="auto"/>
          </w:tcPr>
          <w:p w14:paraId="00763F28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при дорожно-транспортных происшествиях</w:t>
            </w:r>
          </w:p>
        </w:tc>
        <w:tc>
          <w:tcPr>
            <w:tcW w:w="713" w:type="pct"/>
            <w:shd w:val="clear" w:color="auto" w:fill="auto"/>
          </w:tcPr>
          <w:p w14:paraId="536191A2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611CE538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2C9273D4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7E8EAE7D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05023100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13" w:type="pct"/>
            <w:shd w:val="clear" w:color="auto" w:fill="auto"/>
          </w:tcPr>
          <w:p w14:paraId="401E8C17" w14:textId="20853CB6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 xml:space="preserve">Количество пострадавших при несчастных </w:t>
            </w:r>
            <w:r w:rsidR="0049292C">
              <w:rPr>
                <w:rFonts w:ascii="Times New Roman" w:eastAsia="Times New Roman" w:hAnsi="Times New Roman" w:cs="Times New Roman"/>
              </w:rPr>
              <w:t>с</w:t>
            </w:r>
            <w:r w:rsidRPr="00E641C4">
              <w:rPr>
                <w:rFonts w:ascii="Times New Roman" w:eastAsia="Times New Roman" w:hAnsi="Times New Roman" w:cs="Times New Roman"/>
              </w:rPr>
              <w:t>лучаях</w:t>
            </w:r>
            <w:r w:rsidR="0049292C">
              <w:rPr>
                <w:rFonts w:ascii="Times New Roman" w:eastAsia="Times New Roman" w:hAnsi="Times New Roman" w:cs="Times New Roman"/>
              </w:rPr>
              <w:t>,</w:t>
            </w:r>
            <w:r w:rsidRPr="00E641C4">
              <w:rPr>
                <w:rFonts w:ascii="Times New Roman" w:eastAsia="Times New Roman" w:hAnsi="Times New Roman" w:cs="Times New Roman"/>
              </w:rPr>
              <w:t xml:space="preserve"> связанных с производством</w:t>
            </w:r>
          </w:p>
        </w:tc>
        <w:tc>
          <w:tcPr>
            <w:tcW w:w="713" w:type="pct"/>
            <w:shd w:val="clear" w:color="auto" w:fill="auto"/>
          </w:tcPr>
          <w:p w14:paraId="6EF125F2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664" w:type="pct"/>
            <w:shd w:val="clear" w:color="auto" w:fill="auto"/>
          </w:tcPr>
          <w:p w14:paraId="34499BB7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06E79D6A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5E418632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42C90073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2413" w:type="pct"/>
            <w:shd w:val="clear" w:color="auto" w:fill="auto"/>
          </w:tcPr>
          <w:p w14:paraId="34230C2D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с легкой степенью тяжести</w:t>
            </w:r>
          </w:p>
        </w:tc>
        <w:tc>
          <w:tcPr>
            <w:tcW w:w="713" w:type="pct"/>
            <w:shd w:val="clear" w:color="auto" w:fill="auto"/>
          </w:tcPr>
          <w:p w14:paraId="3F96F05E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1C900DB5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5D6A9E23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091653DF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12C61212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2413" w:type="pct"/>
            <w:shd w:val="clear" w:color="auto" w:fill="auto"/>
          </w:tcPr>
          <w:p w14:paraId="53AFF136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со средней степенью тяжести</w:t>
            </w:r>
          </w:p>
        </w:tc>
        <w:tc>
          <w:tcPr>
            <w:tcW w:w="713" w:type="pct"/>
            <w:shd w:val="clear" w:color="auto" w:fill="auto"/>
          </w:tcPr>
          <w:p w14:paraId="1FC5990F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7A8D9243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24310EED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023618BB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389C4736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2413" w:type="pct"/>
            <w:shd w:val="clear" w:color="auto" w:fill="auto"/>
          </w:tcPr>
          <w:p w14:paraId="5E64BB1B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с тяжелой степенью тяжести</w:t>
            </w:r>
          </w:p>
        </w:tc>
        <w:tc>
          <w:tcPr>
            <w:tcW w:w="713" w:type="pct"/>
            <w:shd w:val="clear" w:color="auto" w:fill="auto"/>
          </w:tcPr>
          <w:p w14:paraId="596AE881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756673B4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7671AE3C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3013A562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705F64D2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6.4</w:t>
            </w:r>
          </w:p>
        </w:tc>
        <w:tc>
          <w:tcPr>
            <w:tcW w:w="2413" w:type="pct"/>
            <w:shd w:val="clear" w:color="auto" w:fill="auto"/>
          </w:tcPr>
          <w:p w14:paraId="16ABB08C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со смертельным исходом</w:t>
            </w:r>
          </w:p>
        </w:tc>
        <w:tc>
          <w:tcPr>
            <w:tcW w:w="713" w:type="pct"/>
            <w:shd w:val="clear" w:color="auto" w:fill="auto"/>
          </w:tcPr>
          <w:p w14:paraId="53A0B6C3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579030C1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51AB34C1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3FA717A7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7CBC6F33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13" w:type="pct"/>
            <w:shd w:val="clear" w:color="auto" w:fill="auto"/>
          </w:tcPr>
          <w:p w14:paraId="6402E61F" w14:textId="25F76FB5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Стаж работы по профессии пострадавшего при несчастном случае</w:t>
            </w:r>
            <w:r w:rsidR="0049292C">
              <w:rPr>
                <w:rFonts w:ascii="Times New Roman" w:eastAsia="Times New Roman" w:hAnsi="Times New Roman" w:cs="Times New Roman"/>
              </w:rPr>
              <w:t>,</w:t>
            </w:r>
            <w:r w:rsidRPr="00E641C4">
              <w:rPr>
                <w:rFonts w:ascii="Times New Roman" w:eastAsia="Times New Roman" w:hAnsi="Times New Roman" w:cs="Times New Roman"/>
              </w:rPr>
              <w:t xml:space="preserve"> связанном с производством:</w:t>
            </w:r>
          </w:p>
        </w:tc>
        <w:tc>
          <w:tcPr>
            <w:tcW w:w="713" w:type="pct"/>
            <w:shd w:val="clear" w:color="auto" w:fill="auto"/>
          </w:tcPr>
          <w:p w14:paraId="5E4310FF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4DEFE964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07D98A9B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7AE6B317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0843361E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2413" w:type="pct"/>
            <w:shd w:val="clear" w:color="auto" w:fill="auto"/>
          </w:tcPr>
          <w:p w14:paraId="157FC536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от 1 месяца до 1 года</w:t>
            </w:r>
          </w:p>
        </w:tc>
        <w:tc>
          <w:tcPr>
            <w:tcW w:w="713" w:type="pct"/>
            <w:shd w:val="clear" w:color="auto" w:fill="auto"/>
          </w:tcPr>
          <w:p w14:paraId="61BD77D1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3CAA668A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702C9F43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23B1C1AF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7F716CF7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2413" w:type="pct"/>
            <w:shd w:val="clear" w:color="auto" w:fill="auto"/>
          </w:tcPr>
          <w:p w14:paraId="3D6E4A6C" w14:textId="3276E750" w:rsidR="00E106CB" w:rsidRPr="00E641C4" w:rsidRDefault="00E106CB" w:rsidP="008C001E">
            <w:pPr>
              <w:tabs>
                <w:tab w:val="left" w:pos="203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от 1 года до 5 лет</w:t>
            </w:r>
          </w:p>
        </w:tc>
        <w:tc>
          <w:tcPr>
            <w:tcW w:w="713" w:type="pct"/>
            <w:shd w:val="clear" w:color="auto" w:fill="auto"/>
          </w:tcPr>
          <w:p w14:paraId="4B29F377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236DFB17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4D46798C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226EF2E7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75601789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7.3</w:t>
            </w:r>
          </w:p>
        </w:tc>
        <w:tc>
          <w:tcPr>
            <w:tcW w:w="2413" w:type="pct"/>
            <w:shd w:val="clear" w:color="auto" w:fill="auto"/>
          </w:tcPr>
          <w:p w14:paraId="0273CF1F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от 5 до 10 лет</w:t>
            </w:r>
          </w:p>
        </w:tc>
        <w:tc>
          <w:tcPr>
            <w:tcW w:w="713" w:type="pct"/>
            <w:shd w:val="clear" w:color="auto" w:fill="auto"/>
          </w:tcPr>
          <w:p w14:paraId="2FDD7E8D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5F4CBA18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1D8C1784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58D293AE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15695A7E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7.4</w:t>
            </w:r>
          </w:p>
        </w:tc>
        <w:tc>
          <w:tcPr>
            <w:tcW w:w="2413" w:type="pct"/>
            <w:shd w:val="clear" w:color="auto" w:fill="auto"/>
          </w:tcPr>
          <w:p w14:paraId="05C14DB2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от 10 до 15 лет</w:t>
            </w:r>
          </w:p>
        </w:tc>
        <w:tc>
          <w:tcPr>
            <w:tcW w:w="713" w:type="pct"/>
            <w:shd w:val="clear" w:color="auto" w:fill="auto"/>
          </w:tcPr>
          <w:p w14:paraId="63CE68CC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009750BA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4800914A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2DEEE70B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217870AD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2413" w:type="pct"/>
            <w:shd w:val="clear" w:color="auto" w:fill="auto"/>
          </w:tcPr>
          <w:p w14:paraId="248756FE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от 15 до 20 лет</w:t>
            </w:r>
          </w:p>
        </w:tc>
        <w:tc>
          <w:tcPr>
            <w:tcW w:w="713" w:type="pct"/>
            <w:shd w:val="clear" w:color="auto" w:fill="auto"/>
          </w:tcPr>
          <w:p w14:paraId="77212650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4DC7B54F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0183876C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3E6E4C50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41225C4D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7.6</w:t>
            </w:r>
          </w:p>
        </w:tc>
        <w:tc>
          <w:tcPr>
            <w:tcW w:w="2413" w:type="pct"/>
            <w:shd w:val="clear" w:color="auto" w:fill="auto"/>
          </w:tcPr>
          <w:p w14:paraId="5E3BCA01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свыше 20 лет</w:t>
            </w:r>
          </w:p>
        </w:tc>
        <w:tc>
          <w:tcPr>
            <w:tcW w:w="713" w:type="pct"/>
            <w:shd w:val="clear" w:color="auto" w:fill="auto"/>
          </w:tcPr>
          <w:p w14:paraId="36C16A38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3514C8BA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79654E00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755AE1D7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28726BB6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13" w:type="pct"/>
            <w:shd w:val="clear" w:color="auto" w:fill="auto"/>
          </w:tcPr>
          <w:p w14:paraId="489AE601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Количество несчастных случаев, не связанных с производством</w:t>
            </w:r>
          </w:p>
        </w:tc>
        <w:tc>
          <w:tcPr>
            <w:tcW w:w="713" w:type="pct"/>
            <w:shd w:val="clear" w:color="auto" w:fill="auto"/>
          </w:tcPr>
          <w:p w14:paraId="797699BD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664" w:type="pct"/>
            <w:shd w:val="clear" w:color="auto" w:fill="auto"/>
          </w:tcPr>
          <w:p w14:paraId="55F4DEA5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2E0E4ADE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51867CA6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3A96E1FA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8.1</w:t>
            </w:r>
          </w:p>
        </w:tc>
        <w:tc>
          <w:tcPr>
            <w:tcW w:w="2413" w:type="pct"/>
            <w:shd w:val="clear" w:color="auto" w:fill="auto"/>
          </w:tcPr>
          <w:p w14:paraId="49680AD0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одиночных</w:t>
            </w:r>
          </w:p>
        </w:tc>
        <w:tc>
          <w:tcPr>
            <w:tcW w:w="713" w:type="pct"/>
            <w:shd w:val="clear" w:color="auto" w:fill="auto"/>
          </w:tcPr>
          <w:p w14:paraId="3773A2FB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6A4053B8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40D8A032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570119EB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2F68C805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8.2</w:t>
            </w:r>
          </w:p>
        </w:tc>
        <w:tc>
          <w:tcPr>
            <w:tcW w:w="2413" w:type="pct"/>
            <w:shd w:val="clear" w:color="auto" w:fill="auto"/>
          </w:tcPr>
          <w:p w14:paraId="61CE27E1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групповых</w:t>
            </w:r>
          </w:p>
        </w:tc>
        <w:tc>
          <w:tcPr>
            <w:tcW w:w="713" w:type="pct"/>
            <w:shd w:val="clear" w:color="auto" w:fill="auto"/>
          </w:tcPr>
          <w:p w14:paraId="3CDCC831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7CF8D763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716BFE21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71B55989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604C35CB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8.3</w:t>
            </w:r>
          </w:p>
        </w:tc>
        <w:tc>
          <w:tcPr>
            <w:tcW w:w="2413" w:type="pct"/>
            <w:shd w:val="clear" w:color="auto" w:fill="auto"/>
          </w:tcPr>
          <w:p w14:paraId="66B89C63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при дорожно-транспортных происшествиях</w:t>
            </w:r>
          </w:p>
        </w:tc>
        <w:tc>
          <w:tcPr>
            <w:tcW w:w="713" w:type="pct"/>
            <w:shd w:val="clear" w:color="auto" w:fill="auto"/>
          </w:tcPr>
          <w:p w14:paraId="53547488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6A0754D4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364E3789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5F21E484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5538C3A5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2413" w:type="pct"/>
            <w:shd w:val="clear" w:color="auto" w:fill="auto"/>
          </w:tcPr>
          <w:p w14:paraId="7DB679EA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Количество пострадавших при несчастных случаях, не связанных с производством, степень тяжести травмы</w:t>
            </w:r>
          </w:p>
        </w:tc>
        <w:tc>
          <w:tcPr>
            <w:tcW w:w="713" w:type="pct"/>
            <w:shd w:val="clear" w:color="auto" w:fill="auto"/>
          </w:tcPr>
          <w:p w14:paraId="5C6FF234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664" w:type="pct"/>
            <w:shd w:val="clear" w:color="auto" w:fill="auto"/>
          </w:tcPr>
          <w:p w14:paraId="4DAB99D2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4B38DA77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61152A1B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32487B43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9.1</w:t>
            </w:r>
          </w:p>
        </w:tc>
        <w:tc>
          <w:tcPr>
            <w:tcW w:w="2413" w:type="pct"/>
            <w:shd w:val="clear" w:color="auto" w:fill="auto"/>
          </w:tcPr>
          <w:p w14:paraId="21AD94FB" w14:textId="77777777" w:rsidR="00E106CB" w:rsidRPr="00E641C4" w:rsidRDefault="00E106CB" w:rsidP="008C001E">
            <w:pPr>
              <w:tabs>
                <w:tab w:val="left" w:pos="405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с легкой степенью тяжести</w:t>
            </w:r>
          </w:p>
        </w:tc>
        <w:tc>
          <w:tcPr>
            <w:tcW w:w="713" w:type="pct"/>
            <w:shd w:val="clear" w:color="auto" w:fill="auto"/>
          </w:tcPr>
          <w:p w14:paraId="1B391A48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78B1FF5D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5F9E905D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61A9AAD9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03FD4459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9.2</w:t>
            </w:r>
          </w:p>
        </w:tc>
        <w:tc>
          <w:tcPr>
            <w:tcW w:w="2413" w:type="pct"/>
            <w:shd w:val="clear" w:color="auto" w:fill="auto"/>
          </w:tcPr>
          <w:p w14:paraId="2633CB72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со средней степенью тяжести</w:t>
            </w:r>
          </w:p>
        </w:tc>
        <w:tc>
          <w:tcPr>
            <w:tcW w:w="713" w:type="pct"/>
            <w:shd w:val="clear" w:color="auto" w:fill="auto"/>
          </w:tcPr>
          <w:p w14:paraId="2C10A856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1616AF81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7F57AD8B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7B49A40F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450C42B0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9.3</w:t>
            </w:r>
          </w:p>
        </w:tc>
        <w:tc>
          <w:tcPr>
            <w:tcW w:w="2413" w:type="pct"/>
            <w:shd w:val="clear" w:color="auto" w:fill="auto"/>
          </w:tcPr>
          <w:p w14:paraId="02673D72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с тяжелой степенью тяжести</w:t>
            </w:r>
          </w:p>
        </w:tc>
        <w:tc>
          <w:tcPr>
            <w:tcW w:w="713" w:type="pct"/>
            <w:shd w:val="clear" w:color="auto" w:fill="auto"/>
          </w:tcPr>
          <w:p w14:paraId="4DACFA48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000A7B06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2D1E37A6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0BA5369E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5327C93C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9.4</w:t>
            </w:r>
          </w:p>
        </w:tc>
        <w:tc>
          <w:tcPr>
            <w:tcW w:w="2413" w:type="pct"/>
            <w:shd w:val="clear" w:color="auto" w:fill="auto"/>
          </w:tcPr>
          <w:p w14:paraId="385FF151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со смертельным исходом</w:t>
            </w:r>
          </w:p>
        </w:tc>
        <w:tc>
          <w:tcPr>
            <w:tcW w:w="713" w:type="pct"/>
            <w:shd w:val="clear" w:color="auto" w:fill="auto"/>
          </w:tcPr>
          <w:p w14:paraId="53B98731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0F8449AE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610B5ABF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43877889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5C2D0E15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13" w:type="pct"/>
            <w:shd w:val="clear" w:color="auto" w:fill="auto"/>
          </w:tcPr>
          <w:p w14:paraId="47822ECB" w14:textId="1694AFB2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Стаж работы по профессии пострадавшего при несчастном случае</w:t>
            </w:r>
            <w:r w:rsidR="0049292C">
              <w:rPr>
                <w:rFonts w:ascii="Times New Roman" w:eastAsia="Times New Roman" w:hAnsi="Times New Roman" w:cs="Times New Roman"/>
              </w:rPr>
              <w:t>,</w:t>
            </w:r>
            <w:r w:rsidRPr="00E641C4">
              <w:rPr>
                <w:rFonts w:ascii="Times New Roman" w:eastAsia="Times New Roman" w:hAnsi="Times New Roman" w:cs="Times New Roman"/>
              </w:rPr>
              <w:t xml:space="preserve"> не связанном с производством:</w:t>
            </w:r>
          </w:p>
        </w:tc>
        <w:tc>
          <w:tcPr>
            <w:tcW w:w="713" w:type="pct"/>
            <w:shd w:val="clear" w:color="auto" w:fill="auto"/>
          </w:tcPr>
          <w:p w14:paraId="684A028D" w14:textId="77777777" w:rsidR="00E106CB" w:rsidRPr="00E641C4" w:rsidRDefault="00E106CB" w:rsidP="008C001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664" w:type="pct"/>
            <w:shd w:val="clear" w:color="auto" w:fill="auto"/>
          </w:tcPr>
          <w:p w14:paraId="7A50CF22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09274B7C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6A96E54F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3F280B38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10.1</w:t>
            </w:r>
          </w:p>
        </w:tc>
        <w:tc>
          <w:tcPr>
            <w:tcW w:w="2413" w:type="pct"/>
            <w:shd w:val="clear" w:color="auto" w:fill="auto"/>
          </w:tcPr>
          <w:p w14:paraId="7E4328F3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от 1 месяца до 1 года</w:t>
            </w:r>
          </w:p>
        </w:tc>
        <w:tc>
          <w:tcPr>
            <w:tcW w:w="713" w:type="pct"/>
            <w:shd w:val="clear" w:color="auto" w:fill="auto"/>
          </w:tcPr>
          <w:p w14:paraId="7186E8A9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5F989B4C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7C8A8ED8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69E75330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39E7F6D2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10.2</w:t>
            </w:r>
          </w:p>
        </w:tc>
        <w:tc>
          <w:tcPr>
            <w:tcW w:w="2413" w:type="pct"/>
            <w:shd w:val="clear" w:color="auto" w:fill="auto"/>
          </w:tcPr>
          <w:p w14:paraId="12F49814" w14:textId="61250C04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от 1 года до 5 лет</w:t>
            </w:r>
          </w:p>
        </w:tc>
        <w:tc>
          <w:tcPr>
            <w:tcW w:w="713" w:type="pct"/>
            <w:shd w:val="clear" w:color="auto" w:fill="auto"/>
          </w:tcPr>
          <w:p w14:paraId="4C7AFD2C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254F6CE2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7310E327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7A30DD35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6A6F5ABC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10.3</w:t>
            </w:r>
          </w:p>
        </w:tc>
        <w:tc>
          <w:tcPr>
            <w:tcW w:w="2413" w:type="pct"/>
            <w:shd w:val="clear" w:color="auto" w:fill="auto"/>
          </w:tcPr>
          <w:p w14:paraId="4CF8D9A1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от 5 до 10 лет</w:t>
            </w:r>
          </w:p>
        </w:tc>
        <w:tc>
          <w:tcPr>
            <w:tcW w:w="713" w:type="pct"/>
            <w:shd w:val="clear" w:color="auto" w:fill="auto"/>
          </w:tcPr>
          <w:p w14:paraId="01C1CE95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031EDC7C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51FD36EC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304CED52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3FA33EE1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10.4</w:t>
            </w:r>
          </w:p>
        </w:tc>
        <w:tc>
          <w:tcPr>
            <w:tcW w:w="2413" w:type="pct"/>
            <w:shd w:val="clear" w:color="auto" w:fill="auto"/>
          </w:tcPr>
          <w:p w14:paraId="74B004B1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от 10 до 15 лет</w:t>
            </w:r>
          </w:p>
        </w:tc>
        <w:tc>
          <w:tcPr>
            <w:tcW w:w="713" w:type="pct"/>
            <w:shd w:val="clear" w:color="auto" w:fill="auto"/>
          </w:tcPr>
          <w:p w14:paraId="1FB0FB08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639B17C7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4FEC1E22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454F8089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12393D01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10.5</w:t>
            </w:r>
          </w:p>
        </w:tc>
        <w:tc>
          <w:tcPr>
            <w:tcW w:w="2413" w:type="pct"/>
            <w:shd w:val="clear" w:color="auto" w:fill="auto"/>
          </w:tcPr>
          <w:p w14:paraId="38E61D84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от 15 до 20 лет</w:t>
            </w:r>
          </w:p>
        </w:tc>
        <w:tc>
          <w:tcPr>
            <w:tcW w:w="713" w:type="pct"/>
            <w:shd w:val="clear" w:color="auto" w:fill="auto"/>
          </w:tcPr>
          <w:p w14:paraId="6F0715BC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7DD9C3C1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2637CA10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31E0BD49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1602CE81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10.6</w:t>
            </w:r>
          </w:p>
        </w:tc>
        <w:tc>
          <w:tcPr>
            <w:tcW w:w="2413" w:type="pct"/>
            <w:shd w:val="clear" w:color="auto" w:fill="auto"/>
          </w:tcPr>
          <w:p w14:paraId="04B8F053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свыше 20 лет</w:t>
            </w:r>
          </w:p>
        </w:tc>
        <w:tc>
          <w:tcPr>
            <w:tcW w:w="713" w:type="pct"/>
            <w:shd w:val="clear" w:color="auto" w:fill="auto"/>
          </w:tcPr>
          <w:p w14:paraId="45E8623D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7F0D9FF0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48BDBBF7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3C4E82FF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15CA6919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13" w:type="pct"/>
            <w:shd w:val="clear" w:color="auto" w:fill="auto"/>
          </w:tcPr>
          <w:p w14:paraId="112E93D1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Количество случаев обращения работников подрядных организаций за медицинской помощью при производстве работ (оказании услуг) на объектах организации</w:t>
            </w:r>
          </w:p>
        </w:tc>
        <w:tc>
          <w:tcPr>
            <w:tcW w:w="713" w:type="pct"/>
            <w:shd w:val="clear" w:color="auto" w:fill="auto"/>
          </w:tcPr>
          <w:p w14:paraId="42E96116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664" w:type="pct"/>
            <w:shd w:val="clear" w:color="auto" w:fill="auto"/>
          </w:tcPr>
          <w:p w14:paraId="0E3E709F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0C733F42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307CCF2F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2B043712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11.1</w:t>
            </w:r>
          </w:p>
        </w:tc>
        <w:tc>
          <w:tcPr>
            <w:tcW w:w="2413" w:type="pct"/>
            <w:shd w:val="clear" w:color="auto" w:fill="auto"/>
          </w:tcPr>
          <w:p w14:paraId="5BC17D7C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по причине ухудшения здоровья</w:t>
            </w:r>
          </w:p>
        </w:tc>
        <w:tc>
          <w:tcPr>
            <w:tcW w:w="713" w:type="pct"/>
            <w:shd w:val="clear" w:color="auto" w:fill="auto"/>
          </w:tcPr>
          <w:p w14:paraId="28F7F6FC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4BCADB77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40524DBB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34A2FFD0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3F250628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11.2</w:t>
            </w:r>
          </w:p>
        </w:tc>
        <w:tc>
          <w:tcPr>
            <w:tcW w:w="2413" w:type="pct"/>
            <w:shd w:val="clear" w:color="auto" w:fill="auto"/>
          </w:tcPr>
          <w:p w14:paraId="0A69FC55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по причине получения травм (включая ушибы, порезы и др.)</w:t>
            </w:r>
          </w:p>
        </w:tc>
        <w:tc>
          <w:tcPr>
            <w:tcW w:w="713" w:type="pct"/>
            <w:shd w:val="clear" w:color="auto" w:fill="auto"/>
          </w:tcPr>
          <w:p w14:paraId="1F020D84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2CCD431E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59949849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64463812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6C3C997D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413" w:type="pct"/>
            <w:shd w:val="clear" w:color="auto" w:fill="auto"/>
          </w:tcPr>
          <w:p w14:paraId="6BD942D3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Общее количество автотехники</w:t>
            </w:r>
          </w:p>
        </w:tc>
        <w:tc>
          <w:tcPr>
            <w:tcW w:w="713" w:type="pct"/>
            <w:shd w:val="clear" w:color="auto" w:fill="auto"/>
          </w:tcPr>
          <w:p w14:paraId="08E58095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67828534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153D1B1F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0B1F6B95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74E1F323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12.1</w:t>
            </w:r>
          </w:p>
        </w:tc>
        <w:tc>
          <w:tcPr>
            <w:tcW w:w="2413" w:type="pct"/>
            <w:shd w:val="clear" w:color="auto" w:fill="auto"/>
          </w:tcPr>
          <w:p w14:paraId="1B39756F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легковые автомобили</w:t>
            </w:r>
          </w:p>
        </w:tc>
        <w:tc>
          <w:tcPr>
            <w:tcW w:w="713" w:type="pct"/>
            <w:shd w:val="clear" w:color="auto" w:fill="auto"/>
          </w:tcPr>
          <w:p w14:paraId="065AF693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6AB2114F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4C4EEE79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03E3023E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4F6EDB84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12.2</w:t>
            </w:r>
          </w:p>
        </w:tc>
        <w:tc>
          <w:tcPr>
            <w:tcW w:w="2413" w:type="pct"/>
            <w:shd w:val="clear" w:color="auto" w:fill="auto"/>
          </w:tcPr>
          <w:p w14:paraId="6AE82D1E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автобусы</w:t>
            </w:r>
          </w:p>
        </w:tc>
        <w:tc>
          <w:tcPr>
            <w:tcW w:w="713" w:type="pct"/>
            <w:shd w:val="clear" w:color="auto" w:fill="auto"/>
          </w:tcPr>
          <w:p w14:paraId="6817D3C1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752376B1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6C8D4D7F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11A71E94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36D9B6CD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12.3</w:t>
            </w:r>
          </w:p>
        </w:tc>
        <w:tc>
          <w:tcPr>
            <w:tcW w:w="2413" w:type="pct"/>
            <w:shd w:val="clear" w:color="auto" w:fill="auto"/>
          </w:tcPr>
          <w:p w14:paraId="5946ABBD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грузовые</w:t>
            </w:r>
          </w:p>
        </w:tc>
        <w:tc>
          <w:tcPr>
            <w:tcW w:w="713" w:type="pct"/>
            <w:shd w:val="clear" w:color="auto" w:fill="auto"/>
          </w:tcPr>
          <w:p w14:paraId="073766A1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7368D05A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170E10CC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17561695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534CDDA5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12.4</w:t>
            </w:r>
          </w:p>
        </w:tc>
        <w:tc>
          <w:tcPr>
            <w:tcW w:w="2413" w:type="pct"/>
            <w:shd w:val="clear" w:color="auto" w:fill="auto"/>
          </w:tcPr>
          <w:p w14:paraId="46DFE087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спецтехника</w:t>
            </w:r>
          </w:p>
        </w:tc>
        <w:tc>
          <w:tcPr>
            <w:tcW w:w="713" w:type="pct"/>
            <w:shd w:val="clear" w:color="auto" w:fill="auto"/>
          </w:tcPr>
          <w:p w14:paraId="15B56FDD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6C913C70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1AC875A6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19F7937D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5CAD0B39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12.5</w:t>
            </w:r>
          </w:p>
        </w:tc>
        <w:tc>
          <w:tcPr>
            <w:tcW w:w="2413" w:type="pct"/>
            <w:shd w:val="clear" w:color="auto" w:fill="auto"/>
          </w:tcPr>
          <w:p w14:paraId="75947347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прочие</w:t>
            </w:r>
          </w:p>
        </w:tc>
        <w:tc>
          <w:tcPr>
            <w:tcW w:w="713" w:type="pct"/>
            <w:shd w:val="clear" w:color="auto" w:fill="auto"/>
          </w:tcPr>
          <w:p w14:paraId="5B17685F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2C0BEED6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60D657EA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24C9DA55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49E1CFF7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413" w:type="pct"/>
            <w:shd w:val="clear" w:color="auto" w:fill="auto"/>
          </w:tcPr>
          <w:p w14:paraId="76F4215A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Общий пробег автотранспортных средств</w:t>
            </w:r>
          </w:p>
        </w:tc>
        <w:tc>
          <w:tcPr>
            <w:tcW w:w="713" w:type="pct"/>
            <w:shd w:val="clear" w:color="auto" w:fill="auto"/>
          </w:tcPr>
          <w:p w14:paraId="0EB065BF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километр</w:t>
            </w:r>
          </w:p>
        </w:tc>
        <w:tc>
          <w:tcPr>
            <w:tcW w:w="664" w:type="pct"/>
            <w:shd w:val="clear" w:color="auto" w:fill="auto"/>
          </w:tcPr>
          <w:p w14:paraId="203C012B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39058B9D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081CA9E6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6EC9AF9D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413" w:type="pct"/>
            <w:shd w:val="clear" w:color="auto" w:fill="auto"/>
          </w:tcPr>
          <w:p w14:paraId="4A6317D7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Количество автотранспортных средств, оснащенных системой спутникового мониторинга (GPS)</w:t>
            </w:r>
          </w:p>
        </w:tc>
        <w:tc>
          <w:tcPr>
            <w:tcW w:w="713" w:type="pct"/>
            <w:shd w:val="clear" w:color="auto" w:fill="auto"/>
          </w:tcPr>
          <w:p w14:paraId="56966C0B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664" w:type="pct"/>
            <w:shd w:val="clear" w:color="auto" w:fill="auto"/>
          </w:tcPr>
          <w:p w14:paraId="63BBD323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379FCA32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5DD9A122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4EAE85D7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413" w:type="pct"/>
            <w:shd w:val="clear" w:color="auto" w:fill="auto"/>
          </w:tcPr>
          <w:p w14:paraId="1851662B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Количество дорожно-транспортных происшествий с техникой подрядных организаций на обслуживаемых объектах предприятия</w:t>
            </w:r>
          </w:p>
        </w:tc>
        <w:tc>
          <w:tcPr>
            <w:tcW w:w="713" w:type="pct"/>
            <w:shd w:val="clear" w:color="auto" w:fill="auto"/>
          </w:tcPr>
          <w:p w14:paraId="05C94A07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664" w:type="pct"/>
            <w:shd w:val="clear" w:color="auto" w:fill="auto"/>
          </w:tcPr>
          <w:p w14:paraId="1629B02F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5858B30B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097797A5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01078406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2413" w:type="pct"/>
            <w:shd w:val="clear" w:color="auto" w:fill="auto"/>
          </w:tcPr>
          <w:p w14:paraId="18609886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по вине работников предприятия</w:t>
            </w:r>
          </w:p>
        </w:tc>
        <w:tc>
          <w:tcPr>
            <w:tcW w:w="713" w:type="pct"/>
            <w:shd w:val="clear" w:color="auto" w:fill="auto"/>
          </w:tcPr>
          <w:p w14:paraId="4CC804F4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3072D36E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4025E965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20B53A24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4C014126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2413" w:type="pct"/>
            <w:shd w:val="clear" w:color="auto" w:fill="auto"/>
          </w:tcPr>
          <w:p w14:paraId="672D2F16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не по вине работников предприятия</w:t>
            </w:r>
          </w:p>
        </w:tc>
        <w:tc>
          <w:tcPr>
            <w:tcW w:w="713" w:type="pct"/>
            <w:shd w:val="clear" w:color="auto" w:fill="auto"/>
          </w:tcPr>
          <w:p w14:paraId="4B74487E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470DDA06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7971E042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145BBEF3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63843BC9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13" w:type="pct"/>
            <w:shd w:val="clear" w:color="auto" w:fill="auto"/>
          </w:tcPr>
          <w:p w14:paraId="62F67D83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Выплаченные суммы страхового возмещения, в связи с несчастными случаями</w:t>
            </w:r>
          </w:p>
        </w:tc>
        <w:tc>
          <w:tcPr>
            <w:tcW w:w="713" w:type="pct"/>
            <w:shd w:val="clear" w:color="auto" w:fill="auto"/>
          </w:tcPr>
          <w:p w14:paraId="2539EF38" w14:textId="26B9DE5A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тыс.</w:t>
            </w:r>
            <w:r w:rsidR="00EF616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641C4">
              <w:rPr>
                <w:rFonts w:ascii="Times New Roman" w:eastAsia="Times New Roman" w:hAnsi="Times New Roman" w:cs="Times New Roman"/>
              </w:rPr>
              <w:t>тенге</w:t>
            </w:r>
          </w:p>
        </w:tc>
        <w:tc>
          <w:tcPr>
            <w:tcW w:w="664" w:type="pct"/>
            <w:shd w:val="clear" w:color="auto" w:fill="auto"/>
          </w:tcPr>
          <w:p w14:paraId="3A9B0F03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699BAD7F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07E132D9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1EB933A4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2413" w:type="pct"/>
            <w:shd w:val="clear" w:color="auto" w:fill="auto"/>
          </w:tcPr>
          <w:p w14:paraId="41FED95E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за причинение вреда жизни и здоровью работника</w:t>
            </w:r>
          </w:p>
        </w:tc>
        <w:tc>
          <w:tcPr>
            <w:tcW w:w="713" w:type="pct"/>
            <w:shd w:val="clear" w:color="auto" w:fill="auto"/>
          </w:tcPr>
          <w:p w14:paraId="68E5CD3A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52FF215B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20AF807E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339FE245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656876D6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2413" w:type="pct"/>
            <w:shd w:val="clear" w:color="auto" w:fill="auto"/>
          </w:tcPr>
          <w:p w14:paraId="73A3DEEF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за причинение вреда оборудованию и имуществу</w:t>
            </w:r>
          </w:p>
        </w:tc>
        <w:tc>
          <w:tcPr>
            <w:tcW w:w="713" w:type="pct"/>
            <w:shd w:val="clear" w:color="auto" w:fill="auto"/>
          </w:tcPr>
          <w:p w14:paraId="70AC65F1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20CFB6C7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5BA3BD3E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7E38116B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17B83661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2413" w:type="pct"/>
            <w:shd w:val="clear" w:color="auto" w:fill="auto"/>
          </w:tcPr>
          <w:p w14:paraId="110ADB64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за причинение вреда третьим лицам</w:t>
            </w:r>
          </w:p>
        </w:tc>
        <w:tc>
          <w:tcPr>
            <w:tcW w:w="713" w:type="pct"/>
            <w:shd w:val="clear" w:color="auto" w:fill="auto"/>
          </w:tcPr>
          <w:p w14:paraId="688F4EFC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5CD61A92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1CC64B00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1956811A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48012E95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2413" w:type="pct"/>
            <w:shd w:val="clear" w:color="auto" w:fill="auto"/>
          </w:tcPr>
          <w:p w14:paraId="7064D594" w14:textId="654AD2D0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Количество нарушений, выявленных контролирующими органами в области безопасности и охраны труда</w:t>
            </w:r>
          </w:p>
        </w:tc>
        <w:tc>
          <w:tcPr>
            <w:tcW w:w="713" w:type="pct"/>
            <w:shd w:val="clear" w:color="auto" w:fill="auto"/>
          </w:tcPr>
          <w:p w14:paraId="67628B98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664" w:type="pct"/>
            <w:shd w:val="clear" w:color="auto" w:fill="auto"/>
          </w:tcPr>
          <w:p w14:paraId="4A9237BC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66710841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046D11C2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26A393F8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2413" w:type="pct"/>
            <w:shd w:val="clear" w:color="auto" w:fill="auto"/>
          </w:tcPr>
          <w:p w14:paraId="6C705C8B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устраненных</w:t>
            </w:r>
          </w:p>
        </w:tc>
        <w:tc>
          <w:tcPr>
            <w:tcW w:w="713" w:type="pct"/>
            <w:shd w:val="clear" w:color="auto" w:fill="auto"/>
          </w:tcPr>
          <w:p w14:paraId="2D9B3D54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378C8AAB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25B0A315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2D61EE27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674EEAA2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17.2</w:t>
            </w:r>
          </w:p>
        </w:tc>
        <w:tc>
          <w:tcPr>
            <w:tcW w:w="2413" w:type="pct"/>
            <w:shd w:val="clear" w:color="auto" w:fill="auto"/>
          </w:tcPr>
          <w:p w14:paraId="598C3AAB" w14:textId="4C8D7A55" w:rsidR="00E106CB" w:rsidRPr="00E641C4" w:rsidRDefault="00EF6165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не устраненных</w:t>
            </w:r>
          </w:p>
        </w:tc>
        <w:tc>
          <w:tcPr>
            <w:tcW w:w="713" w:type="pct"/>
            <w:shd w:val="clear" w:color="auto" w:fill="auto"/>
          </w:tcPr>
          <w:p w14:paraId="73B38896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498BD3DC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144B7205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07627754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20FA1AD2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2413" w:type="pct"/>
            <w:shd w:val="clear" w:color="auto" w:fill="auto"/>
          </w:tcPr>
          <w:p w14:paraId="35E3BD29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длительно-действующих</w:t>
            </w:r>
          </w:p>
        </w:tc>
        <w:tc>
          <w:tcPr>
            <w:tcW w:w="713" w:type="pct"/>
            <w:shd w:val="clear" w:color="auto" w:fill="auto"/>
          </w:tcPr>
          <w:p w14:paraId="7CDCA3AF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14:paraId="37806FF4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5553B563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657123B0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67887541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413" w:type="pct"/>
            <w:shd w:val="clear" w:color="auto" w:fill="auto"/>
          </w:tcPr>
          <w:p w14:paraId="7907311A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Количество работников, прошедших обучение по безопасности и охране труда</w:t>
            </w:r>
          </w:p>
        </w:tc>
        <w:tc>
          <w:tcPr>
            <w:tcW w:w="713" w:type="pct"/>
            <w:shd w:val="clear" w:color="auto" w:fill="auto"/>
          </w:tcPr>
          <w:p w14:paraId="23F3A144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664" w:type="pct"/>
            <w:shd w:val="clear" w:color="auto" w:fill="auto"/>
          </w:tcPr>
          <w:p w14:paraId="547E7A0E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131D4873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106CB" w:rsidRPr="00E641C4" w14:paraId="26FCB73C" w14:textId="77777777" w:rsidTr="008C001E">
        <w:trPr>
          <w:jc w:val="center"/>
        </w:trPr>
        <w:tc>
          <w:tcPr>
            <w:tcW w:w="330" w:type="pct"/>
            <w:shd w:val="clear" w:color="auto" w:fill="auto"/>
          </w:tcPr>
          <w:p w14:paraId="407314D1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413" w:type="pct"/>
            <w:shd w:val="clear" w:color="auto" w:fill="auto"/>
          </w:tcPr>
          <w:p w14:paraId="19F275C3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Затраты на мероприятия по безопасности и охране труда</w:t>
            </w:r>
          </w:p>
        </w:tc>
        <w:tc>
          <w:tcPr>
            <w:tcW w:w="713" w:type="pct"/>
            <w:shd w:val="clear" w:color="auto" w:fill="auto"/>
          </w:tcPr>
          <w:p w14:paraId="059C7988" w14:textId="63329638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41C4">
              <w:rPr>
                <w:rFonts w:ascii="Times New Roman" w:eastAsia="Times New Roman" w:hAnsi="Times New Roman" w:cs="Times New Roman"/>
              </w:rPr>
              <w:t>тыс.</w:t>
            </w:r>
            <w:r w:rsidR="00EF616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641C4">
              <w:rPr>
                <w:rFonts w:ascii="Times New Roman" w:eastAsia="Times New Roman" w:hAnsi="Times New Roman" w:cs="Times New Roman"/>
              </w:rPr>
              <w:t>тенге</w:t>
            </w:r>
          </w:p>
        </w:tc>
        <w:tc>
          <w:tcPr>
            <w:tcW w:w="664" w:type="pct"/>
            <w:shd w:val="clear" w:color="auto" w:fill="auto"/>
          </w:tcPr>
          <w:p w14:paraId="5EEF1904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14:paraId="159F9AA7" w14:textId="77777777" w:rsidR="00E106CB" w:rsidRPr="00E641C4" w:rsidRDefault="00E106CB" w:rsidP="008C001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80E45F9" w14:textId="77777777" w:rsidR="00AA096B" w:rsidRPr="00E641C4" w:rsidRDefault="00AA096B">
      <w:pPr>
        <w:rPr>
          <w:rFonts w:ascii="Times New Roman" w:hAnsi="Times New Roman" w:cs="Times New Roman"/>
        </w:rPr>
      </w:pPr>
    </w:p>
    <w:sectPr w:rsidR="00AA096B" w:rsidRPr="00E64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6CB"/>
    <w:rsid w:val="00226A68"/>
    <w:rsid w:val="0049292C"/>
    <w:rsid w:val="004C57DC"/>
    <w:rsid w:val="00606C56"/>
    <w:rsid w:val="006F5216"/>
    <w:rsid w:val="007A049A"/>
    <w:rsid w:val="007C3FFB"/>
    <w:rsid w:val="00AA096B"/>
    <w:rsid w:val="00DC414D"/>
    <w:rsid w:val="00DF32AD"/>
    <w:rsid w:val="00E106CB"/>
    <w:rsid w:val="00E1579D"/>
    <w:rsid w:val="00E641C4"/>
    <w:rsid w:val="00E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DE56"/>
  <w15:chartTrackingRefBased/>
  <w15:docId w15:val="{0CDD4FF1-61AB-4F65-85EF-4D274A19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6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Нурабаев Марал Базарбаевич</dc:creator>
  <cp:keywords/>
  <dc:description/>
  <cp:lastModifiedBy>Измуханбетов Амир Биржанович</cp:lastModifiedBy>
  <cp:revision>14</cp:revision>
  <dcterms:created xsi:type="dcterms:W3CDTF">2019-02-05T12:03:00Z</dcterms:created>
  <dcterms:modified xsi:type="dcterms:W3CDTF">2024-07-10T04:08:00Z</dcterms:modified>
</cp:coreProperties>
</file>