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57754E" w14:textId="77777777" w:rsidR="007F4B94" w:rsidRPr="007F4B94" w:rsidRDefault="007F4B94" w:rsidP="007F4B94">
      <w:pPr>
        <w:spacing w:after="0" w:line="240" w:lineRule="auto"/>
        <w:jc w:val="right"/>
        <w:rPr>
          <w:rFonts w:ascii="Times New Roman" w:hAnsi="Times New Roman" w:cs="Times New Roman"/>
          <w:b/>
          <w:sz w:val="20"/>
          <w:szCs w:val="20"/>
          <w:lang w:eastAsia="ru-RU"/>
        </w:rPr>
      </w:pPr>
      <w:r w:rsidRPr="007F4B94">
        <w:rPr>
          <w:rFonts w:ascii="Times New Roman" w:hAnsi="Times New Roman" w:cs="Times New Roman"/>
          <w:b/>
          <w:sz w:val="20"/>
          <w:szCs w:val="20"/>
          <w:lang w:eastAsia="ru-RU"/>
        </w:rPr>
        <w:t>Приложение №8</w:t>
      </w:r>
    </w:p>
    <w:p w14:paraId="263C0AF4" w14:textId="008F12C2" w:rsidR="007F4B94" w:rsidRPr="007F4B94" w:rsidRDefault="007F4B94" w:rsidP="007F4B94">
      <w:pPr>
        <w:spacing w:after="0" w:line="240" w:lineRule="auto"/>
        <w:jc w:val="both"/>
        <w:rPr>
          <w:rFonts w:ascii="Times New Roman" w:hAnsi="Times New Roman" w:cs="Times New Roman"/>
          <w:sz w:val="20"/>
          <w:szCs w:val="20"/>
          <w:lang w:eastAsia="ru-RU"/>
        </w:rPr>
      </w:pPr>
    </w:p>
    <w:p w14:paraId="7D3E33A9" w14:textId="77777777" w:rsidR="00774882" w:rsidRDefault="00774882" w:rsidP="007F4B94">
      <w:pPr>
        <w:spacing w:after="0" w:line="240" w:lineRule="auto"/>
        <w:jc w:val="center"/>
        <w:rPr>
          <w:rFonts w:ascii="Times New Roman" w:hAnsi="Times New Roman" w:cs="Times New Roman"/>
          <w:b/>
          <w:sz w:val="20"/>
          <w:szCs w:val="20"/>
          <w:lang w:eastAsia="ru-RU"/>
        </w:rPr>
      </w:pPr>
    </w:p>
    <w:p w14:paraId="7F903AE0" w14:textId="77777777" w:rsidR="00774882" w:rsidRDefault="00774882" w:rsidP="007F4B94">
      <w:pPr>
        <w:spacing w:after="0" w:line="240" w:lineRule="auto"/>
        <w:jc w:val="center"/>
        <w:rPr>
          <w:rFonts w:ascii="Times New Roman" w:hAnsi="Times New Roman" w:cs="Times New Roman"/>
          <w:b/>
          <w:sz w:val="20"/>
          <w:szCs w:val="20"/>
          <w:lang w:eastAsia="ru-RU"/>
        </w:rPr>
      </w:pPr>
    </w:p>
    <w:p w14:paraId="687CEF68" w14:textId="56174AB6" w:rsidR="00F66C17" w:rsidRDefault="00F66C17" w:rsidP="007F4B94">
      <w:pPr>
        <w:spacing w:after="0" w:line="240" w:lineRule="auto"/>
        <w:jc w:val="center"/>
        <w:rPr>
          <w:rFonts w:ascii="Times New Roman" w:hAnsi="Times New Roman" w:cs="Times New Roman"/>
          <w:b/>
          <w:sz w:val="20"/>
          <w:szCs w:val="20"/>
          <w:lang w:eastAsia="ru-RU"/>
        </w:rPr>
      </w:pPr>
      <w:r w:rsidRPr="007F4B94">
        <w:rPr>
          <w:rFonts w:ascii="Times New Roman" w:hAnsi="Times New Roman" w:cs="Times New Roman"/>
          <w:b/>
          <w:sz w:val="20"/>
          <w:szCs w:val="20"/>
          <w:lang w:eastAsia="ru-RU"/>
        </w:rPr>
        <w:t>ОБЩИЕ УСЛОВИЯ ПО СТРАХОВАНИЮ</w:t>
      </w:r>
    </w:p>
    <w:p w14:paraId="569A137D" w14:textId="30D2AEB4" w:rsidR="00774882" w:rsidRDefault="00774882" w:rsidP="007F4B94">
      <w:pPr>
        <w:spacing w:after="0" w:line="240" w:lineRule="auto"/>
        <w:jc w:val="center"/>
        <w:rPr>
          <w:rFonts w:ascii="Times New Roman" w:hAnsi="Times New Roman" w:cs="Times New Roman"/>
          <w:b/>
          <w:sz w:val="20"/>
          <w:szCs w:val="20"/>
          <w:lang w:eastAsia="ru-RU"/>
        </w:rPr>
      </w:pPr>
    </w:p>
    <w:p w14:paraId="1D850B8E" w14:textId="13F073AE" w:rsidR="00774882" w:rsidRDefault="00774882" w:rsidP="007F4B94">
      <w:pPr>
        <w:spacing w:after="0" w:line="240" w:lineRule="auto"/>
        <w:jc w:val="center"/>
        <w:rPr>
          <w:rFonts w:ascii="Times New Roman" w:hAnsi="Times New Roman" w:cs="Times New Roman"/>
          <w:b/>
          <w:sz w:val="20"/>
          <w:szCs w:val="20"/>
          <w:lang w:eastAsia="ru-RU"/>
        </w:rPr>
      </w:pPr>
    </w:p>
    <w:p w14:paraId="0A92909D" w14:textId="0ECC3B2C" w:rsidR="00774882" w:rsidRDefault="00774882" w:rsidP="007F4B94">
      <w:pPr>
        <w:spacing w:after="0" w:line="240" w:lineRule="auto"/>
        <w:jc w:val="center"/>
        <w:rPr>
          <w:rFonts w:ascii="Times New Roman" w:hAnsi="Times New Roman" w:cs="Times New Roman"/>
          <w:b/>
          <w:sz w:val="20"/>
          <w:szCs w:val="20"/>
          <w:lang w:eastAsia="ru-RU"/>
        </w:rPr>
      </w:pPr>
    </w:p>
    <w:p w14:paraId="4C06B045" w14:textId="77777777" w:rsidR="00774882" w:rsidRPr="007F4B94" w:rsidRDefault="00774882" w:rsidP="007F4B94">
      <w:pPr>
        <w:spacing w:after="0" w:line="240" w:lineRule="auto"/>
        <w:jc w:val="center"/>
        <w:rPr>
          <w:rFonts w:ascii="Times New Roman" w:hAnsi="Times New Roman" w:cs="Times New Roman"/>
          <w:b/>
          <w:sz w:val="20"/>
          <w:szCs w:val="20"/>
          <w:lang w:eastAsia="ru-RU"/>
        </w:rPr>
      </w:pPr>
    </w:p>
    <w:p w14:paraId="0F67B4FC" w14:textId="77777777" w:rsidR="004A3F47" w:rsidRDefault="00994491" w:rsidP="00994491">
      <w:pPr>
        <w:spacing w:after="0" w:line="240" w:lineRule="auto"/>
        <w:jc w:val="both"/>
        <w:rPr>
          <w:rFonts w:ascii="Times New Roman" w:hAnsi="Times New Roman" w:cs="Times New Roman"/>
          <w:b/>
          <w:bCs/>
          <w:sz w:val="20"/>
          <w:szCs w:val="20"/>
          <w:lang w:eastAsia="x-none"/>
        </w:rPr>
      </w:pPr>
      <w:r w:rsidRPr="00887F91">
        <w:rPr>
          <w:rFonts w:ascii="Times New Roman" w:hAnsi="Times New Roman" w:cs="Times New Roman"/>
          <w:b/>
          <w:bCs/>
          <w:sz w:val="20"/>
          <w:szCs w:val="20"/>
          <w:lang w:eastAsia="x-none"/>
        </w:rPr>
        <w:t xml:space="preserve">СЕКЦИЯ </w:t>
      </w:r>
      <w:r w:rsidRPr="00887F91">
        <w:rPr>
          <w:rFonts w:ascii="Times New Roman" w:hAnsi="Times New Roman" w:cs="Times New Roman"/>
          <w:b/>
          <w:bCs/>
          <w:sz w:val="20"/>
          <w:szCs w:val="20"/>
          <w:lang w:val="en-US" w:eastAsia="x-none"/>
        </w:rPr>
        <w:t>I</w:t>
      </w:r>
      <w:r w:rsidRPr="00887F91">
        <w:rPr>
          <w:rFonts w:ascii="Times New Roman" w:hAnsi="Times New Roman" w:cs="Times New Roman"/>
          <w:b/>
          <w:bCs/>
          <w:sz w:val="20"/>
          <w:szCs w:val="20"/>
          <w:lang w:eastAsia="x-none"/>
        </w:rPr>
        <w:t xml:space="preserve"> – </w:t>
      </w:r>
      <w:r w:rsidR="004A3F47">
        <w:rPr>
          <w:rFonts w:ascii="Times New Roman" w:hAnsi="Times New Roman" w:cs="Times New Roman"/>
          <w:b/>
          <w:bCs/>
          <w:sz w:val="20"/>
          <w:szCs w:val="20"/>
          <w:lang w:eastAsia="x-none"/>
        </w:rPr>
        <w:t>СТРАХОВАНИЕ ИМУЩЕСТВА</w:t>
      </w:r>
    </w:p>
    <w:p w14:paraId="20E8F323" w14:textId="6AA3F32C" w:rsidR="00994491" w:rsidRPr="004A3F47" w:rsidRDefault="004A3F47" w:rsidP="00994491">
      <w:pPr>
        <w:spacing w:after="0" w:line="240" w:lineRule="auto"/>
        <w:jc w:val="both"/>
        <w:rPr>
          <w:rFonts w:ascii="Times New Roman" w:hAnsi="Times New Roman" w:cs="Times New Roman"/>
          <w:b/>
          <w:bCs/>
          <w:sz w:val="20"/>
          <w:szCs w:val="20"/>
          <w:lang w:eastAsia="x-none"/>
        </w:rPr>
      </w:pPr>
      <w:r>
        <w:rPr>
          <w:rFonts w:ascii="Times New Roman" w:hAnsi="Times New Roman" w:cs="Times New Roman"/>
          <w:b/>
          <w:bCs/>
          <w:sz w:val="20"/>
          <w:szCs w:val="20"/>
          <w:lang w:eastAsia="x-none"/>
        </w:rPr>
        <w:t>СТРАХОВАНИЕ НЕФТЕГАЗОВОГО ОБОРУДОВАНИЯ ОТ ВСЕХ РИСКОВ</w:t>
      </w:r>
    </w:p>
    <w:p w14:paraId="1BF94E89" w14:textId="77777777" w:rsidR="00F66C17" w:rsidRPr="007F4B94" w:rsidRDefault="00F66C17" w:rsidP="007F4B94">
      <w:pPr>
        <w:spacing w:after="0" w:line="240" w:lineRule="auto"/>
        <w:jc w:val="both"/>
        <w:rPr>
          <w:rFonts w:ascii="Times New Roman" w:hAnsi="Times New Roman" w:cs="Times New Roman"/>
          <w:sz w:val="20"/>
          <w:szCs w:val="20"/>
          <w:lang w:eastAsia="ru-RU"/>
        </w:rPr>
      </w:pPr>
    </w:p>
    <w:p w14:paraId="28ABB2CD" w14:textId="5D070BD3" w:rsidR="00A778C2" w:rsidRPr="00A778C2" w:rsidRDefault="00A778C2" w:rsidP="00513198">
      <w:pPr>
        <w:pStyle w:val="a3"/>
        <w:numPr>
          <w:ilvl w:val="0"/>
          <w:numId w:val="1"/>
        </w:numPr>
        <w:spacing w:after="0" w:line="240" w:lineRule="auto"/>
        <w:ind w:left="709" w:hanging="709"/>
        <w:jc w:val="both"/>
        <w:rPr>
          <w:rFonts w:ascii="Times New Roman" w:hAnsi="Times New Roman" w:cs="Times New Roman"/>
          <w:sz w:val="20"/>
          <w:szCs w:val="20"/>
          <w:lang w:val="en-GB" w:eastAsia="ru-RU"/>
        </w:rPr>
      </w:pPr>
      <w:r w:rsidRPr="00A778C2">
        <w:rPr>
          <w:rFonts w:ascii="Times New Roman" w:hAnsi="Times New Roman" w:cs="Times New Roman"/>
          <w:sz w:val="20"/>
          <w:szCs w:val="20"/>
          <w:lang w:val="en-GB" w:eastAsia="ru-RU"/>
        </w:rPr>
        <w:t>ЗАСТРАХОВАННОЕ ИМУЩЕСТВО</w:t>
      </w:r>
    </w:p>
    <w:p w14:paraId="6F8E3948" w14:textId="67421AF2" w:rsidR="00A778C2" w:rsidRPr="00FC53BA" w:rsidRDefault="00FC53BA" w:rsidP="007F4B94">
      <w:pPr>
        <w:spacing w:after="0" w:line="240" w:lineRule="auto"/>
        <w:jc w:val="both"/>
        <w:rPr>
          <w:rFonts w:ascii="Times New Roman" w:hAnsi="Times New Roman" w:cs="Times New Roman"/>
          <w:sz w:val="20"/>
          <w:szCs w:val="20"/>
          <w:lang w:eastAsia="ru-RU"/>
        </w:rPr>
      </w:pPr>
      <w:r w:rsidRPr="00FC53BA">
        <w:rPr>
          <w:rFonts w:ascii="Times New Roman" w:hAnsi="Times New Roman" w:cs="Times New Roman"/>
          <w:sz w:val="20"/>
          <w:szCs w:val="20"/>
          <w:lang w:eastAsia="ru-RU"/>
        </w:rPr>
        <w:t xml:space="preserve">За исключением случаев, предусматриваемых приведенными ниже исключениями, настоящим страхованием покрываются нефтяные и </w:t>
      </w:r>
      <w:proofErr w:type="gramStart"/>
      <w:r w:rsidRPr="00FC53BA">
        <w:rPr>
          <w:rFonts w:ascii="Times New Roman" w:hAnsi="Times New Roman" w:cs="Times New Roman"/>
          <w:sz w:val="20"/>
          <w:szCs w:val="20"/>
          <w:lang w:eastAsia="ru-RU"/>
        </w:rPr>
        <w:t>газовые буровые установки</w:t>
      </w:r>
      <w:proofErr w:type="gramEnd"/>
      <w:r w:rsidRPr="00FC53BA">
        <w:rPr>
          <w:rFonts w:ascii="Times New Roman" w:hAnsi="Times New Roman" w:cs="Times New Roman"/>
          <w:sz w:val="20"/>
          <w:szCs w:val="20"/>
          <w:lang w:eastAsia="ru-RU"/>
        </w:rPr>
        <w:t xml:space="preserve"> и оборудование согласно </w:t>
      </w:r>
      <w:r>
        <w:rPr>
          <w:rFonts w:ascii="Times New Roman" w:hAnsi="Times New Roman" w:cs="Times New Roman"/>
          <w:sz w:val="20"/>
          <w:szCs w:val="20"/>
          <w:lang w:eastAsia="ru-RU"/>
        </w:rPr>
        <w:t>списку</w:t>
      </w:r>
      <w:r w:rsidRPr="00FC53BA">
        <w:rPr>
          <w:rFonts w:ascii="Times New Roman" w:hAnsi="Times New Roman" w:cs="Times New Roman"/>
          <w:sz w:val="20"/>
          <w:szCs w:val="20"/>
          <w:lang w:eastAsia="ru-RU"/>
        </w:rPr>
        <w:t xml:space="preserve"> к настоящему полису, принадлежащие Страхователю, или в отношении которых Страхователь может нести ответственность согласно закону</w:t>
      </w:r>
      <w:r>
        <w:rPr>
          <w:rFonts w:ascii="Times New Roman" w:hAnsi="Times New Roman" w:cs="Times New Roman"/>
          <w:sz w:val="20"/>
          <w:szCs w:val="20"/>
          <w:lang w:eastAsia="ru-RU"/>
        </w:rPr>
        <w:t xml:space="preserve">, </w:t>
      </w:r>
      <w:r w:rsidR="00234916">
        <w:rPr>
          <w:rFonts w:ascii="Times New Roman" w:hAnsi="Times New Roman" w:cs="Times New Roman"/>
          <w:sz w:val="20"/>
          <w:szCs w:val="20"/>
          <w:lang w:eastAsia="ru-RU"/>
        </w:rPr>
        <w:t>во время нахождения на территории страхования или во время транзита.</w:t>
      </w:r>
    </w:p>
    <w:p w14:paraId="16053A6B" w14:textId="77777777" w:rsidR="00A778C2" w:rsidRDefault="00A778C2" w:rsidP="007F4B94">
      <w:pPr>
        <w:spacing w:after="0" w:line="240" w:lineRule="auto"/>
        <w:jc w:val="both"/>
        <w:rPr>
          <w:rFonts w:ascii="Times New Roman" w:hAnsi="Times New Roman" w:cs="Times New Roman"/>
          <w:sz w:val="20"/>
          <w:szCs w:val="20"/>
          <w:lang w:eastAsia="ru-RU"/>
        </w:rPr>
      </w:pPr>
    </w:p>
    <w:p w14:paraId="50829604" w14:textId="77777777" w:rsidR="00513198" w:rsidRPr="00513198" w:rsidRDefault="00513198" w:rsidP="00513198">
      <w:pPr>
        <w:spacing w:after="0" w:line="240" w:lineRule="auto"/>
        <w:jc w:val="both"/>
        <w:rPr>
          <w:rFonts w:ascii="Times New Roman" w:hAnsi="Times New Roman" w:cs="Times New Roman"/>
          <w:sz w:val="20"/>
          <w:szCs w:val="20"/>
          <w:lang w:eastAsia="ru-RU"/>
        </w:rPr>
      </w:pPr>
      <w:r w:rsidRPr="00513198">
        <w:rPr>
          <w:rFonts w:ascii="Times New Roman" w:hAnsi="Times New Roman" w:cs="Times New Roman"/>
          <w:sz w:val="20"/>
          <w:szCs w:val="20"/>
          <w:lang w:eastAsia="ru-RU"/>
        </w:rPr>
        <w:t>2.</w:t>
      </w:r>
      <w:r w:rsidRPr="00513198">
        <w:rPr>
          <w:rFonts w:ascii="Times New Roman" w:hAnsi="Times New Roman" w:cs="Times New Roman"/>
          <w:sz w:val="20"/>
          <w:szCs w:val="20"/>
          <w:lang w:eastAsia="ru-RU"/>
        </w:rPr>
        <w:tab/>
        <w:t>АВТОМАТИЧЕСКОЕ ПОКРЫТИЕ</w:t>
      </w:r>
    </w:p>
    <w:p w14:paraId="3CC1F20B" w14:textId="03D635E4" w:rsidR="00513198" w:rsidRPr="00513198" w:rsidRDefault="00513198" w:rsidP="00513198">
      <w:pPr>
        <w:spacing w:after="0" w:line="240" w:lineRule="auto"/>
        <w:jc w:val="both"/>
        <w:rPr>
          <w:rFonts w:ascii="Times New Roman" w:hAnsi="Times New Roman" w:cs="Times New Roman"/>
          <w:sz w:val="20"/>
          <w:szCs w:val="20"/>
          <w:lang w:eastAsia="ru-RU"/>
        </w:rPr>
      </w:pPr>
      <w:r w:rsidRPr="00513198">
        <w:rPr>
          <w:rFonts w:ascii="Times New Roman" w:hAnsi="Times New Roman" w:cs="Times New Roman"/>
          <w:sz w:val="20"/>
          <w:szCs w:val="20"/>
          <w:lang w:eastAsia="ru-RU"/>
        </w:rPr>
        <w:t xml:space="preserve">Настоящий </w:t>
      </w:r>
      <w:r w:rsidR="00BF13BD">
        <w:rPr>
          <w:rFonts w:ascii="Times New Roman" w:hAnsi="Times New Roman" w:cs="Times New Roman"/>
          <w:sz w:val="20"/>
          <w:szCs w:val="20"/>
          <w:lang w:eastAsia="ru-RU"/>
        </w:rPr>
        <w:t>Договор</w:t>
      </w:r>
      <w:r w:rsidRPr="00513198">
        <w:rPr>
          <w:rFonts w:ascii="Times New Roman" w:hAnsi="Times New Roman" w:cs="Times New Roman"/>
          <w:sz w:val="20"/>
          <w:szCs w:val="20"/>
          <w:lang w:eastAsia="ru-RU"/>
        </w:rPr>
        <w:t xml:space="preserve">, в соответствии с его условиями и положениями, распространяется на дополнительные буровые и/или ремонтные установки, которые Застрахованное лицо может приобрести после даты вступления в силу настоящего </w:t>
      </w:r>
      <w:r w:rsidR="00BF13BD">
        <w:rPr>
          <w:rFonts w:ascii="Times New Roman" w:hAnsi="Times New Roman" w:cs="Times New Roman"/>
          <w:sz w:val="20"/>
          <w:szCs w:val="20"/>
          <w:lang w:eastAsia="ru-RU"/>
        </w:rPr>
        <w:t>Договора</w:t>
      </w:r>
      <w:r w:rsidRPr="00513198">
        <w:rPr>
          <w:rFonts w:ascii="Times New Roman" w:hAnsi="Times New Roman" w:cs="Times New Roman"/>
          <w:sz w:val="20"/>
          <w:szCs w:val="20"/>
          <w:lang w:eastAsia="ru-RU"/>
        </w:rPr>
        <w:t xml:space="preserve">. В обмен на такое продление Застрахованное лицо соглашается сообщить о таком приобретении Андеррайтерам в течение 30 дней и выплатить пропорциональную дополнительную премию с даты приобретения до истечения срока действия </w:t>
      </w:r>
      <w:r w:rsidR="00BF13BD">
        <w:rPr>
          <w:rFonts w:ascii="Times New Roman" w:hAnsi="Times New Roman" w:cs="Times New Roman"/>
          <w:sz w:val="20"/>
          <w:szCs w:val="20"/>
          <w:lang w:eastAsia="ru-RU"/>
        </w:rPr>
        <w:t>Договора</w:t>
      </w:r>
      <w:r w:rsidRPr="00513198">
        <w:rPr>
          <w:rFonts w:ascii="Times New Roman" w:hAnsi="Times New Roman" w:cs="Times New Roman"/>
          <w:sz w:val="20"/>
          <w:szCs w:val="20"/>
          <w:lang w:eastAsia="ru-RU"/>
        </w:rPr>
        <w:t>. Действие настоящего полиса прекращается в отношении приобретенного оборудования, если о нем не будет сообщено в течение требуемого периода.</w:t>
      </w:r>
    </w:p>
    <w:p w14:paraId="2752FBFE" w14:textId="1DB55104" w:rsidR="00A778C2" w:rsidRDefault="00513198" w:rsidP="00513198">
      <w:pPr>
        <w:spacing w:after="0" w:line="240" w:lineRule="auto"/>
        <w:jc w:val="both"/>
        <w:rPr>
          <w:rFonts w:ascii="Times New Roman" w:hAnsi="Times New Roman" w:cs="Times New Roman"/>
          <w:sz w:val="20"/>
          <w:szCs w:val="20"/>
          <w:lang w:eastAsia="ru-RU"/>
        </w:rPr>
      </w:pPr>
      <w:r w:rsidRPr="00513198">
        <w:rPr>
          <w:rFonts w:ascii="Times New Roman" w:hAnsi="Times New Roman" w:cs="Times New Roman"/>
          <w:sz w:val="20"/>
          <w:szCs w:val="20"/>
          <w:lang w:eastAsia="ru-RU"/>
        </w:rPr>
        <w:t>Ни при каких обстоятельствах страховщики по данному полису не несут ответственности более чем за {</w:t>
      </w:r>
      <w:r w:rsidR="00F5479B">
        <w:rPr>
          <w:rFonts w:ascii="Times New Roman" w:hAnsi="Times New Roman" w:cs="Times New Roman"/>
          <w:sz w:val="20"/>
          <w:szCs w:val="20"/>
          <w:lang w:eastAsia="ru-RU"/>
        </w:rPr>
        <w:t>-------------</w:t>
      </w:r>
      <w:r w:rsidRPr="00513198">
        <w:rPr>
          <w:rFonts w:ascii="Times New Roman" w:hAnsi="Times New Roman" w:cs="Times New Roman"/>
          <w:sz w:val="20"/>
          <w:szCs w:val="20"/>
          <w:lang w:eastAsia="ru-RU"/>
        </w:rPr>
        <w:t xml:space="preserve">} по условиям данного </w:t>
      </w:r>
      <w:r w:rsidR="00F5479B">
        <w:rPr>
          <w:rFonts w:ascii="Times New Roman" w:hAnsi="Times New Roman" w:cs="Times New Roman"/>
          <w:sz w:val="20"/>
          <w:szCs w:val="20"/>
          <w:lang w:eastAsia="ru-RU"/>
        </w:rPr>
        <w:t>расширения</w:t>
      </w:r>
      <w:r w:rsidRPr="00513198">
        <w:rPr>
          <w:rFonts w:ascii="Times New Roman" w:hAnsi="Times New Roman" w:cs="Times New Roman"/>
          <w:sz w:val="20"/>
          <w:szCs w:val="20"/>
          <w:lang w:eastAsia="ru-RU"/>
        </w:rPr>
        <w:t>.</w:t>
      </w:r>
    </w:p>
    <w:p w14:paraId="4FF1DABF" w14:textId="0C61B87E" w:rsidR="00D17B39" w:rsidRDefault="00D17B39" w:rsidP="00513198">
      <w:pPr>
        <w:spacing w:after="0" w:line="240" w:lineRule="auto"/>
        <w:jc w:val="both"/>
        <w:rPr>
          <w:rFonts w:ascii="Times New Roman" w:hAnsi="Times New Roman" w:cs="Times New Roman"/>
          <w:sz w:val="20"/>
          <w:szCs w:val="20"/>
          <w:lang w:eastAsia="ru-RU"/>
        </w:rPr>
      </w:pPr>
    </w:p>
    <w:p w14:paraId="769A9D33" w14:textId="77777777" w:rsidR="00D17B39" w:rsidRPr="00D17B39" w:rsidRDefault="00D17B39" w:rsidP="00D17B39">
      <w:pPr>
        <w:spacing w:after="0" w:line="240" w:lineRule="auto"/>
        <w:jc w:val="both"/>
        <w:rPr>
          <w:rFonts w:ascii="Times New Roman" w:hAnsi="Times New Roman" w:cs="Times New Roman"/>
          <w:sz w:val="20"/>
          <w:szCs w:val="20"/>
          <w:lang w:eastAsia="ru-RU"/>
        </w:rPr>
      </w:pPr>
      <w:r w:rsidRPr="00D17B39">
        <w:rPr>
          <w:rFonts w:ascii="Times New Roman" w:hAnsi="Times New Roman" w:cs="Times New Roman"/>
          <w:sz w:val="20"/>
          <w:szCs w:val="20"/>
          <w:lang w:eastAsia="ru-RU"/>
        </w:rPr>
        <w:t>3.</w:t>
      </w:r>
      <w:r w:rsidRPr="00D17B39">
        <w:rPr>
          <w:rFonts w:ascii="Times New Roman" w:hAnsi="Times New Roman" w:cs="Times New Roman"/>
          <w:sz w:val="20"/>
          <w:szCs w:val="20"/>
          <w:lang w:eastAsia="ru-RU"/>
        </w:rPr>
        <w:tab/>
        <w:t>УБЫТОК, ПОДЛЕЖАЩИЙ ОПЛАТЕ</w:t>
      </w:r>
    </w:p>
    <w:p w14:paraId="1BEF6ADB" w14:textId="248DA99C" w:rsidR="00D17B39" w:rsidRDefault="00D17B39" w:rsidP="00D17B39">
      <w:pPr>
        <w:spacing w:after="0" w:line="240" w:lineRule="auto"/>
        <w:jc w:val="both"/>
        <w:rPr>
          <w:rFonts w:ascii="Times New Roman" w:hAnsi="Times New Roman" w:cs="Times New Roman"/>
          <w:sz w:val="20"/>
          <w:szCs w:val="20"/>
          <w:lang w:eastAsia="ru-RU"/>
        </w:rPr>
      </w:pPr>
      <w:r w:rsidRPr="00D17B39">
        <w:rPr>
          <w:rFonts w:ascii="Times New Roman" w:hAnsi="Times New Roman" w:cs="Times New Roman"/>
          <w:sz w:val="20"/>
          <w:szCs w:val="20"/>
          <w:lang w:eastAsia="ru-RU"/>
        </w:rPr>
        <w:t>Убыток, если таковой имеется, по настоящему договору, подлежащий выплате Застрахованному и/или заказу.</w:t>
      </w:r>
    </w:p>
    <w:p w14:paraId="026C57A0" w14:textId="77777777" w:rsidR="00D17B39" w:rsidRDefault="00D17B39" w:rsidP="00513198">
      <w:pPr>
        <w:spacing w:after="0" w:line="240" w:lineRule="auto"/>
        <w:jc w:val="both"/>
        <w:rPr>
          <w:rFonts w:ascii="Times New Roman" w:hAnsi="Times New Roman" w:cs="Times New Roman"/>
          <w:sz w:val="20"/>
          <w:szCs w:val="20"/>
          <w:lang w:eastAsia="ru-RU"/>
        </w:rPr>
      </w:pPr>
    </w:p>
    <w:p w14:paraId="1435A122" w14:textId="30FE6C1B" w:rsidR="00513198" w:rsidRDefault="006938F2" w:rsidP="007F4B94">
      <w:pPr>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4. ЗАСТРАХОВАННЫЕ РИСКИ</w:t>
      </w:r>
    </w:p>
    <w:p w14:paraId="2B860C98" w14:textId="41AD21C7" w:rsidR="006938F2" w:rsidRPr="006938F2" w:rsidRDefault="006938F2" w:rsidP="007F4B94">
      <w:pPr>
        <w:spacing w:after="0" w:line="240" w:lineRule="auto"/>
        <w:jc w:val="both"/>
        <w:rPr>
          <w:rFonts w:ascii="Times New Roman" w:hAnsi="Times New Roman" w:cs="Times New Roman"/>
          <w:sz w:val="20"/>
          <w:szCs w:val="20"/>
          <w:lang w:eastAsia="ru-RU"/>
        </w:rPr>
      </w:pPr>
      <w:r w:rsidRPr="006938F2">
        <w:rPr>
          <w:rFonts w:ascii="Times New Roman" w:hAnsi="Times New Roman" w:cs="Times New Roman"/>
          <w:sz w:val="20"/>
          <w:szCs w:val="20"/>
          <w:lang w:eastAsia="ru-RU"/>
        </w:rPr>
        <w:t xml:space="preserve">Настоящий </w:t>
      </w:r>
      <w:r>
        <w:rPr>
          <w:rFonts w:ascii="Times New Roman" w:hAnsi="Times New Roman" w:cs="Times New Roman"/>
          <w:sz w:val="20"/>
          <w:szCs w:val="20"/>
          <w:lang w:eastAsia="ru-RU"/>
        </w:rPr>
        <w:t>договор</w:t>
      </w:r>
      <w:r w:rsidRPr="006938F2">
        <w:rPr>
          <w:rFonts w:ascii="Times New Roman" w:hAnsi="Times New Roman" w:cs="Times New Roman"/>
          <w:sz w:val="20"/>
          <w:szCs w:val="20"/>
          <w:lang w:eastAsia="ru-RU"/>
        </w:rPr>
        <w:t xml:space="preserve"> страхует от всех рисков прямой физической гибели или повреждения застрахованного имущества от любых внешних причин, за исключением случаев, исключенных ниже.</w:t>
      </w:r>
    </w:p>
    <w:p w14:paraId="44266FC7" w14:textId="119AFA57" w:rsidR="006938F2" w:rsidRDefault="006938F2" w:rsidP="007F4B94">
      <w:pPr>
        <w:spacing w:after="0" w:line="240" w:lineRule="auto"/>
        <w:jc w:val="both"/>
        <w:rPr>
          <w:rFonts w:ascii="Times New Roman" w:hAnsi="Times New Roman" w:cs="Times New Roman"/>
          <w:sz w:val="20"/>
          <w:szCs w:val="20"/>
          <w:lang w:eastAsia="ru-RU"/>
        </w:rPr>
      </w:pPr>
    </w:p>
    <w:p w14:paraId="5B4015EA" w14:textId="4F5F7DA4" w:rsidR="008B7F09" w:rsidRPr="008B7F09" w:rsidRDefault="008B7F09" w:rsidP="008B7F09">
      <w:pPr>
        <w:spacing w:after="0" w:line="240" w:lineRule="auto"/>
        <w:jc w:val="both"/>
        <w:rPr>
          <w:rFonts w:ascii="Times New Roman" w:hAnsi="Times New Roman" w:cs="Times New Roman"/>
          <w:sz w:val="20"/>
          <w:szCs w:val="20"/>
          <w:lang w:eastAsia="ru-RU"/>
        </w:rPr>
      </w:pPr>
      <w:r w:rsidRPr="008B7F09">
        <w:rPr>
          <w:rFonts w:ascii="Times New Roman" w:hAnsi="Times New Roman" w:cs="Times New Roman"/>
          <w:sz w:val="20"/>
          <w:szCs w:val="20"/>
          <w:lang w:eastAsia="ru-RU"/>
        </w:rPr>
        <w:t>5.</w:t>
      </w:r>
      <w:r w:rsidRPr="008B7F09">
        <w:rPr>
          <w:rFonts w:ascii="Times New Roman" w:hAnsi="Times New Roman" w:cs="Times New Roman"/>
          <w:sz w:val="20"/>
          <w:szCs w:val="20"/>
          <w:lang w:eastAsia="ru-RU"/>
        </w:rPr>
        <w:tab/>
        <w:t xml:space="preserve">ПОЛОЖЕНИЕ О </w:t>
      </w:r>
      <w:r>
        <w:rPr>
          <w:rFonts w:ascii="Times New Roman" w:hAnsi="Times New Roman" w:cs="Times New Roman"/>
          <w:sz w:val="20"/>
          <w:szCs w:val="20"/>
          <w:lang w:eastAsia="ru-RU"/>
        </w:rPr>
        <w:t>ФРАНШИЗАХ</w:t>
      </w:r>
      <w:r w:rsidR="009632B4">
        <w:rPr>
          <w:rFonts w:ascii="Times New Roman" w:hAnsi="Times New Roman" w:cs="Times New Roman"/>
          <w:sz w:val="20"/>
          <w:szCs w:val="20"/>
          <w:lang w:eastAsia="ru-RU"/>
        </w:rPr>
        <w:t xml:space="preserve"> </w:t>
      </w:r>
    </w:p>
    <w:p w14:paraId="0182954E" w14:textId="596DF266" w:rsidR="006938F2" w:rsidRDefault="008B7F09" w:rsidP="008B7F09">
      <w:pPr>
        <w:spacing w:after="0" w:line="240" w:lineRule="auto"/>
        <w:jc w:val="both"/>
        <w:rPr>
          <w:rFonts w:ascii="Times New Roman" w:hAnsi="Times New Roman" w:cs="Times New Roman"/>
          <w:sz w:val="20"/>
          <w:szCs w:val="20"/>
          <w:lang w:eastAsia="ru-RU"/>
        </w:rPr>
      </w:pPr>
      <w:r w:rsidRPr="008B7F09">
        <w:rPr>
          <w:rFonts w:ascii="Times New Roman" w:hAnsi="Times New Roman" w:cs="Times New Roman"/>
          <w:sz w:val="20"/>
          <w:szCs w:val="20"/>
          <w:lang w:eastAsia="ru-RU"/>
        </w:rPr>
        <w:t xml:space="preserve">По каждой претензии Страховщики по настоящему </w:t>
      </w:r>
      <w:r w:rsidR="009632B4">
        <w:rPr>
          <w:rFonts w:ascii="Times New Roman" w:hAnsi="Times New Roman" w:cs="Times New Roman"/>
          <w:sz w:val="20"/>
          <w:szCs w:val="20"/>
          <w:lang w:eastAsia="ru-RU"/>
        </w:rPr>
        <w:t>договору</w:t>
      </w:r>
      <w:r w:rsidRPr="008B7F09">
        <w:rPr>
          <w:rFonts w:ascii="Times New Roman" w:hAnsi="Times New Roman" w:cs="Times New Roman"/>
          <w:sz w:val="20"/>
          <w:szCs w:val="20"/>
          <w:lang w:eastAsia="ru-RU"/>
        </w:rPr>
        <w:t xml:space="preserve"> несут ответственность за свою долю убытка или ущерба, ограниченную условиями настоящего </w:t>
      </w:r>
      <w:r w:rsidR="00863D73">
        <w:rPr>
          <w:rFonts w:ascii="Times New Roman" w:hAnsi="Times New Roman" w:cs="Times New Roman"/>
          <w:sz w:val="20"/>
          <w:szCs w:val="20"/>
          <w:lang w:eastAsia="ru-RU"/>
        </w:rPr>
        <w:t>договора</w:t>
      </w:r>
      <w:r w:rsidRPr="008B7F09">
        <w:rPr>
          <w:rFonts w:ascii="Times New Roman" w:hAnsi="Times New Roman" w:cs="Times New Roman"/>
          <w:sz w:val="20"/>
          <w:szCs w:val="20"/>
          <w:lang w:eastAsia="ru-RU"/>
        </w:rPr>
        <w:t xml:space="preserve">, после вычета суммы, указанной в декларациях, из суммы указанного убытка или ущерба. При таком вычете каждый </w:t>
      </w:r>
      <w:r w:rsidR="00863D73">
        <w:rPr>
          <w:rFonts w:ascii="Times New Roman" w:hAnsi="Times New Roman" w:cs="Times New Roman"/>
          <w:sz w:val="20"/>
          <w:szCs w:val="20"/>
          <w:lang w:eastAsia="ru-RU"/>
        </w:rPr>
        <w:t xml:space="preserve">страховой </w:t>
      </w:r>
      <w:r w:rsidRPr="008B7F09">
        <w:rPr>
          <w:rFonts w:ascii="Times New Roman" w:hAnsi="Times New Roman" w:cs="Times New Roman"/>
          <w:sz w:val="20"/>
          <w:szCs w:val="20"/>
          <w:lang w:eastAsia="ru-RU"/>
        </w:rPr>
        <w:t>случай будет считаться отдельн</w:t>
      </w:r>
      <w:r w:rsidR="00863D73">
        <w:rPr>
          <w:rFonts w:ascii="Times New Roman" w:hAnsi="Times New Roman" w:cs="Times New Roman"/>
          <w:sz w:val="20"/>
          <w:szCs w:val="20"/>
          <w:lang w:eastAsia="ru-RU"/>
        </w:rPr>
        <w:t>ым требованием</w:t>
      </w:r>
      <w:r w:rsidRPr="008B7F09">
        <w:rPr>
          <w:rFonts w:ascii="Times New Roman" w:hAnsi="Times New Roman" w:cs="Times New Roman"/>
          <w:sz w:val="20"/>
          <w:szCs w:val="20"/>
          <w:lang w:eastAsia="ru-RU"/>
        </w:rPr>
        <w:t>.</w:t>
      </w:r>
    </w:p>
    <w:p w14:paraId="52E19271" w14:textId="32BBDC68" w:rsidR="006938F2" w:rsidRDefault="006938F2" w:rsidP="007F4B94">
      <w:pPr>
        <w:spacing w:after="0" w:line="240" w:lineRule="auto"/>
        <w:jc w:val="both"/>
        <w:rPr>
          <w:rFonts w:ascii="Times New Roman" w:hAnsi="Times New Roman" w:cs="Times New Roman"/>
          <w:sz w:val="20"/>
          <w:szCs w:val="20"/>
          <w:lang w:eastAsia="ru-RU"/>
        </w:rPr>
      </w:pPr>
    </w:p>
    <w:p w14:paraId="4D0F606B" w14:textId="0159F7EC"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6.</w:t>
      </w:r>
      <w:r w:rsidRPr="00F7407A">
        <w:rPr>
          <w:rFonts w:ascii="Times New Roman" w:hAnsi="Times New Roman" w:cs="Times New Roman"/>
          <w:sz w:val="20"/>
          <w:szCs w:val="20"/>
          <w:lang w:eastAsia="ru-RU"/>
        </w:rPr>
        <w:tab/>
      </w:r>
      <w:r>
        <w:rPr>
          <w:rFonts w:ascii="Times New Roman" w:hAnsi="Times New Roman" w:cs="Times New Roman"/>
          <w:sz w:val="20"/>
          <w:szCs w:val="20"/>
          <w:lang w:eastAsia="ru-RU"/>
        </w:rPr>
        <w:t xml:space="preserve">ИСКЛЮЧЕННОЕ </w:t>
      </w:r>
      <w:r w:rsidRPr="00F7407A">
        <w:rPr>
          <w:rFonts w:ascii="Times New Roman" w:hAnsi="Times New Roman" w:cs="Times New Roman"/>
          <w:sz w:val="20"/>
          <w:szCs w:val="20"/>
          <w:lang w:eastAsia="ru-RU"/>
        </w:rPr>
        <w:t>ИМУЩЕСТВО</w:t>
      </w:r>
    </w:p>
    <w:p w14:paraId="61F2C4E2" w14:textId="1528A2FE"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 xml:space="preserve">Настоящий </w:t>
      </w:r>
      <w:r>
        <w:rPr>
          <w:rFonts w:ascii="Times New Roman" w:hAnsi="Times New Roman" w:cs="Times New Roman"/>
          <w:sz w:val="20"/>
          <w:szCs w:val="20"/>
          <w:lang w:eastAsia="ru-RU"/>
        </w:rPr>
        <w:t>Договор</w:t>
      </w:r>
      <w:r w:rsidRPr="00F7407A">
        <w:rPr>
          <w:rFonts w:ascii="Times New Roman" w:hAnsi="Times New Roman" w:cs="Times New Roman"/>
          <w:sz w:val="20"/>
          <w:szCs w:val="20"/>
          <w:lang w:eastAsia="ru-RU"/>
        </w:rPr>
        <w:t xml:space="preserve"> не </w:t>
      </w:r>
      <w:r>
        <w:rPr>
          <w:rFonts w:ascii="Times New Roman" w:hAnsi="Times New Roman" w:cs="Times New Roman"/>
          <w:sz w:val="20"/>
          <w:szCs w:val="20"/>
          <w:lang w:eastAsia="ru-RU"/>
        </w:rPr>
        <w:t>покрывает</w:t>
      </w:r>
      <w:r w:rsidRPr="00F7407A">
        <w:rPr>
          <w:rFonts w:ascii="Times New Roman" w:hAnsi="Times New Roman" w:cs="Times New Roman"/>
          <w:sz w:val="20"/>
          <w:szCs w:val="20"/>
          <w:lang w:eastAsia="ru-RU"/>
        </w:rPr>
        <w:t>:</w:t>
      </w:r>
    </w:p>
    <w:p w14:paraId="3977EE0A" w14:textId="77777777"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(a) Автотранспортные средства, если только они специально не описаны как часть буровых установок, самолеты, железнодорожный подвижной состав, цемент, раствор, буровые составы, химикаты, обсадные трубы, насосно-компрессорные трубы, дорожные пути, проезды, земляные ямы, чертежи, планы, спецификации, записи, имущество сотрудников, водные суда, буровые баржи.</w:t>
      </w:r>
    </w:p>
    <w:p w14:paraId="48F3CA9A" w14:textId="77777777"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(b) Имущество, не являющееся частью буровой установки, включенной в настоящий договор, находящееся на хранении на любом складе или складском дворе, принадлежащем Застрахованному лицу, арендуемом или контролируемом им, если только оно специально не включено в настоящий договор.</w:t>
      </w:r>
    </w:p>
    <w:p w14:paraId="4BB04F09" w14:textId="77777777"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(c) Имущество, находящееся или установленное на судах, буровых баржах, пирсах, свайных конструкциях или находящееся на воде, если только оно не перевозится на регулярно курсирующем пароме, а также убытки или повреждения имущества, находящегося в воздухе.</w:t>
      </w:r>
    </w:p>
    <w:p w14:paraId="45D4E4FC" w14:textId="77777777"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(d) Застрахованное имущество, находящееся под поверхностью земли, за исключением случаев, когда убытки или ущерб вызваны:</w:t>
      </w:r>
    </w:p>
    <w:p w14:paraId="136173C9" w14:textId="641BFB59"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(1) Пожар</w:t>
      </w:r>
      <w:r w:rsidR="001931E8">
        <w:rPr>
          <w:rFonts w:ascii="Times New Roman" w:hAnsi="Times New Roman" w:cs="Times New Roman"/>
          <w:sz w:val="20"/>
          <w:szCs w:val="20"/>
          <w:lang w:eastAsia="ru-RU"/>
        </w:rPr>
        <w:t>ом</w:t>
      </w:r>
      <w:r w:rsidRPr="00F7407A">
        <w:rPr>
          <w:rFonts w:ascii="Times New Roman" w:hAnsi="Times New Roman" w:cs="Times New Roman"/>
          <w:sz w:val="20"/>
          <w:szCs w:val="20"/>
          <w:lang w:eastAsia="ru-RU"/>
        </w:rPr>
        <w:t>, молни</w:t>
      </w:r>
      <w:r w:rsidR="001931E8">
        <w:rPr>
          <w:rFonts w:ascii="Times New Roman" w:hAnsi="Times New Roman" w:cs="Times New Roman"/>
          <w:sz w:val="20"/>
          <w:szCs w:val="20"/>
          <w:lang w:eastAsia="ru-RU"/>
        </w:rPr>
        <w:t>ей</w:t>
      </w:r>
      <w:r w:rsidRPr="00F7407A">
        <w:rPr>
          <w:rFonts w:ascii="Times New Roman" w:hAnsi="Times New Roman" w:cs="Times New Roman"/>
          <w:sz w:val="20"/>
          <w:szCs w:val="20"/>
          <w:lang w:eastAsia="ru-RU"/>
        </w:rPr>
        <w:t>, ураган</w:t>
      </w:r>
      <w:r w:rsidR="001931E8">
        <w:rPr>
          <w:rFonts w:ascii="Times New Roman" w:hAnsi="Times New Roman" w:cs="Times New Roman"/>
          <w:sz w:val="20"/>
          <w:szCs w:val="20"/>
          <w:lang w:eastAsia="ru-RU"/>
        </w:rPr>
        <w:t>ом</w:t>
      </w:r>
      <w:r w:rsidRPr="00F7407A">
        <w:rPr>
          <w:rFonts w:ascii="Times New Roman" w:hAnsi="Times New Roman" w:cs="Times New Roman"/>
          <w:sz w:val="20"/>
          <w:szCs w:val="20"/>
          <w:lang w:eastAsia="ru-RU"/>
        </w:rPr>
        <w:t>, наводнени</w:t>
      </w:r>
      <w:r w:rsidR="001931E8">
        <w:rPr>
          <w:rFonts w:ascii="Times New Roman" w:hAnsi="Times New Roman" w:cs="Times New Roman"/>
          <w:sz w:val="20"/>
          <w:szCs w:val="20"/>
          <w:lang w:eastAsia="ru-RU"/>
        </w:rPr>
        <w:t>ем</w:t>
      </w:r>
      <w:r w:rsidRPr="00F7407A">
        <w:rPr>
          <w:rFonts w:ascii="Times New Roman" w:hAnsi="Times New Roman" w:cs="Times New Roman"/>
          <w:sz w:val="20"/>
          <w:szCs w:val="20"/>
          <w:lang w:eastAsia="ru-RU"/>
        </w:rPr>
        <w:t>, взрыв</w:t>
      </w:r>
      <w:r w:rsidR="001931E8">
        <w:rPr>
          <w:rFonts w:ascii="Times New Roman" w:hAnsi="Times New Roman" w:cs="Times New Roman"/>
          <w:sz w:val="20"/>
          <w:szCs w:val="20"/>
          <w:lang w:eastAsia="ru-RU"/>
        </w:rPr>
        <w:t>ом</w:t>
      </w:r>
      <w:r w:rsidRPr="00F7407A">
        <w:rPr>
          <w:rFonts w:ascii="Times New Roman" w:hAnsi="Times New Roman" w:cs="Times New Roman"/>
          <w:sz w:val="20"/>
          <w:szCs w:val="20"/>
          <w:lang w:eastAsia="ru-RU"/>
        </w:rPr>
        <w:t xml:space="preserve"> над поверхностью земли, падени</w:t>
      </w:r>
      <w:r w:rsidR="001931E8">
        <w:rPr>
          <w:rFonts w:ascii="Times New Roman" w:hAnsi="Times New Roman" w:cs="Times New Roman"/>
          <w:sz w:val="20"/>
          <w:szCs w:val="20"/>
          <w:lang w:eastAsia="ru-RU"/>
        </w:rPr>
        <w:t>ем</w:t>
      </w:r>
      <w:r w:rsidRPr="00F7407A">
        <w:rPr>
          <w:rFonts w:ascii="Times New Roman" w:hAnsi="Times New Roman" w:cs="Times New Roman"/>
          <w:sz w:val="20"/>
          <w:szCs w:val="20"/>
          <w:lang w:eastAsia="ru-RU"/>
        </w:rPr>
        <w:t xml:space="preserve"> летательных аппаратов или падающих предметов, забастовк</w:t>
      </w:r>
      <w:r w:rsidR="001931E8">
        <w:rPr>
          <w:rFonts w:ascii="Times New Roman" w:hAnsi="Times New Roman" w:cs="Times New Roman"/>
          <w:sz w:val="20"/>
          <w:szCs w:val="20"/>
          <w:lang w:eastAsia="ru-RU"/>
        </w:rPr>
        <w:t>ами</w:t>
      </w:r>
      <w:r w:rsidRPr="00F7407A">
        <w:rPr>
          <w:rFonts w:ascii="Times New Roman" w:hAnsi="Times New Roman" w:cs="Times New Roman"/>
          <w:sz w:val="20"/>
          <w:szCs w:val="20"/>
          <w:lang w:eastAsia="ru-RU"/>
        </w:rPr>
        <w:t>, беспорядк</w:t>
      </w:r>
      <w:r w:rsidR="001931E8">
        <w:rPr>
          <w:rFonts w:ascii="Times New Roman" w:hAnsi="Times New Roman" w:cs="Times New Roman"/>
          <w:sz w:val="20"/>
          <w:szCs w:val="20"/>
          <w:lang w:eastAsia="ru-RU"/>
        </w:rPr>
        <w:t>ами</w:t>
      </w:r>
      <w:r w:rsidRPr="00F7407A">
        <w:rPr>
          <w:rFonts w:ascii="Times New Roman" w:hAnsi="Times New Roman" w:cs="Times New Roman"/>
          <w:sz w:val="20"/>
          <w:szCs w:val="20"/>
          <w:lang w:eastAsia="ru-RU"/>
        </w:rPr>
        <w:t>, граждански</w:t>
      </w:r>
      <w:r w:rsidR="001931E8">
        <w:rPr>
          <w:rFonts w:ascii="Times New Roman" w:hAnsi="Times New Roman" w:cs="Times New Roman"/>
          <w:sz w:val="20"/>
          <w:szCs w:val="20"/>
          <w:lang w:eastAsia="ru-RU"/>
        </w:rPr>
        <w:t>ми</w:t>
      </w:r>
      <w:r w:rsidRPr="00F7407A">
        <w:rPr>
          <w:rFonts w:ascii="Times New Roman" w:hAnsi="Times New Roman" w:cs="Times New Roman"/>
          <w:sz w:val="20"/>
          <w:szCs w:val="20"/>
          <w:lang w:eastAsia="ru-RU"/>
        </w:rPr>
        <w:t xml:space="preserve"> волнени</w:t>
      </w:r>
      <w:r w:rsidR="001931E8">
        <w:rPr>
          <w:rFonts w:ascii="Times New Roman" w:hAnsi="Times New Roman" w:cs="Times New Roman"/>
          <w:sz w:val="20"/>
          <w:szCs w:val="20"/>
          <w:lang w:eastAsia="ru-RU"/>
        </w:rPr>
        <w:t>ями</w:t>
      </w:r>
      <w:r w:rsidRPr="00F7407A">
        <w:rPr>
          <w:rFonts w:ascii="Times New Roman" w:hAnsi="Times New Roman" w:cs="Times New Roman"/>
          <w:sz w:val="20"/>
          <w:szCs w:val="20"/>
          <w:lang w:eastAsia="ru-RU"/>
        </w:rPr>
        <w:t>, вандализм</w:t>
      </w:r>
      <w:r w:rsidR="001931E8">
        <w:rPr>
          <w:rFonts w:ascii="Times New Roman" w:hAnsi="Times New Roman" w:cs="Times New Roman"/>
          <w:sz w:val="20"/>
          <w:szCs w:val="20"/>
          <w:lang w:eastAsia="ru-RU"/>
        </w:rPr>
        <w:t>ом</w:t>
      </w:r>
      <w:r w:rsidRPr="00F7407A">
        <w:rPr>
          <w:rFonts w:ascii="Times New Roman" w:hAnsi="Times New Roman" w:cs="Times New Roman"/>
          <w:sz w:val="20"/>
          <w:szCs w:val="20"/>
          <w:lang w:eastAsia="ru-RU"/>
        </w:rPr>
        <w:t>, злоумышленн</w:t>
      </w:r>
      <w:r w:rsidR="001931E8">
        <w:rPr>
          <w:rFonts w:ascii="Times New Roman" w:hAnsi="Times New Roman" w:cs="Times New Roman"/>
          <w:sz w:val="20"/>
          <w:szCs w:val="20"/>
          <w:lang w:eastAsia="ru-RU"/>
        </w:rPr>
        <w:t>ым</w:t>
      </w:r>
      <w:r w:rsidRPr="00F7407A">
        <w:rPr>
          <w:rFonts w:ascii="Times New Roman" w:hAnsi="Times New Roman" w:cs="Times New Roman"/>
          <w:sz w:val="20"/>
          <w:szCs w:val="20"/>
          <w:lang w:eastAsia="ru-RU"/>
        </w:rPr>
        <w:t xml:space="preserve"> причинени</w:t>
      </w:r>
      <w:r w:rsidR="001931E8">
        <w:rPr>
          <w:rFonts w:ascii="Times New Roman" w:hAnsi="Times New Roman" w:cs="Times New Roman"/>
          <w:sz w:val="20"/>
          <w:szCs w:val="20"/>
          <w:lang w:eastAsia="ru-RU"/>
        </w:rPr>
        <w:t>ем</w:t>
      </w:r>
      <w:r w:rsidRPr="00F7407A">
        <w:rPr>
          <w:rFonts w:ascii="Times New Roman" w:hAnsi="Times New Roman" w:cs="Times New Roman"/>
          <w:sz w:val="20"/>
          <w:szCs w:val="20"/>
          <w:lang w:eastAsia="ru-RU"/>
        </w:rPr>
        <w:t xml:space="preserve"> вреда.</w:t>
      </w:r>
    </w:p>
    <w:p w14:paraId="1CA3B080" w14:textId="5799183C"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 xml:space="preserve">(2) </w:t>
      </w:r>
      <w:r w:rsidR="004B6135">
        <w:rPr>
          <w:rFonts w:ascii="Times New Roman" w:hAnsi="Times New Roman" w:cs="Times New Roman"/>
          <w:sz w:val="20"/>
          <w:szCs w:val="20"/>
          <w:lang w:eastAsia="ru-RU"/>
        </w:rPr>
        <w:t>Выброс</w:t>
      </w:r>
      <w:r w:rsidRPr="00F7407A">
        <w:rPr>
          <w:rFonts w:ascii="Times New Roman" w:hAnsi="Times New Roman" w:cs="Times New Roman"/>
          <w:sz w:val="20"/>
          <w:szCs w:val="20"/>
          <w:lang w:eastAsia="ru-RU"/>
        </w:rPr>
        <w:t xml:space="preserve"> и кратер, как определено в настоящем документе.</w:t>
      </w:r>
    </w:p>
    <w:p w14:paraId="4EB6E71B" w14:textId="77777777"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(3) Подъем, опускание, втягивание, обрушение буровой вышки или мачты.</w:t>
      </w:r>
    </w:p>
    <w:p w14:paraId="59CCD105" w14:textId="77777777" w:rsidR="00F7407A" w:rsidRPr="00F7407A"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lastRenderedPageBreak/>
        <w:t>(e) Буровая колонна, оставленная в скважине, через которую закончена нефтяная или газовая скважина, или буровая колонна, за которую владелец или оператор скважины принял на себя ответственность.</w:t>
      </w:r>
    </w:p>
    <w:p w14:paraId="6C035613" w14:textId="217BA155" w:rsidR="006938F2" w:rsidRDefault="00F7407A" w:rsidP="00F7407A">
      <w:pPr>
        <w:spacing w:after="0" w:line="240" w:lineRule="auto"/>
        <w:jc w:val="both"/>
        <w:rPr>
          <w:rFonts w:ascii="Times New Roman" w:hAnsi="Times New Roman" w:cs="Times New Roman"/>
          <w:sz w:val="20"/>
          <w:szCs w:val="20"/>
          <w:lang w:eastAsia="ru-RU"/>
        </w:rPr>
      </w:pPr>
      <w:r w:rsidRPr="00F7407A">
        <w:rPr>
          <w:rFonts w:ascii="Times New Roman" w:hAnsi="Times New Roman" w:cs="Times New Roman"/>
          <w:sz w:val="20"/>
          <w:szCs w:val="20"/>
          <w:lang w:eastAsia="ru-RU"/>
        </w:rPr>
        <w:t>(f) Застрахованное имущество, используемое для бурения разгрузочной скважины для контроля или попытки контроля продувки, кратера или пожара в любой нефтяной или газовой скважине, если не получено предварительное разрешение Андеррайтеров.</w:t>
      </w:r>
    </w:p>
    <w:p w14:paraId="35B48C7B" w14:textId="2AA39D1A" w:rsidR="00863D73" w:rsidRDefault="00863D73" w:rsidP="007F4B94">
      <w:pPr>
        <w:spacing w:after="0" w:line="240" w:lineRule="auto"/>
        <w:jc w:val="both"/>
        <w:rPr>
          <w:rFonts w:ascii="Times New Roman" w:hAnsi="Times New Roman" w:cs="Times New Roman"/>
          <w:sz w:val="20"/>
          <w:szCs w:val="20"/>
          <w:lang w:eastAsia="ru-RU"/>
        </w:rPr>
      </w:pPr>
    </w:p>
    <w:p w14:paraId="0A7E1654" w14:textId="51183578" w:rsidR="00713C37" w:rsidRPr="00CD43B8"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7.</w:t>
      </w:r>
      <w:r w:rsidRPr="00713C37">
        <w:rPr>
          <w:rFonts w:ascii="Times New Roman" w:hAnsi="Times New Roman" w:cs="Times New Roman"/>
          <w:sz w:val="20"/>
          <w:szCs w:val="20"/>
          <w:lang w:eastAsia="ru-RU"/>
        </w:rPr>
        <w:tab/>
      </w:r>
      <w:r w:rsidR="00CD43B8">
        <w:rPr>
          <w:rFonts w:ascii="Times New Roman" w:hAnsi="Times New Roman" w:cs="Times New Roman"/>
          <w:sz w:val="20"/>
          <w:szCs w:val="20"/>
          <w:lang w:eastAsia="ru-RU"/>
        </w:rPr>
        <w:t>ИСКЛЮЧЕННЫЕ РИСКИ</w:t>
      </w:r>
    </w:p>
    <w:p w14:paraId="222B39D5" w14:textId="142E8320"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 xml:space="preserve">Настоящий </w:t>
      </w:r>
      <w:r w:rsidR="00CD43B8">
        <w:rPr>
          <w:rFonts w:ascii="Times New Roman" w:hAnsi="Times New Roman" w:cs="Times New Roman"/>
          <w:sz w:val="20"/>
          <w:szCs w:val="20"/>
          <w:lang w:eastAsia="ru-RU"/>
        </w:rPr>
        <w:t>Договор</w:t>
      </w:r>
      <w:r w:rsidRPr="00713C37">
        <w:rPr>
          <w:rFonts w:ascii="Times New Roman" w:hAnsi="Times New Roman" w:cs="Times New Roman"/>
          <w:sz w:val="20"/>
          <w:szCs w:val="20"/>
          <w:lang w:eastAsia="ru-RU"/>
        </w:rPr>
        <w:t xml:space="preserve"> не страхует от убытков, ущерба или расходов, вызванных или возникших в результате:</w:t>
      </w:r>
    </w:p>
    <w:p w14:paraId="6F566563" w14:textId="3E4FC474"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 xml:space="preserve">(a) </w:t>
      </w:r>
      <w:r w:rsidR="00A84973" w:rsidRPr="00A84973">
        <w:rPr>
          <w:rFonts w:ascii="Times New Roman" w:hAnsi="Times New Roman" w:cs="Times New Roman"/>
          <w:sz w:val="20"/>
          <w:szCs w:val="20"/>
          <w:lang w:eastAsia="ru-RU"/>
        </w:rPr>
        <w:t>износ</w:t>
      </w:r>
      <w:r w:rsidR="00A84973">
        <w:rPr>
          <w:rFonts w:ascii="Times New Roman" w:hAnsi="Times New Roman" w:cs="Times New Roman"/>
          <w:sz w:val="20"/>
          <w:szCs w:val="20"/>
          <w:lang w:eastAsia="ru-RU"/>
        </w:rPr>
        <w:t>а</w:t>
      </w:r>
      <w:r w:rsidR="00A84973" w:rsidRPr="00A84973">
        <w:rPr>
          <w:rFonts w:ascii="Times New Roman" w:hAnsi="Times New Roman" w:cs="Times New Roman"/>
          <w:sz w:val="20"/>
          <w:szCs w:val="20"/>
          <w:lang w:eastAsia="ru-RU"/>
        </w:rPr>
        <w:t>, врожденн</w:t>
      </w:r>
      <w:r w:rsidR="00A84973">
        <w:rPr>
          <w:rFonts w:ascii="Times New Roman" w:hAnsi="Times New Roman" w:cs="Times New Roman"/>
          <w:sz w:val="20"/>
          <w:szCs w:val="20"/>
          <w:lang w:eastAsia="ru-RU"/>
        </w:rPr>
        <w:t>ого</w:t>
      </w:r>
      <w:r w:rsidR="00A84973" w:rsidRPr="00A84973">
        <w:rPr>
          <w:rFonts w:ascii="Times New Roman" w:hAnsi="Times New Roman" w:cs="Times New Roman"/>
          <w:sz w:val="20"/>
          <w:szCs w:val="20"/>
          <w:lang w:eastAsia="ru-RU"/>
        </w:rPr>
        <w:t xml:space="preserve"> порок</w:t>
      </w:r>
      <w:r w:rsidR="00A84973">
        <w:rPr>
          <w:rFonts w:ascii="Times New Roman" w:hAnsi="Times New Roman" w:cs="Times New Roman"/>
          <w:sz w:val="20"/>
          <w:szCs w:val="20"/>
          <w:lang w:eastAsia="ru-RU"/>
        </w:rPr>
        <w:t>а</w:t>
      </w:r>
      <w:r w:rsidR="00A84973" w:rsidRPr="00A84973">
        <w:rPr>
          <w:rFonts w:ascii="Times New Roman" w:hAnsi="Times New Roman" w:cs="Times New Roman"/>
          <w:sz w:val="20"/>
          <w:szCs w:val="20"/>
          <w:lang w:eastAsia="ru-RU"/>
        </w:rPr>
        <w:t>, скрыт</w:t>
      </w:r>
      <w:r w:rsidR="00A84973">
        <w:rPr>
          <w:rFonts w:ascii="Times New Roman" w:hAnsi="Times New Roman" w:cs="Times New Roman"/>
          <w:sz w:val="20"/>
          <w:szCs w:val="20"/>
          <w:lang w:eastAsia="ru-RU"/>
        </w:rPr>
        <w:t>ого</w:t>
      </w:r>
      <w:r w:rsidR="00A84973" w:rsidRPr="00A84973">
        <w:rPr>
          <w:rFonts w:ascii="Times New Roman" w:hAnsi="Times New Roman" w:cs="Times New Roman"/>
          <w:sz w:val="20"/>
          <w:szCs w:val="20"/>
          <w:lang w:eastAsia="ru-RU"/>
        </w:rPr>
        <w:t xml:space="preserve"> дефект</w:t>
      </w:r>
      <w:r w:rsidR="00A84973">
        <w:rPr>
          <w:rFonts w:ascii="Times New Roman" w:hAnsi="Times New Roman" w:cs="Times New Roman"/>
          <w:sz w:val="20"/>
          <w:szCs w:val="20"/>
          <w:lang w:eastAsia="ru-RU"/>
        </w:rPr>
        <w:t>а</w:t>
      </w:r>
      <w:r w:rsidR="00A84973" w:rsidRPr="00A84973">
        <w:rPr>
          <w:rFonts w:ascii="Times New Roman" w:hAnsi="Times New Roman" w:cs="Times New Roman"/>
          <w:sz w:val="20"/>
          <w:szCs w:val="20"/>
          <w:lang w:eastAsia="ru-RU"/>
        </w:rPr>
        <w:t>, постепенно</w:t>
      </w:r>
      <w:r w:rsidR="00A84973">
        <w:rPr>
          <w:rFonts w:ascii="Times New Roman" w:hAnsi="Times New Roman" w:cs="Times New Roman"/>
          <w:sz w:val="20"/>
          <w:szCs w:val="20"/>
          <w:lang w:eastAsia="ru-RU"/>
        </w:rPr>
        <w:t>го</w:t>
      </w:r>
      <w:r w:rsidR="00A84973" w:rsidRPr="00A84973">
        <w:rPr>
          <w:rFonts w:ascii="Times New Roman" w:hAnsi="Times New Roman" w:cs="Times New Roman"/>
          <w:sz w:val="20"/>
          <w:szCs w:val="20"/>
          <w:lang w:eastAsia="ru-RU"/>
        </w:rPr>
        <w:t xml:space="preserve"> разрушени</w:t>
      </w:r>
      <w:r w:rsidR="00A84973">
        <w:rPr>
          <w:rFonts w:ascii="Times New Roman" w:hAnsi="Times New Roman" w:cs="Times New Roman"/>
          <w:sz w:val="20"/>
          <w:szCs w:val="20"/>
          <w:lang w:eastAsia="ru-RU"/>
        </w:rPr>
        <w:t>я</w:t>
      </w:r>
      <w:r w:rsidR="00A84973" w:rsidRPr="00A84973">
        <w:rPr>
          <w:rFonts w:ascii="Times New Roman" w:hAnsi="Times New Roman" w:cs="Times New Roman"/>
          <w:sz w:val="20"/>
          <w:szCs w:val="20"/>
          <w:lang w:eastAsia="ru-RU"/>
        </w:rPr>
        <w:t>, коррози</w:t>
      </w:r>
      <w:r w:rsidR="00A84973">
        <w:rPr>
          <w:rFonts w:ascii="Times New Roman" w:hAnsi="Times New Roman" w:cs="Times New Roman"/>
          <w:sz w:val="20"/>
          <w:szCs w:val="20"/>
          <w:lang w:eastAsia="ru-RU"/>
        </w:rPr>
        <w:t>и</w:t>
      </w:r>
      <w:r w:rsidR="00A84973" w:rsidRPr="00A84973">
        <w:rPr>
          <w:rFonts w:ascii="Times New Roman" w:hAnsi="Times New Roman" w:cs="Times New Roman"/>
          <w:sz w:val="20"/>
          <w:szCs w:val="20"/>
          <w:lang w:eastAsia="ru-RU"/>
        </w:rPr>
        <w:t>, ржавчин</w:t>
      </w:r>
      <w:r w:rsidR="00A84973">
        <w:rPr>
          <w:rFonts w:ascii="Times New Roman" w:hAnsi="Times New Roman" w:cs="Times New Roman"/>
          <w:sz w:val="20"/>
          <w:szCs w:val="20"/>
          <w:lang w:eastAsia="ru-RU"/>
        </w:rPr>
        <w:t>ы</w:t>
      </w:r>
      <w:r w:rsidR="00A84973" w:rsidRPr="00A84973">
        <w:rPr>
          <w:rFonts w:ascii="Times New Roman" w:hAnsi="Times New Roman" w:cs="Times New Roman"/>
          <w:sz w:val="20"/>
          <w:szCs w:val="20"/>
          <w:lang w:eastAsia="ru-RU"/>
        </w:rPr>
        <w:t>, сырост</w:t>
      </w:r>
      <w:r w:rsidR="00A84973">
        <w:rPr>
          <w:rFonts w:ascii="Times New Roman" w:hAnsi="Times New Roman" w:cs="Times New Roman"/>
          <w:sz w:val="20"/>
          <w:szCs w:val="20"/>
          <w:lang w:eastAsia="ru-RU"/>
        </w:rPr>
        <w:t>и</w:t>
      </w:r>
      <w:r w:rsidR="00A84973" w:rsidRPr="00A84973">
        <w:rPr>
          <w:rFonts w:ascii="Times New Roman" w:hAnsi="Times New Roman" w:cs="Times New Roman"/>
          <w:sz w:val="20"/>
          <w:szCs w:val="20"/>
          <w:lang w:eastAsia="ru-RU"/>
        </w:rPr>
        <w:t xml:space="preserve"> атмосферы, замерзани</w:t>
      </w:r>
      <w:r w:rsidR="00A84973">
        <w:rPr>
          <w:rFonts w:ascii="Times New Roman" w:hAnsi="Times New Roman" w:cs="Times New Roman"/>
          <w:sz w:val="20"/>
          <w:szCs w:val="20"/>
          <w:lang w:eastAsia="ru-RU"/>
        </w:rPr>
        <w:t>я</w:t>
      </w:r>
      <w:r w:rsidR="00A84973" w:rsidRPr="00A84973">
        <w:rPr>
          <w:rFonts w:ascii="Times New Roman" w:hAnsi="Times New Roman" w:cs="Times New Roman"/>
          <w:sz w:val="20"/>
          <w:szCs w:val="20"/>
          <w:lang w:eastAsia="ru-RU"/>
        </w:rPr>
        <w:t xml:space="preserve"> или перепад</w:t>
      </w:r>
      <w:r w:rsidR="00A84973">
        <w:rPr>
          <w:rFonts w:ascii="Times New Roman" w:hAnsi="Times New Roman" w:cs="Times New Roman"/>
          <w:sz w:val="20"/>
          <w:szCs w:val="20"/>
          <w:lang w:eastAsia="ru-RU"/>
        </w:rPr>
        <w:t>ов</w:t>
      </w:r>
      <w:r w:rsidR="00A84973" w:rsidRPr="00A84973">
        <w:rPr>
          <w:rFonts w:ascii="Times New Roman" w:hAnsi="Times New Roman" w:cs="Times New Roman"/>
          <w:sz w:val="20"/>
          <w:szCs w:val="20"/>
          <w:lang w:eastAsia="ru-RU"/>
        </w:rPr>
        <w:t xml:space="preserve"> температур</w:t>
      </w:r>
      <w:r w:rsidRPr="00713C37">
        <w:rPr>
          <w:rFonts w:ascii="Times New Roman" w:hAnsi="Times New Roman" w:cs="Times New Roman"/>
          <w:sz w:val="20"/>
          <w:szCs w:val="20"/>
          <w:lang w:eastAsia="ru-RU"/>
        </w:rPr>
        <w:t>.</w:t>
      </w:r>
    </w:p>
    <w:p w14:paraId="607C6BF7" w14:textId="0778B78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 xml:space="preserve">(b) Неверность или любое нечестное действие со стороны Застрахованного или другой стороны, его или их </w:t>
      </w:r>
      <w:proofErr w:type="gramStart"/>
      <w:r w:rsidRPr="00713C37">
        <w:rPr>
          <w:rFonts w:ascii="Times New Roman" w:hAnsi="Times New Roman" w:cs="Times New Roman"/>
          <w:sz w:val="20"/>
          <w:szCs w:val="20"/>
          <w:lang w:eastAsia="ru-RU"/>
        </w:rPr>
        <w:t>сотрудников</w:t>
      </w:r>
      <w:proofErr w:type="gramEnd"/>
      <w:r w:rsidRPr="00713C37">
        <w:rPr>
          <w:rFonts w:ascii="Times New Roman" w:hAnsi="Times New Roman" w:cs="Times New Roman"/>
          <w:sz w:val="20"/>
          <w:szCs w:val="20"/>
          <w:lang w:eastAsia="ru-RU"/>
        </w:rPr>
        <w:t xml:space="preserve"> или агентов или любого лица или лиц, которым может быть доверено имущество (за исключением перевозчиков по найму).</w:t>
      </w:r>
    </w:p>
    <w:p w14:paraId="59A24653" w14:textId="5F35E81A"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(d) Необъяснимая потеря, таинственное исчезновение, а также потеря или недостача, выявленная при инвентаризации.</w:t>
      </w:r>
    </w:p>
    <w:p w14:paraId="4170BDD6" w14:textId="7777777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(e) Потеря использования или задержка, потеря отверстия, потеря контракта, дохода или прибыли, или любой ущерб косвенного характера.</w:t>
      </w:r>
    </w:p>
    <w:p w14:paraId="1D2F92DC" w14:textId="7777777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 xml:space="preserve">(f) Пренебрежение Застрахованным использованием всех разумных средств для спасения и сохранения имущества </w:t>
      </w:r>
      <w:proofErr w:type="gramStart"/>
      <w:r w:rsidRPr="00713C37">
        <w:rPr>
          <w:rFonts w:ascii="Times New Roman" w:hAnsi="Times New Roman" w:cs="Times New Roman"/>
          <w:sz w:val="20"/>
          <w:szCs w:val="20"/>
          <w:lang w:eastAsia="ru-RU"/>
        </w:rPr>
        <w:t>во время</w:t>
      </w:r>
      <w:proofErr w:type="gramEnd"/>
      <w:r w:rsidRPr="00713C37">
        <w:rPr>
          <w:rFonts w:ascii="Times New Roman" w:hAnsi="Times New Roman" w:cs="Times New Roman"/>
          <w:sz w:val="20"/>
          <w:szCs w:val="20"/>
          <w:lang w:eastAsia="ru-RU"/>
        </w:rPr>
        <w:t xml:space="preserve"> и после любого застрахованного бедствия и когда имущество находится в опасности из-за пожара в соседних помещениях.</w:t>
      </w:r>
    </w:p>
    <w:p w14:paraId="4521CCC6" w14:textId="7777777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(g) Взрыв паровых машин, паровых котлов, паровых насосов, паропроводов или соединений, паровых водонагревателей, двигателей внутреннего сгорания, силовых насосов, маховиков, шкивов, абразивных кругов, движущихся или вращающихся частей машины, если только не возникнет пожар, и то только в отношении убытков и ущерба, непосредственно вызванных возникшим пожаром.</w:t>
      </w:r>
    </w:p>
    <w:p w14:paraId="3CB9B361" w14:textId="7777777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(h) 1. Война, враждебные или воинственные действия в мирное или военное время, включая действия по препятствованию,</w:t>
      </w:r>
    </w:p>
    <w:p w14:paraId="3B2355D9" w14:textId="6C100A56"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(a) любым правительством или суверенной властью (де-юре или де-факто), или любой властью, содержащей или использующей военные, морские или воздушные силы, или (b) военно-морскими или воздушными силами, или (c) агентом любого такого правительства, власти</w:t>
      </w:r>
      <w:r w:rsidR="00DF0475">
        <w:rPr>
          <w:rFonts w:ascii="Times New Roman" w:hAnsi="Times New Roman" w:cs="Times New Roman"/>
          <w:sz w:val="20"/>
          <w:szCs w:val="20"/>
          <w:lang w:eastAsia="ru-RU"/>
        </w:rPr>
        <w:t xml:space="preserve"> </w:t>
      </w:r>
      <w:r w:rsidRPr="00713C37">
        <w:rPr>
          <w:rFonts w:ascii="Times New Roman" w:hAnsi="Times New Roman" w:cs="Times New Roman"/>
          <w:sz w:val="20"/>
          <w:szCs w:val="20"/>
          <w:lang w:eastAsia="ru-RU"/>
        </w:rPr>
        <w:t>или сил.</w:t>
      </w:r>
    </w:p>
    <w:p w14:paraId="55A135DB" w14:textId="7777777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2.</w:t>
      </w:r>
      <w:r w:rsidRPr="00713C37">
        <w:rPr>
          <w:rFonts w:ascii="Times New Roman" w:hAnsi="Times New Roman" w:cs="Times New Roman"/>
          <w:sz w:val="20"/>
          <w:szCs w:val="20"/>
          <w:lang w:eastAsia="ru-RU"/>
        </w:rPr>
        <w:tab/>
        <w:t>Любое оружие войны, использующее атомное деление или радиоактивную силу, в мирное или военное время.</w:t>
      </w:r>
    </w:p>
    <w:p w14:paraId="249BEC1A" w14:textId="77777777" w:rsidR="00713C37" w:rsidRPr="00713C37"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3.</w:t>
      </w:r>
      <w:r w:rsidRPr="00713C37">
        <w:rPr>
          <w:rFonts w:ascii="Times New Roman" w:hAnsi="Times New Roman" w:cs="Times New Roman"/>
          <w:sz w:val="20"/>
          <w:szCs w:val="20"/>
          <w:lang w:eastAsia="ru-RU"/>
        </w:rPr>
        <w:tab/>
        <w:t xml:space="preserve">Восстание, мятеж, революция, гражданская война, узурпированная власть или действия, предпринятые правительственными органами для препятствования, борьбы или защиты от таких событий, арест или уничтожение в соответствии с карантинными или таможенными правилами, конфискация по приказу любого правительства или государственного органа, или риск контрабанды или незаконной </w:t>
      </w:r>
      <w:proofErr w:type="gramStart"/>
      <w:r w:rsidRPr="00713C37">
        <w:rPr>
          <w:rFonts w:ascii="Times New Roman" w:hAnsi="Times New Roman" w:cs="Times New Roman"/>
          <w:sz w:val="20"/>
          <w:szCs w:val="20"/>
          <w:lang w:eastAsia="ru-RU"/>
        </w:rPr>
        <w:t>перевозки</w:t>
      </w:r>
      <w:proofErr w:type="gramEnd"/>
      <w:r w:rsidRPr="00713C37">
        <w:rPr>
          <w:rFonts w:ascii="Times New Roman" w:hAnsi="Times New Roman" w:cs="Times New Roman"/>
          <w:sz w:val="20"/>
          <w:szCs w:val="20"/>
          <w:lang w:eastAsia="ru-RU"/>
        </w:rPr>
        <w:t xml:space="preserve"> или торговли.</w:t>
      </w:r>
    </w:p>
    <w:p w14:paraId="61CEAE82" w14:textId="2DF419C3" w:rsidR="00AA7E11" w:rsidRDefault="00713C37" w:rsidP="00713C37">
      <w:pPr>
        <w:spacing w:after="0" w:line="240" w:lineRule="auto"/>
        <w:jc w:val="both"/>
        <w:rPr>
          <w:rFonts w:ascii="Times New Roman" w:hAnsi="Times New Roman" w:cs="Times New Roman"/>
          <w:sz w:val="20"/>
          <w:szCs w:val="20"/>
          <w:lang w:eastAsia="ru-RU"/>
        </w:rPr>
      </w:pPr>
      <w:r w:rsidRPr="00713C37">
        <w:rPr>
          <w:rFonts w:ascii="Times New Roman" w:hAnsi="Times New Roman" w:cs="Times New Roman"/>
          <w:sz w:val="20"/>
          <w:szCs w:val="20"/>
          <w:lang w:eastAsia="ru-RU"/>
        </w:rPr>
        <w:t>4.</w:t>
      </w:r>
      <w:r w:rsidRPr="00713C37">
        <w:rPr>
          <w:rFonts w:ascii="Times New Roman" w:hAnsi="Times New Roman" w:cs="Times New Roman"/>
          <w:sz w:val="20"/>
          <w:szCs w:val="20"/>
          <w:lang w:eastAsia="ru-RU"/>
        </w:rPr>
        <w:tab/>
        <w:t xml:space="preserve">Ядерная реакция, ядерная радиация или радиоактивное заражение, контролируемое или неконтролируемое, и независимо от того, является ли такой ущерб прямым или косвенным, непосредственным или отдаленным, или полностью или частично вызван, обусловлен или усугублен страховым случаем (случаями), застрахованным от </w:t>
      </w:r>
      <w:r w:rsidR="00DF0475">
        <w:rPr>
          <w:rFonts w:ascii="Times New Roman" w:hAnsi="Times New Roman" w:cs="Times New Roman"/>
          <w:sz w:val="20"/>
          <w:szCs w:val="20"/>
          <w:lang w:eastAsia="ru-RU"/>
        </w:rPr>
        <w:t>настоящим договором</w:t>
      </w:r>
      <w:r w:rsidRPr="00713C37">
        <w:rPr>
          <w:rFonts w:ascii="Times New Roman" w:hAnsi="Times New Roman" w:cs="Times New Roman"/>
          <w:sz w:val="20"/>
          <w:szCs w:val="20"/>
          <w:lang w:eastAsia="ru-RU"/>
        </w:rPr>
        <w:t xml:space="preserve">, однако, с учетом вышесказанного и всех положений данного полиса, прямой ущерб от пожара, вызванного ядерной реакцией, ядерной радиацией или радиоактивным заражением, застрахован </w:t>
      </w:r>
      <w:r w:rsidR="00BC48EE">
        <w:rPr>
          <w:rFonts w:ascii="Times New Roman" w:hAnsi="Times New Roman" w:cs="Times New Roman"/>
          <w:sz w:val="20"/>
          <w:szCs w:val="20"/>
          <w:lang w:eastAsia="ru-RU"/>
        </w:rPr>
        <w:t>настоящим договором</w:t>
      </w:r>
      <w:r w:rsidRPr="00713C37">
        <w:rPr>
          <w:rFonts w:ascii="Times New Roman" w:hAnsi="Times New Roman" w:cs="Times New Roman"/>
          <w:sz w:val="20"/>
          <w:szCs w:val="20"/>
          <w:lang w:eastAsia="ru-RU"/>
        </w:rPr>
        <w:t>.</w:t>
      </w:r>
    </w:p>
    <w:p w14:paraId="77E668CD" w14:textId="5D4F6746" w:rsidR="00AA7E11" w:rsidRDefault="00AA7E11" w:rsidP="007F4B94">
      <w:pPr>
        <w:spacing w:after="0" w:line="240" w:lineRule="auto"/>
        <w:jc w:val="both"/>
        <w:rPr>
          <w:rFonts w:ascii="Times New Roman" w:hAnsi="Times New Roman" w:cs="Times New Roman"/>
          <w:sz w:val="20"/>
          <w:szCs w:val="20"/>
          <w:lang w:eastAsia="ru-RU"/>
        </w:rPr>
      </w:pPr>
    </w:p>
    <w:p w14:paraId="045C1F80" w14:textId="77777777" w:rsidR="00BC48EE" w:rsidRPr="00BC48EE" w:rsidRDefault="00BC48EE" w:rsidP="00BC48EE">
      <w:pPr>
        <w:spacing w:after="0" w:line="240" w:lineRule="auto"/>
        <w:jc w:val="both"/>
        <w:rPr>
          <w:rFonts w:ascii="Times New Roman" w:hAnsi="Times New Roman" w:cs="Times New Roman"/>
          <w:sz w:val="20"/>
          <w:szCs w:val="20"/>
          <w:lang w:eastAsia="ru-RU"/>
        </w:rPr>
      </w:pPr>
      <w:r w:rsidRPr="00BC48EE">
        <w:rPr>
          <w:rFonts w:ascii="Times New Roman" w:hAnsi="Times New Roman" w:cs="Times New Roman"/>
          <w:sz w:val="20"/>
          <w:szCs w:val="20"/>
          <w:lang w:eastAsia="ru-RU"/>
        </w:rPr>
        <w:t>8.</w:t>
      </w:r>
      <w:r w:rsidRPr="00BC48EE">
        <w:rPr>
          <w:rFonts w:ascii="Times New Roman" w:hAnsi="Times New Roman" w:cs="Times New Roman"/>
          <w:sz w:val="20"/>
          <w:szCs w:val="20"/>
          <w:lang w:eastAsia="ru-RU"/>
        </w:rPr>
        <w:tab/>
        <w:t>ОСОБЫЕ УСЛОВИЯ</w:t>
      </w:r>
    </w:p>
    <w:p w14:paraId="5D31280C" w14:textId="171CCE50" w:rsidR="00BC48EE" w:rsidRPr="00BC48EE" w:rsidRDefault="00BC48EE" w:rsidP="00BC48EE">
      <w:pPr>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Настоящий Договор</w:t>
      </w:r>
      <w:r w:rsidRPr="00BC48EE">
        <w:rPr>
          <w:rFonts w:ascii="Times New Roman" w:hAnsi="Times New Roman" w:cs="Times New Roman"/>
          <w:sz w:val="20"/>
          <w:szCs w:val="20"/>
          <w:lang w:eastAsia="ru-RU"/>
        </w:rPr>
        <w:t xml:space="preserve"> не покрывает любые убытки:</w:t>
      </w:r>
    </w:p>
    <w:p w14:paraId="41DA4E2F" w14:textId="06410C05" w:rsidR="00BC48EE" w:rsidRPr="00BC48EE" w:rsidRDefault="00BC48EE" w:rsidP="00BC48EE">
      <w:pPr>
        <w:spacing w:after="0" w:line="240" w:lineRule="auto"/>
        <w:jc w:val="both"/>
        <w:rPr>
          <w:rFonts w:ascii="Times New Roman" w:hAnsi="Times New Roman" w:cs="Times New Roman"/>
          <w:sz w:val="20"/>
          <w:szCs w:val="20"/>
          <w:lang w:eastAsia="ru-RU"/>
        </w:rPr>
      </w:pPr>
      <w:r w:rsidRPr="00BC48EE">
        <w:rPr>
          <w:rFonts w:ascii="Times New Roman" w:hAnsi="Times New Roman" w:cs="Times New Roman"/>
          <w:sz w:val="20"/>
          <w:szCs w:val="20"/>
          <w:lang w:eastAsia="ru-RU"/>
        </w:rPr>
        <w:t xml:space="preserve">(a) возникающие в период эксплуатации описанного здесь имущества иными лицами, кроме Застрахованного лица или сотрудников Застрахованного лица, если иное не оговорено Андеррайтерами в прилагаемом к настоящему </w:t>
      </w:r>
      <w:r w:rsidR="003432D7">
        <w:rPr>
          <w:rFonts w:ascii="Times New Roman" w:hAnsi="Times New Roman" w:cs="Times New Roman"/>
          <w:sz w:val="20"/>
          <w:szCs w:val="20"/>
          <w:lang w:eastAsia="ru-RU"/>
        </w:rPr>
        <w:t>Договору</w:t>
      </w:r>
      <w:r w:rsidRPr="00BC48EE">
        <w:rPr>
          <w:rFonts w:ascii="Times New Roman" w:hAnsi="Times New Roman" w:cs="Times New Roman"/>
          <w:sz w:val="20"/>
          <w:szCs w:val="20"/>
          <w:lang w:eastAsia="ru-RU"/>
        </w:rPr>
        <w:t>. Предоставляется разрешение на эксплуатацию застрахованного имущества владельцем скважины или оператором в соответствии с требованиями контракта на бурение.</w:t>
      </w:r>
    </w:p>
    <w:p w14:paraId="6EF638F6" w14:textId="42ECB119" w:rsidR="00BC48EE" w:rsidRPr="00BC48EE" w:rsidRDefault="00BC48EE" w:rsidP="00BC48EE">
      <w:pPr>
        <w:spacing w:after="0" w:line="240" w:lineRule="auto"/>
        <w:jc w:val="both"/>
        <w:rPr>
          <w:rFonts w:ascii="Times New Roman" w:hAnsi="Times New Roman" w:cs="Times New Roman"/>
          <w:sz w:val="20"/>
          <w:szCs w:val="20"/>
          <w:lang w:eastAsia="ru-RU"/>
        </w:rPr>
      </w:pPr>
      <w:r w:rsidRPr="00BC48EE">
        <w:rPr>
          <w:rFonts w:ascii="Times New Roman" w:hAnsi="Times New Roman" w:cs="Times New Roman"/>
          <w:sz w:val="20"/>
          <w:szCs w:val="20"/>
          <w:lang w:eastAsia="ru-RU"/>
        </w:rPr>
        <w:t xml:space="preserve">(b) </w:t>
      </w:r>
      <w:r w:rsidR="003432D7">
        <w:rPr>
          <w:rFonts w:ascii="Times New Roman" w:hAnsi="Times New Roman" w:cs="Times New Roman"/>
          <w:sz w:val="20"/>
          <w:szCs w:val="20"/>
          <w:lang w:eastAsia="ru-RU"/>
        </w:rPr>
        <w:t>происходящие</w:t>
      </w:r>
      <w:r w:rsidRPr="00BC48EE">
        <w:rPr>
          <w:rFonts w:ascii="Times New Roman" w:hAnsi="Times New Roman" w:cs="Times New Roman"/>
          <w:sz w:val="20"/>
          <w:szCs w:val="20"/>
          <w:lang w:eastAsia="ru-RU"/>
        </w:rPr>
        <w:t xml:space="preserve"> при использовании нефти, газа или воздуха в качестве бурового раствора, но это не исключает использование бурового раствора на нефтяной основе, а также использование нефти для "бурения" или для "промывки".</w:t>
      </w:r>
    </w:p>
    <w:p w14:paraId="4A39CA5C" w14:textId="0D52E27A" w:rsidR="00AA7E11" w:rsidRPr="00774882" w:rsidRDefault="00BC48EE" w:rsidP="00BC48EE">
      <w:pPr>
        <w:spacing w:after="0" w:line="240" w:lineRule="auto"/>
        <w:jc w:val="both"/>
        <w:rPr>
          <w:rFonts w:ascii="Times New Roman" w:hAnsi="Times New Roman" w:cs="Times New Roman"/>
          <w:sz w:val="20"/>
          <w:szCs w:val="20"/>
          <w:lang w:eastAsia="ru-RU"/>
        </w:rPr>
      </w:pPr>
      <w:r w:rsidRPr="00BC48EE">
        <w:rPr>
          <w:rFonts w:ascii="Times New Roman" w:hAnsi="Times New Roman" w:cs="Times New Roman"/>
          <w:sz w:val="20"/>
          <w:szCs w:val="20"/>
          <w:lang w:eastAsia="ru-RU"/>
        </w:rPr>
        <w:t>(c) Если не используется противовыбросовое устройство стандартной конструкции, надлежащим образом установленное и испытанное в соответствии с обычной практикой. (Не применяется к буровым установкам с тросовым инструментом и штокам).</w:t>
      </w:r>
    </w:p>
    <w:p w14:paraId="0007AB80" w14:textId="3FC7265B" w:rsidR="00863D73" w:rsidRDefault="00863D73" w:rsidP="007F4B94">
      <w:pPr>
        <w:spacing w:after="0" w:line="240" w:lineRule="auto"/>
        <w:jc w:val="both"/>
        <w:rPr>
          <w:rFonts w:ascii="Times New Roman" w:hAnsi="Times New Roman" w:cs="Times New Roman"/>
          <w:sz w:val="20"/>
          <w:szCs w:val="20"/>
          <w:lang w:eastAsia="ru-RU"/>
        </w:rPr>
      </w:pPr>
    </w:p>
    <w:p w14:paraId="56174833" w14:textId="5639AFE2" w:rsidR="003432D7" w:rsidRDefault="003432D7" w:rsidP="007F4B94">
      <w:pPr>
        <w:spacing w:after="0" w:line="240" w:lineRule="auto"/>
        <w:jc w:val="both"/>
        <w:rPr>
          <w:rFonts w:ascii="Times New Roman" w:hAnsi="Times New Roman" w:cs="Times New Roman"/>
          <w:sz w:val="20"/>
          <w:szCs w:val="20"/>
          <w:lang w:eastAsia="ru-RU"/>
        </w:rPr>
      </w:pPr>
    </w:p>
    <w:p w14:paraId="470246AD" w14:textId="57525345" w:rsidR="005520B8" w:rsidRPr="005520B8" w:rsidRDefault="005520B8" w:rsidP="005520B8">
      <w:pPr>
        <w:spacing w:after="0" w:line="240" w:lineRule="auto"/>
        <w:jc w:val="both"/>
        <w:rPr>
          <w:rFonts w:ascii="Times New Roman" w:hAnsi="Times New Roman" w:cs="Times New Roman"/>
          <w:sz w:val="20"/>
          <w:szCs w:val="20"/>
          <w:lang w:eastAsia="ru-RU"/>
        </w:rPr>
      </w:pPr>
      <w:r w:rsidRPr="005520B8">
        <w:rPr>
          <w:rFonts w:ascii="Times New Roman" w:hAnsi="Times New Roman" w:cs="Times New Roman"/>
          <w:sz w:val="20"/>
          <w:szCs w:val="20"/>
          <w:lang w:eastAsia="ru-RU"/>
        </w:rPr>
        <w:t>9.</w:t>
      </w:r>
      <w:r w:rsidRPr="005520B8">
        <w:rPr>
          <w:rFonts w:ascii="Times New Roman" w:hAnsi="Times New Roman" w:cs="Times New Roman"/>
          <w:sz w:val="20"/>
          <w:szCs w:val="20"/>
          <w:lang w:eastAsia="ru-RU"/>
        </w:rPr>
        <w:tab/>
        <w:t xml:space="preserve">ОПРЕДЕЛЕНИЕ </w:t>
      </w:r>
      <w:r>
        <w:rPr>
          <w:rFonts w:ascii="Times New Roman" w:hAnsi="Times New Roman" w:cs="Times New Roman"/>
          <w:sz w:val="20"/>
          <w:szCs w:val="20"/>
          <w:lang w:eastAsia="ru-RU"/>
        </w:rPr>
        <w:t>ВЫБРОСА</w:t>
      </w:r>
      <w:r w:rsidRPr="005520B8">
        <w:rPr>
          <w:rFonts w:ascii="Times New Roman" w:hAnsi="Times New Roman" w:cs="Times New Roman"/>
          <w:sz w:val="20"/>
          <w:szCs w:val="20"/>
          <w:lang w:eastAsia="ru-RU"/>
        </w:rPr>
        <w:t xml:space="preserve"> И КРАТЕРА</w:t>
      </w:r>
    </w:p>
    <w:p w14:paraId="3D5E3044" w14:textId="7A48526A" w:rsidR="005520B8" w:rsidRPr="005520B8" w:rsidRDefault="005520B8" w:rsidP="005520B8">
      <w:pPr>
        <w:spacing w:after="0" w:line="240" w:lineRule="auto"/>
        <w:jc w:val="both"/>
        <w:rPr>
          <w:rFonts w:ascii="Times New Roman" w:hAnsi="Times New Roman" w:cs="Times New Roman"/>
          <w:sz w:val="20"/>
          <w:szCs w:val="20"/>
          <w:lang w:eastAsia="ru-RU"/>
        </w:rPr>
      </w:pPr>
      <w:r w:rsidRPr="005520B8">
        <w:rPr>
          <w:rFonts w:ascii="Times New Roman" w:hAnsi="Times New Roman" w:cs="Times New Roman"/>
          <w:sz w:val="20"/>
          <w:szCs w:val="20"/>
          <w:lang w:eastAsia="ru-RU"/>
        </w:rPr>
        <w:lastRenderedPageBreak/>
        <w:t>(a) Термин "</w:t>
      </w:r>
      <w:r>
        <w:rPr>
          <w:rFonts w:ascii="Times New Roman" w:hAnsi="Times New Roman" w:cs="Times New Roman"/>
          <w:sz w:val="20"/>
          <w:szCs w:val="20"/>
          <w:lang w:eastAsia="ru-RU"/>
        </w:rPr>
        <w:t>выброс</w:t>
      </w:r>
      <w:r w:rsidRPr="005520B8">
        <w:rPr>
          <w:rFonts w:ascii="Times New Roman" w:hAnsi="Times New Roman" w:cs="Times New Roman"/>
          <w:sz w:val="20"/>
          <w:szCs w:val="20"/>
          <w:lang w:eastAsia="ru-RU"/>
        </w:rPr>
        <w:t>" определяется как внезапный случайный, неконтролируемый и непрерывный выброс из скважины над поверхностью земли нефти, газа, воды или бурового раствора, приводящий к полной потере контроля над скважиной.</w:t>
      </w:r>
    </w:p>
    <w:p w14:paraId="7E1D4564" w14:textId="616E7D3D" w:rsidR="003432D7" w:rsidRDefault="005520B8" w:rsidP="005520B8">
      <w:pPr>
        <w:spacing w:after="0" w:line="240" w:lineRule="auto"/>
        <w:jc w:val="both"/>
        <w:rPr>
          <w:rFonts w:ascii="Times New Roman" w:hAnsi="Times New Roman" w:cs="Times New Roman"/>
          <w:sz w:val="20"/>
          <w:szCs w:val="20"/>
          <w:lang w:eastAsia="ru-RU"/>
        </w:rPr>
      </w:pPr>
      <w:r w:rsidRPr="005520B8">
        <w:rPr>
          <w:rFonts w:ascii="Times New Roman" w:hAnsi="Times New Roman" w:cs="Times New Roman"/>
          <w:sz w:val="20"/>
          <w:szCs w:val="20"/>
          <w:lang w:eastAsia="ru-RU"/>
        </w:rPr>
        <w:t xml:space="preserve">(b) Термин "кратер" определяется как </w:t>
      </w:r>
      <w:proofErr w:type="spellStart"/>
      <w:r w:rsidRPr="005520B8">
        <w:rPr>
          <w:rFonts w:ascii="Times New Roman" w:hAnsi="Times New Roman" w:cs="Times New Roman"/>
          <w:sz w:val="20"/>
          <w:szCs w:val="20"/>
          <w:lang w:eastAsia="ru-RU"/>
        </w:rPr>
        <w:t>бассейнообразное</w:t>
      </w:r>
      <w:proofErr w:type="spellEnd"/>
      <w:r w:rsidRPr="005520B8">
        <w:rPr>
          <w:rFonts w:ascii="Times New Roman" w:hAnsi="Times New Roman" w:cs="Times New Roman"/>
          <w:sz w:val="20"/>
          <w:szCs w:val="20"/>
          <w:lang w:eastAsia="ru-RU"/>
        </w:rPr>
        <w:t xml:space="preserve"> отверстие в земной поверхности вокруг скважины, вызванное эрозионным извержением газа, нефти или воды, текущих бесконтрольно.</w:t>
      </w:r>
    </w:p>
    <w:p w14:paraId="4266E4FE" w14:textId="3C44FAE7" w:rsidR="005520B8" w:rsidRDefault="005520B8" w:rsidP="007F4B94">
      <w:pPr>
        <w:spacing w:after="0" w:line="240" w:lineRule="auto"/>
        <w:jc w:val="both"/>
        <w:rPr>
          <w:rFonts w:ascii="Times New Roman" w:hAnsi="Times New Roman" w:cs="Times New Roman"/>
          <w:sz w:val="20"/>
          <w:szCs w:val="20"/>
          <w:lang w:eastAsia="ru-RU"/>
        </w:rPr>
      </w:pPr>
    </w:p>
    <w:p w14:paraId="0769820C" w14:textId="77777777" w:rsidR="00D84971" w:rsidRPr="00D84971" w:rsidRDefault="00D84971" w:rsidP="00D84971">
      <w:pPr>
        <w:spacing w:after="0" w:line="240" w:lineRule="auto"/>
        <w:jc w:val="both"/>
        <w:rPr>
          <w:rFonts w:ascii="Times New Roman" w:hAnsi="Times New Roman" w:cs="Times New Roman"/>
          <w:sz w:val="20"/>
          <w:szCs w:val="20"/>
          <w:lang w:eastAsia="ru-RU"/>
        </w:rPr>
      </w:pPr>
      <w:r w:rsidRPr="00D84971">
        <w:rPr>
          <w:rFonts w:ascii="Times New Roman" w:hAnsi="Times New Roman" w:cs="Times New Roman"/>
          <w:sz w:val="20"/>
          <w:szCs w:val="20"/>
          <w:lang w:eastAsia="ru-RU"/>
        </w:rPr>
        <w:t>10.</w:t>
      </w:r>
      <w:r w:rsidRPr="00D84971">
        <w:rPr>
          <w:rFonts w:ascii="Times New Roman" w:hAnsi="Times New Roman" w:cs="Times New Roman"/>
          <w:sz w:val="20"/>
          <w:szCs w:val="20"/>
          <w:lang w:eastAsia="ru-RU"/>
        </w:rPr>
        <w:tab/>
        <w:t>РАСХОДЫ НА СПАСЕНИЕ В СКВАЖИНЕ</w:t>
      </w:r>
    </w:p>
    <w:p w14:paraId="75AECBD1" w14:textId="77777777" w:rsidR="00D84971" w:rsidRPr="00D84971" w:rsidRDefault="00D84971" w:rsidP="00D84971">
      <w:pPr>
        <w:spacing w:after="0" w:line="240" w:lineRule="auto"/>
        <w:jc w:val="both"/>
        <w:rPr>
          <w:rFonts w:ascii="Times New Roman" w:hAnsi="Times New Roman" w:cs="Times New Roman"/>
          <w:sz w:val="20"/>
          <w:szCs w:val="20"/>
          <w:lang w:eastAsia="ru-RU"/>
        </w:rPr>
      </w:pPr>
      <w:r w:rsidRPr="00D84971">
        <w:rPr>
          <w:rFonts w:ascii="Times New Roman" w:hAnsi="Times New Roman" w:cs="Times New Roman"/>
          <w:sz w:val="20"/>
          <w:szCs w:val="20"/>
          <w:lang w:eastAsia="ru-RU"/>
        </w:rPr>
        <w:t>В случае возникновения расходов по спасению буровой колонны, потерянной или поврежденной в результате страхового случая, данное страхование покрывает ту часть таких расходов, которую составляет стоимость буровой колонны под поверхностью земли (на момент убытка) по отношению к совокупной стоимости скважины на достигнутой глубине (на момент убытка) плюс стоимость буровой колонны под поверхностью земли (на момент убытка).</w:t>
      </w:r>
    </w:p>
    <w:p w14:paraId="4DCDF960" w14:textId="2E1DB72A" w:rsidR="00D84971" w:rsidRPr="00D84971" w:rsidRDefault="00D84971" w:rsidP="00D84971">
      <w:pPr>
        <w:spacing w:after="0" w:line="240" w:lineRule="auto"/>
        <w:jc w:val="both"/>
        <w:rPr>
          <w:rFonts w:ascii="Times New Roman" w:hAnsi="Times New Roman" w:cs="Times New Roman"/>
          <w:sz w:val="20"/>
          <w:szCs w:val="20"/>
          <w:lang w:eastAsia="ru-RU"/>
        </w:rPr>
      </w:pPr>
      <w:r w:rsidRPr="00D84971">
        <w:rPr>
          <w:rFonts w:ascii="Times New Roman" w:hAnsi="Times New Roman" w:cs="Times New Roman"/>
          <w:sz w:val="20"/>
          <w:szCs w:val="20"/>
          <w:lang w:eastAsia="ru-RU"/>
        </w:rPr>
        <w:t xml:space="preserve">Однако </w:t>
      </w:r>
      <w:r>
        <w:rPr>
          <w:rFonts w:ascii="Times New Roman" w:hAnsi="Times New Roman" w:cs="Times New Roman"/>
          <w:sz w:val="20"/>
          <w:szCs w:val="20"/>
          <w:lang w:eastAsia="ru-RU"/>
        </w:rPr>
        <w:t>настоящее</w:t>
      </w:r>
      <w:r w:rsidRPr="00D84971">
        <w:rPr>
          <w:rFonts w:ascii="Times New Roman" w:hAnsi="Times New Roman" w:cs="Times New Roman"/>
          <w:sz w:val="20"/>
          <w:szCs w:val="20"/>
          <w:lang w:eastAsia="ru-RU"/>
        </w:rPr>
        <w:t xml:space="preserve"> страхование не покрывает:</w:t>
      </w:r>
    </w:p>
    <w:p w14:paraId="71E4B9CE" w14:textId="77777777" w:rsidR="00D84971" w:rsidRPr="00D84971" w:rsidRDefault="00D84971" w:rsidP="00D84971">
      <w:pPr>
        <w:spacing w:after="0" w:line="240" w:lineRule="auto"/>
        <w:jc w:val="both"/>
        <w:rPr>
          <w:rFonts w:ascii="Times New Roman" w:hAnsi="Times New Roman" w:cs="Times New Roman"/>
          <w:sz w:val="20"/>
          <w:szCs w:val="20"/>
          <w:lang w:eastAsia="ru-RU"/>
        </w:rPr>
      </w:pPr>
      <w:r w:rsidRPr="00D84971">
        <w:rPr>
          <w:rFonts w:ascii="Times New Roman" w:hAnsi="Times New Roman" w:cs="Times New Roman"/>
          <w:sz w:val="20"/>
          <w:szCs w:val="20"/>
          <w:lang w:eastAsia="ru-RU"/>
        </w:rPr>
        <w:t>(a) Расходы на ликвидацию последствий, принятые на себя по договору или возложенные на владельца или оператора скважины.</w:t>
      </w:r>
    </w:p>
    <w:p w14:paraId="6EB8FD2F" w14:textId="77777777" w:rsidR="00D84971" w:rsidRPr="00D84971" w:rsidRDefault="00D84971" w:rsidP="00D84971">
      <w:pPr>
        <w:spacing w:after="0" w:line="240" w:lineRule="auto"/>
        <w:jc w:val="both"/>
        <w:rPr>
          <w:rFonts w:ascii="Times New Roman" w:hAnsi="Times New Roman" w:cs="Times New Roman"/>
          <w:sz w:val="20"/>
          <w:szCs w:val="20"/>
          <w:lang w:eastAsia="ru-RU"/>
        </w:rPr>
      </w:pPr>
      <w:r w:rsidRPr="00D84971">
        <w:rPr>
          <w:rFonts w:ascii="Times New Roman" w:hAnsi="Times New Roman" w:cs="Times New Roman"/>
          <w:sz w:val="20"/>
          <w:szCs w:val="20"/>
          <w:lang w:eastAsia="ru-RU"/>
        </w:rPr>
        <w:t>(b) На любую сумму, превышающую стоимость буровой колонны под поверхностью земли (на момент убытка) в отношении расходов на ликвидацию, убытка или повреждения буровой колонны или обоих вместе взятых.</w:t>
      </w:r>
    </w:p>
    <w:p w14:paraId="3D5A50A7" w14:textId="49D5DCE6" w:rsidR="00D84971" w:rsidRDefault="00D84971" w:rsidP="00D84971">
      <w:pPr>
        <w:spacing w:after="0" w:line="240" w:lineRule="auto"/>
        <w:jc w:val="both"/>
        <w:rPr>
          <w:rFonts w:ascii="Times New Roman" w:hAnsi="Times New Roman" w:cs="Times New Roman"/>
          <w:sz w:val="20"/>
          <w:szCs w:val="20"/>
          <w:lang w:eastAsia="ru-RU"/>
        </w:rPr>
      </w:pPr>
      <w:r w:rsidRPr="00D84971">
        <w:rPr>
          <w:rFonts w:ascii="Times New Roman" w:hAnsi="Times New Roman" w:cs="Times New Roman"/>
          <w:sz w:val="20"/>
          <w:szCs w:val="20"/>
          <w:lang w:eastAsia="ru-RU"/>
        </w:rPr>
        <w:t>Любой штраф совместного страхования, применимый к застрахованной единице, вовлеченной в убыток, должен применяться к любому требованию о возмещении расходов по спасению буровой колонны в скважине, а также потери или повреждения буровой колонны.</w:t>
      </w:r>
    </w:p>
    <w:p w14:paraId="1D38BE23" w14:textId="24E30F0C" w:rsidR="00D84971" w:rsidRDefault="00D84971" w:rsidP="007F4B94">
      <w:pPr>
        <w:spacing w:after="0" w:line="240" w:lineRule="auto"/>
        <w:jc w:val="both"/>
        <w:rPr>
          <w:rFonts w:ascii="Times New Roman" w:hAnsi="Times New Roman" w:cs="Times New Roman"/>
          <w:sz w:val="20"/>
          <w:szCs w:val="20"/>
          <w:lang w:eastAsia="ru-RU"/>
        </w:rPr>
      </w:pPr>
    </w:p>
    <w:p w14:paraId="3B0F231B" w14:textId="77777777" w:rsidR="00E210DB" w:rsidRPr="00E210DB" w:rsidRDefault="00E210DB" w:rsidP="00E210DB">
      <w:pPr>
        <w:spacing w:after="0" w:line="240" w:lineRule="auto"/>
        <w:jc w:val="both"/>
        <w:rPr>
          <w:rFonts w:ascii="Times New Roman" w:hAnsi="Times New Roman" w:cs="Times New Roman"/>
          <w:sz w:val="20"/>
          <w:szCs w:val="20"/>
          <w:lang w:eastAsia="ru-RU"/>
        </w:rPr>
      </w:pPr>
      <w:r w:rsidRPr="00E210DB">
        <w:rPr>
          <w:rFonts w:ascii="Times New Roman" w:hAnsi="Times New Roman" w:cs="Times New Roman"/>
          <w:sz w:val="20"/>
          <w:szCs w:val="20"/>
          <w:lang w:eastAsia="ru-RU"/>
        </w:rPr>
        <w:t>11.</w:t>
      </w:r>
      <w:r w:rsidRPr="00E210DB">
        <w:rPr>
          <w:rFonts w:ascii="Times New Roman" w:hAnsi="Times New Roman" w:cs="Times New Roman"/>
          <w:sz w:val="20"/>
          <w:szCs w:val="20"/>
          <w:lang w:eastAsia="ru-RU"/>
        </w:rPr>
        <w:tab/>
        <w:t>ОТКАЗ ОТ ИНВЕНТАРИЗАЦИИ ИЛИ ОЦЕНКИ</w:t>
      </w:r>
    </w:p>
    <w:p w14:paraId="35C4FA07" w14:textId="6BD66329" w:rsidR="00D84971" w:rsidRDefault="00E210DB" w:rsidP="00E210DB">
      <w:pPr>
        <w:spacing w:after="0" w:line="240" w:lineRule="auto"/>
        <w:jc w:val="both"/>
        <w:rPr>
          <w:rFonts w:ascii="Times New Roman" w:hAnsi="Times New Roman" w:cs="Times New Roman"/>
          <w:sz w:val="20"/>
          <w:szCs w:val="20"/>
          <w:lang w:eastAsia="ru-RU"/>
        </w:rPr>
      </w:pPr>
      <w:r w:rsidRPr="00E210DB">
        <w:rPr>
          <w:rFonts w:ascii="Times New Roman" w:hAnsi="Times New Roman" w:cs="Times New Roman"/>
          <w:sz w:val="20"/>
          <w:szCs w:val="20"/>
          <w:lang w:eastAsia="ru-RU"/>
        </w:rPr>
        <w:t xml:space="preserve">В случае, если совокупное требование об убытке не превышает пяти процентов (5%) от общей суммы страхования имущества, описанного в настоящем </w:t>
      </w:r>
      <w:r>
        <w:rPr>
          <w:rFonts w:ascii="Times New Roman" w:hAnsi="Times New Roman" w:cs="Times New Roman"/>
          <w:sz w:val="20"/>
          <w:szCs w:val="20"/>
          <w:lang w:eastAsia="ru-RU"/>
        </w:rPr>
        <w:t>договоре</w:t>
      </w:r>
      <w:r w:rsidRPr="00E210DB">
        <w:rPr>
          <w:rFonts w:ascii="Times New Roman" w:hAnsi="Times New Roman" w:cs="Times New Roman"/>
          <w:sz w:val="20"/>
          <w:szCs w:val="20"/>
          <w:lang w:eastAsia="ru-RU"/>
        </w:rPr>
        <w:t xml:space="preserve">, действующей на момент возникновения убытка, не требуется проведение специальной инвентаризации или оценки неповрежденного имущества. Если настоящий </w:t>
      </w:r>
      <w:r w:rsidR="00895ABE">
        <w:rPr>
          <w:rFonts w:ascii="Times New Roman" w:hAnsi="Times New Roman" w:cs="Times New Roman"/>
          <w:sz w:val="20"/>
          <w:szCs w:val="20"/>
          <w:lang w:eastAsia="ru-RU"/>
        </w:rPr>
        <w:t>договор</w:t>
      </w:r>
      <w:r w:rsidRPr="00E210DB">
        <w:rPr>
          <w:rFonts w:ascii="Times New Roman" w:hAnsi="Times New Roman" w:cs="Times New Roman"/>
          <w:sz w:val="20"/>
          <w:szCs w:val="20"/>
          <w:lang w:eastAsia="ru-RU"/>
        </w:rPr>
        <w:t xml:space="preserve"> разделен на два или более пунктов, вышеуказанное условие применяется к каждому пункту отдельно.</w:t>
      </w:r>
    </w:p>
    <w:p w14:paraId="2ED59E73" w14:textId="542C7D57" w:rsidR="00E210DB" w:rsidRDefault="00E210DB" w:rsidP="007F4B94">
      <w:pPr>
        <w:spacing w:after="0" w:line="240" w:lineRule="auto"/>
        <w:jc w:val="both"/>
        <w:rPr>
          <w:rFonts w:ascii="Times New Roman" w:hAnsi="Times New Roman" w:cs="Times New Roman"/>
          <w:sz w:val="20"/>
          <w:szCs w:val="20"/>
          <w:lang w:eastAsia="ru-RU"/>
        </w:rPr>
      </w:pPr>
    </w:p>
    <w:p w14:paraId="7E936890" w14:textId="66FBFC63" w:rsidR="00895ABE" w:rsidRPr="00895ABE" w:rsidRDefault="00895ABE" w:rsidP="00895ABE">
      <w:pPr>
        <w:spacing w:after="0" w:line="240" w:lineRule="auto"/>
        <w:jc w:val="both"/>
        <w:rPr>
          <w:rFonts w:ascii="Times New Roman" w:hAnsi="Times New Roman" w:cs="Times New Roman"/>
          <w:sz w:val="20"/>
          <w:szCs w:val="20"/>
          <w:lang w:eastAsia="ru-RU"/>
        </w:rPr>
      </w:pPr>
      <w:r w:rsidRPr="00895ABE">
        <w:rPr>
          <w:rFonts w:ascii="Times New Roman" w:hAnsi="Times New Roman" w:cs="Times New Roman"/>
          <w:sz w:val="20"/>
          <w:szCs w:val="20"/>
          <w:lang w:eastAsia="ru-RU"/>
        </w:rPr>
        <w:t>12.</w:t>
      </w:r>
      <w:r w:rsidRPr="00895ABE">
        <w:rPr>
          <w:rFonts w:ascii="Times New Roman" w:hAnsi="Times New Roman" w:cs="Times New Roman"/>
          <w:sz w:val="20"/>
          <w:szCs w:val="20"/>
          <w:lang w:eastAsia="ru-RU"/>
        </w:rPr>
        <w:tab/>
        <w:t>ОТКАЗ ОТ СУБРОГАЦИИ</w:t>
      </w:r>
    </w:p>
    <w:p w14:paraId="49D14B18" w14:textId="781F61E8" w:rsidR="00E210DB" w:rsidRDefault="00895ABE" w:rsidP="00895ABE">
      <w:pPr>
        <w:spacing w:after="0" w:line="240" w:lineRule="auto"/>
        <w:jc w:val="both"/>
        <w:rPr>
          <w:rFonts w:ascii="Times New Roman" w:hAnsi="Times New Roman" w:cs="Times New Roman"/>
          <w:sz w:val="20"/>
          <w:szCs w:val="20"/>
          <w:lang w:eastAsia="ru-RU"/>
        </w:rPr>
      </w:pPr>
      <w:r w:rsidRPr="00895ABE">
        <w:rPr>
          <w:rFonts w:ascii="Times New Roman" w:hAnsi="Times New Roman" w:cs="Times New Roman"/>
          <w:sz w:val="20"/>
          <w:szCs w:val="20"/>
          <w:lang w:eastAsia="ru-RU"/>
        </w:rPr>
        <w:t>Застрахованному лицу разрешается до наступления убытка отказаться от суброгации в отношении любой частной фирмы или корпорации, для которой Застрахованное лицо может быть бурильщиком, но этот отказ будет применяться только в отношении конкретного контракта, существующего между Застрахованным лицом и такой другой частной фирмой или корпорацией, и не будет истолковываться как отказ в отношении других операций такого частного лица, фирмы или корпорации, в которых Застрахованное лицо не имеет договорного интереса.</w:t>
      </w:r>
    </w:p>
    <w:p w14:paraId="0C4D8413" w14:textId="6C0E4C96" w:rsidR="00895ABE" w:rsidRDefault="00895ABE" w:rsidP="007F4B94">
      <w:pPr>
        <w:spacing w:after="0" w:line="240" w:lineRule="auto"/>
        <w:jc w:val="both"/>
        <w:rPr>
          <w:rFonts w:ascii="Times New Roman" w:hAnsi="Times New Roman" w:cs="Times New Roman"/>
          <w:sz w:val="20"/>
          <w:szCs w:val="20"/>
          <w:lang w:eastAsia="ru-RU"/>
        </w:rPr>
      </w:pPr>
    </w:p>
    <w:p w14:paraId="130CA0D6" w14:textId="77777777" w:rsidR="002E0725" w:rsidRPr="002E0725" w:rsidRDefault="002E0725" w:rsidP="002E0725">
      <w:pPr>
        <w:spacing w:after="0" w:line="240" w:lineRule="auto"/>
        <w:jc w:val="both"/>
        <w:rPr>
          <w:rFonts w:ascii="Times New Roman" w:hAnsi="Times New Roman" w:cs="Times New Roman"/>
          <w:sz w:val="20"/>
          <w:szCs w:val="20"/>
          <w:lang w:eastAsia="ru-RU"/>
        </w:rPr>
      </w:pPr>
      <w:r w:rsidRPr="002E0725">
        <w:rPr>
          <w:rFonts w:ascii="Times New Roman" w:hAnsi="Times New Roman" w:cs="Times New Roman"/>
          <w:sz w:val="20"/>
          <w:szCs w:val="20"/>
          <w:lang w:eastAsia="ru-RU"/>
        </w:rPr>
        <w:t>13.</w:t>
      </w:r>
      <w:r w:rsidRPr="002E0725">
        <w:rPr>
          <w:rFonts w:ascii="Times New Roman" w:hAnsi="Times New Roman" w:cs="Times New Roman"/>
          <w:sz w:val="20"/>
          <w:szCs w:val="20"/>
          <w:lang w:eastAsia="ru-RU"/>
        </w:rPr>
        <w:tab/>
        <w:t>АВТОМАТИЧЕСКОЕ ВОССТАНОВЛЕНИЕ</w:t>
      </w:r>
    </w:p>
    <w:p w14:paraId="7B9D0289" w14:textId="2CD24D52" w:rsidR="00895ABE" w:rsidRDefault="002E0725" w:rsidP="002E0725">
      <w:pPr>
        <w:spacing w:after="0" w:line="240" w:lineRule="auto"/>
        <w:jc w:val="both"/>
        <w:rPr>
          <w:rFonts w:ascii="Times New Roman" w:hAnsi="Times New Roman" w:cs="Times New Roman"/>
          <w:sz w:val="20"/>
          <w:szCs w:val="20"/>
          <w:lang w:eastAsia="ru-RU"/>
        </w:rPr>
      </w:pPr>
      <w:r w:rsidRPr="002E0725">
        <w:rPr>
          <w:rFonts w:ascii="Times New Roman" w:hAnsi="Times New Roman" w:cs="Times New Roman"/>
          <w:sz w:val="20"/>
          <w:szCs w:val="20"/>
          <w:lang w:eastAsia="ru-RU"/>
        </w:rPr>
        <w:t xml:space="preserve">Условием настоящего </w:t>
      </w:r>
      <w:r>
        <w:rPr>
          <w:rFonts w:ascii="Times New Roman" w:hAnsi="Times New Roman" w:cs="Times New Roman"/>
          <w:sz w:val="20"/>
          <w:szCs w:val="20"/>
          <w:lang w:eastAsia="ru-RU"/>
        </w:rPr>
        <w:t>договора</w:t>
      </w:r>
      <w:r w:rsidRPr="002E0725">
        <w:rPr>
          <w:rFonts w:ascii="Times New Roman" w:hAnsi="Times New Roman" w:cs="Times New Roman"/>
          <w:sz w:val="20"/>
          <w:szCs w:val="20"/>
          <w:lang w:eastAsia="ru-RU"/>
        </w:rPr>
        <w:t xml:space="preserve"> является автоматическое восстановление суммы любого застрахованного убытка на стоимость ремонта и замены, произведенных по мере их выполнения, но такое восстановление не должно превышать сумму убытка или ущерба, выплаченную по настоящему </w:t>
      </w:r>
      <w:r>
        <w:rPr>
          <w:rFonts w:ascii="Times New Roman" w:hAnsi="Times New Roman" w:cs="Times New Roman"/>
          <w:sz w:val="20"/>
          <w:szCs w:val="20"/>
          <w:lang w:eastAsia="ru-RU"/>
        </w:rPr>
        <w:t>договору</w:t>
      </w:r>
      <w:r w:rsidRPr="002E0725">
        <w:rPr>
          <w:rFonts w:ascii="Times New Roman" w:hAnsi="Times New Roman" w:cs="Times New Roman"/>
          <w:sz w:val="20"/>
          <w:szCs w:val="20"/>
          <w:lang w:eastAsia="ru-RU"/>
        </w:rPr>
        <w:t>.</w:t>
      </w:r>
    </w:p>
    <w:p w14:paraId="66C343DC" w14:textId="6C0F2A2F" w:rsidR="00895ABE" w:rsidRDefault="00895ABE" w:rsidP="007F4B94">
      <w:pPr>
        <w:spacing w:after="0" w:line="240" w:lineRule="auto"/>
        <w:jc w:val="both"/>
        <w:rPr>
          <w:rFonts w:ascii="Times New Roman" w:hAnsi="Times New Roman" w:cs="Times New Roman"/>
          <w:sz w:val="20"/>
          <w:szCs w:val="20"/>
          <w:lang w:eastAsia="ru-RU"/>
        </w:rPr>
      </w:pPr>
    </w:p>
    <w:p w14:paraId="33B6DCE6" w14:textId="77777777" w:rsidR="002E0725" w:rsidRPr="002E0725" w:rsidRDefault="002E0725" w:rsidP="002E0725">
      <w:pPr>
        <w:spacing w:after="0" w:line="240" w:lineRule="auto"/>
        <w:jc w:val="both"/>
        <w:rPr>
          <w:rFonts w:ascii="Times New Roman" w:hAnsi="Times New Roman" w:cs="Times New Roman"/>
          <w:sz w:val="20"/>
          <w:szCs w:val="20"/>
          <w:lang w:eastAsia="ru-RU"/>
        </w:rPr>
      </w:pPr>
      <w:r w:rsidRPr="002E0725">
        <w:rPr>
          <w:rFonts w:ascii="Times New Roman" w:hAnsi="Times New Roman" w:cs="Times New Roman"/>
          <w:sz w:val="20"/>
          <w:szCs w:val="20"/>
          <w:lang w:eastAsia="ru-RU"/>
        </w:rPr>
        <w:t>14.</w:t>
      </w:r>
      <w:r w:rsidRPr="002E0725">
        <w:rPr>
          <w:rFonts w:ascii="Times New Roman" w:hAnsi="Times New Roman" w:cs="Times New Roman"/>
          <w:sz w:val="20"/>
          <w:szCs w:val="20"/>
          <w:lang w:eastAsia="ru-RU"/>
        </w:rPr>
        <w:tab/>
        <w:t>ДРУГОЕ СТРАХОВАНИЕ</w:t>
      </w:r>
    </w:p>
    <w:p w14:paraId="1CD2300F" w14:textId="6430C174" w:rsidR="00895ABE" w:rsidRDefault="002E0725" w:rsidP="002E0725">
      <w:pPr>
        <w:spacing w:after="0" w:line="240" w:lineRule="auto"/>
        <w:jc w:val="both"/>
        <w:rPr>
          <w:rFonts w:ascii="Times New Roman" w:hAnsi="Times New Roman" w:cs="Times New Roman"/>
          <w:sz w:val="20"/>
          <w:szCs w:val="20"/>
          <w:lang w:eastAsia="ru-RU"/>
        </w:rPr>
      </w:pPr>
      <w:r w:rsidRPr="002E0725">
        <w:rPr>
          <w:rFonts w:ascii="Times New Roman" w:hAnsi="Times New Roman" w:cs="Times New Roman"/>
          <w:sz w:val="20"/>
          <w:szCs w:val="20"/>
          <w:lang w:eastAsia="ru-RU"/>
        </w:rPr>
        <w:t xml:space="preserve">Другие виды страхования разрешены без уведомления, пока не потребуются, и настоящим </w:t>
      </w:r>
      <w:r w:rsidR="001904E4">
        <w:rPr>
          <w:rFonts w:ascii="Times New Roman" w:hAnsi="Times New Roman" w:cs="Times New Roman"/>
          <w:sz w:val="20"/>
          <w:szCs w:val="20"/>
          <w:lang w:eastAsia="ru-RU"/>
        </w:rPr>
        <w:t>согласовано</w:t>
      </w:r>
      <w:r w:rsidRPr="002E0725">
        <w:rPr>
          <w:rFonts w:ascii="Times New Roman" w:hAnsi="Times New Roman" w:cs="Times New Roman"/>
          <w:sz w:val="20"/>
          <w:szCs w:val="20"/>
          <w:lang w:eastAsia="ru-RU"/>
        </w:rPr>
        <w:t>, что если люб</w:t>
      </w:r>
      <w:r w:rsidR="001904E4">
        <w:rPr>
          <w:rFonts w:ascii="Times New Roman" w:hAnsi="Times New Roman" w:cs="Times New Roman"/>
          <w:sz w:val="20"/>
          <w:szCs w:val="20"/>
          <w:lang w:eastAsia="ru-RU"/>
        </w:rPr>
        <w:t>ое</w:t>
      </w:r>
      <w:r w:rsidRPr="002E0725">
        <w:rPr>
          <w:rFonts w:ascii="Times New Roman" w:hAnsi="Times New Roman" w:cs="Times New Roman"/>
          <w:sz w:val="20"/>
          <w:szCs w:val="20"/>
          <w:lang w:eastAsia="ru-RU"/>
        </w:rPr>
        <w:t xml:space="preserve"> из вышеупомянутых </w:t>
      </w:r>
      <w:r w:rsidR="001904E4">
        <w:rPr>
          <w:rFonts w:ascii="Times New Roman" w:hAnsi="Times New Roman" w:cs="Times New Roman"/>
          <w:sz w:val="20"/>
          <w:szCs w:val="20"/>
          <w:lang w:eastAsia="ru-RU"/>
        </w:rPr>
        <w:t xml:space="preserve">имущество </w:t>
      </w:r>
      <w:r w:rsidRPr="002E0725">
        <w:rPr>
          <w:rFonts w:ascii="Times New Roman" w:hAnsi="Times New Roman" w:cs="Times New Roman"/>
          <w:sz w:val="20"/>
          <w:szCs w:val="20"/>
          <w:lang w:eastAsia="ru-RU"/>
        </w:rPr>
        <w:t xml:space="preserve">во время любого убытка покрыта другим страхованием в этой или любой другой компании до, одновременно или после даты настоящего </w:t>
      </w:r>
      <w:r w:rsidR="001904E4">
        <w:rPr>
          <w:rFonts w:ascii="Times New Roman" w:hAnsi="Times New Roman" w:cs="Times New Roman"/>
          <w:sz w:val="20"/>
          <w:szCs w:val="20"/>
          <w:lang w:eastAsia="ru-RU"/>
        </w:rPr>
        <w:t>договора</w:t>
      </w:r>
      <w:r w:rsidRPr="002E0725">
        <w:rPr>
          <w:rFonts w:ascii="Times New Roman" w:hAnsi="Times New Roman" w:cs="Times New Roman"/>
          <w:sz w:val="20"/>
          <w:szCs w:val="20"/>
          <w:lang w:eastAsia="ru-RU"/>
        </w:rPr>
        <w:t xml:space="preserve"> и кем бы оно ни было осуществлено, настоящий </w:t>
      </w:r>
      <w:r w:rsidR="00415F12">
        <w:rPr>
          <w:rFonts w:ascii="Times New Roman" w:hAnsi="Times New Roman" w:cs="Times New Roman"/>
          <w:sz w:val="20"/>
          <w:szCs w:val="20"/>
          <w:lang w:eastAsia="ru-RU"/>
        </w:rPr>
        <w:t>договор</w:t>
      </w:r>
      <w:r w:rsidR="00415F12" w:rsidRPr="002E0725">
        <w:rPr>
          <w:rFonts w:ascii="Times New Roman" w:hAnsi="Times New Roman" w:cs="Times New Roman"/>
          <w:sz w:val="20"/>
          <w:szCs w:val="20"/>
          <w:lang w:eastAsia="ru-RU"/>
        </w:rPr>
        <w:t xml:space="preserve"> </w:t>
      </w:r>
      <w:r w:rsidRPr="002E0725">
        <w:rPr>
          <w:rFonts w:ascii="Times New Roman" w:hAnsi="Times New Roman" w:cs="Times New Roman"/>
          <w:sz w:val="20"/>
          <w:szCs w:val="20"/>
          <w:lang w:eastAsia="ru-RU"/>
        </w:rPr>
        <w:t xml:space="preserve">не распространяется на это страхование, за исключением случаев, когда речь идет о превышении стоимости сверх суммы такого другого страхования, и не несет ответственности за любой убыток, если только сумма такого убытка не превышает сумму такого другого страхования, и только это превышение объявляется находящимся под защитой настоящего </w:t>
      </w:r>
      <w:r w:rsidR="00415F12">
        <w:rPr>
          <w:rFonts w:ascii="Times New Roman" w:hAnsi="Times New Roman" w:cs="Times New Roman"/>
          <w:sz w:val="20"/>
          <w:szCs w:val="20"/>
          <w:lang w:eastAsia="ru-RU"/>
        </w:rPr>
        <w:t>договора</w:t>
      </w:r>
      <w:r w:rsidRPr="002E0725">
        <w:rPr>
          <w:rFonts w:ascii="Times New Roman" w:hAnsi="Times New Roman" w:cs="Times New Roman"/>
          <w:sz w:val="20"/>
          <w:szCs w:val="20"/>
          <w:lang w:eastAsia="ru-RU"/>
        </w:rPr>
        <w:t>.</w:t>
      </w:r>
    </w:p>
    <w:p w14:paraId="47096370" w14:textId="3D7A6232" w:rsidR="002E0725" w:rsidRDefault="002E0725" w:rsidP="007F4B94">
      <w:pPr>
        <w:spacing w:after="0" w:line="240" w:lineRule="auto"/>
        <w:jc w:val="both"/>
        <w:rPr>
          <w:rFonts w:ascii="Times New Roman" w:hAnsi="Times New Roman" w:cs="Times New Roman"/>
          <w:sz w:val="20"/>
          <w:szCs w:val="20"/>
          <w:lang w:eastAsia="ru-RU"/>
        </w:rPr>
      </w:pPr>
    </w:p>
    <w:p w14:paraId="00A0E70D" w14:textId="77777777" w:rsidR="00415F12" w:rsidRPr="00415F12" w:rsidRDefault="00415F12" w:rsidP="00415F12">
      <w:pPr>
        <w:spacing w:after="0" w:line="240" w:lineRule="auto"/>
        <w:jc w:val="both"/>
        <w:rPr>
          <w:rFonts w:ascii="Times New Roman" w:hAnsi="Times New Roman" w:cs="Times New Roman"/>
          <w:sz w:val="20"/>
          <w:szCs w:val="20"/>
          <w:lang w:eastAsia="ru-RU"/>
        </w:rPr>
      </w:pPr>
      <w:r w:rsidRPr="00415F12">
        <w:rPr>
          <w:rFonts w:ascii="Times New Roman" w:hAnsi="Times New Roman" w:cs="Times New Roman"/>
          <w:sz w:val="20"/>
          <w:szCs w:val="20"/>
          <w:lang w:eastAsia="ru-RU"/>
        </w:rPr>
        <w:t>15.</w:t>
      </w:r>
      <w:r w:rsidRPr="00415F12">
        <w:rPr>
          <w:rFonts w:ascii="Times New Roman" w:hAnsi="Times New Roman" w:cs="Times New Roman"/>
          <w:sz w:val="20"/>
          <w:szCs w:val="20"/>
          <w:lang w:eastAsia="ru-RU"/>
        </w:rPr>
        <w:tab/>
        <w:t>ЛИМИТ ОТВЕТСТВЕННОСТИ</w:t>
      </w:r>
    </w:p>
    <w:p w14:paraId="1B15F6F3" w14:textId="36152DCC" w:rsidR="00415F12" w:rsidRDefault="00415F12" w:rsidP="00415F12">
      <w:pPr>
        <w:spacing w:after="0" w:line="240" w:lineRule="auto"/>
        <w:jc w:val="both"/>
        <w:rPr>
          <w:rFonts w:ascii="Times New Roman" w:hAnsi="Times New Roman" w:cs="Times New Roman"/>
          <w:sz w:val="20"/>
          <w:szCs w:val="20"/>
          <w:lang w:eastAsia="ru-RU"/>
        </w:rPr>
      </w:pPr>
      <w:r w:rsidRPr="00415F12">
        <w:rPr>
          <w:rFonts w:ascii="Times New Roman" w:hAnsi="Times New Roman" w:cs="Times New Roman"/>
          <w:sz w:val="20"/>
          <w:szCs w:val="20"/>
          <w:lang w:eastAsia="ru-RU"/>
        </w:rPr>
        <w:t xml:space="preserve">В соответствии с положениями и условиями настоящего </w:t>
      </w:r>
      <w:r>
        <w:rPr>
          <w:rFonts w:ascii="Times New Roman" w:hAnsi="Times New Roman" w:cs="Times New Roman"/>
          <w:sz w:val="20"/>
          <w:szCs w:val="20"/>
          <w:lang w:eastAsia="ru-RU"/>
        </w:rPr>
        <w:t>договора</w:t>
      </w:r>
      <w:r w:rsidRPr="00415F12">
        <w:rPr>
          <w:rFonts w:ascii="Times New Roman" w:hAnsi="Times New Roman" w:cs="Times New Roman"/>
          <w:sz w:val="20"/>
          <w:szCs w:val="20"/>
          <w:lang w:eastAsia="ru-RU"/>
        </w:rPr>
        <w:t xml:space="preserve"> ответственность Андеррайтеров за любые или все убытки, покрываемые настоящим </w:t>
      </w:r>
      <w:r>
        <w:rPr>
          <w:rFonts w:ascii="Times New Roman" w:hAnsi="Times New Roman" w:cs="Times New Roman"/>
          <w:sz w:val="20"/>
          <w:szCs w:val="20"/>
          <w:lang w:eastAsia="ru-RU"/>
        </w:rPr>
        <w:t>договором</w:t>
      </w:r>
      <w:r w:rsidRPr="00415F12">
        <w:rPr>
          <w:rFonts w:ascii="Times New Roman" w:hAnsi="Times New Roman" w:cs="Times New Roman"/>
          <w:sz w:val="20"/>
          <w:szCs w:val="20"/>
          <w:lang w:eastAsia="ru-RU"/>
        </w:rPr>
        <w:t xml:space="preserve">, не должна превышать страховой суммы, предусмотренной настоящим </w:t>
      </w:r>
      <w:r>
        <w:rPr>
          <w:rFonts w:ascii="Times New Roman" w:hAnsi="Times New Roman" w:cs="Times New Roman"/>
          <w:sz w:val="20"/>
          <w:szCs w:val="20"/>
          <w:lang w:eastAsia="ru-RU"/>
        </w:rPr>
        <w:t>договором</w:t>
      </w:r>
      <w:r w:rsidRPr="00415F12">
        <w:rPr>
          <w:rFonts w:ascii="Times New Roman" w:hAnsi="Times New Roman" w:cs="Times New Roman"/>
          <w:sz w:val="20"/>
          <w:szCs w:val="20"/>
          <w:lang w:eastAsia="ru-RU"/>
        </w:rPr>
        <w:t>.</w:t>
      </w:r>
    </w:p>
    <w:p w14:paraId="658AC625" w14:textId="17E06DE2" w:rsidR="00415F12" w:rsidRDefault="00415F12" w:rsidP="00415F12">
      <w:pPr>
        <w:spacing w:after="0" w:line="240" w:lineRule="auto"/>
        <w:jc w:val="both"/>
        <w:rPr>
          <w:rFonts w:ascii="Times New Roman" w:hAnsi="Times New Roman" w:cs="Times New Roman"/>
          <w:sz w:val="20"/>
          <w:szCs w:val="20"/>
          <w:lang w:eastAsia="ru-RU"/>
        </w:rPr>
      </w:pPr>
    </w:p>
    <w:p w14:paraId="7AF48E8A" w14:textId="77777777" w:rsidR="00DD49F8" w:rsidRPr="00DD49F8" w:rsidRDefault="00DD49F8" w:rsidP="00DD49F8">
      <w:pPr>
        <w:spacing w:after="0" w:line="240" w:lineRule="auto"/>
        <w:jc w:val="both"/>
        <w:rPr>
          <w:rFonts w:ascii="Times New Roman" w:hAnsi="Times New Roman" w:cs="Times New Roman"/>
          <w:sz w:val="20"/>
          <w:szCs w:val="20"/>
          <w:lang w:eastAsia="ru-RU"/>
        </w:rPr>
      </w:pPr>
      <w:r w:rsidRPr="00DD49F8">
        <w:rPr>
          <w:rFonts w:ascii="Times New Roman" w:hAnsi="Times New Roman" w:cs="Times New Roman"/>
          <w:sz w:val="20"/>
          <w:szCs w:val="20"/>
          <w:lang w:eastAsia="ru-RU"/>
        </w:rPr>
        <w:t>16.</w:t>
      </w:r>
      <w:r w:rsidRPr="00DD49F8">
        <w:rPr>
          <w:rFonts w:ascii="Times New Roman" w:hAnsi="Times New Roman" w:cs="Times New Roman"/>
          <w:sz w:val="20"/>
          <w:szCs w:val="20"/>
          <w:lang w:eastAsia="ru-RU"/>
        </w:rPr>
        <w:tab/>
        <w:t>ОГОВОРКА ОБ ИСКЛЮЧЕНИИ ПЕНЫ И РАСХОДОВ</w:t>
      </w:r>
    </w:p>
    <w:p w14:paraId="17E434EC" w14:textId="33EE5A1D" w:rsidR="00415F12" w:rsidRDefault="00DD49F8" w:rsidP="00DD49F8">
      <w:pPr>
        <w:spacing w:after="0" w:line="240" w:lineRule="auto"/>
        <w:jc w:val="both"/>
        <w:rPr>
          <w:rFonts w:ascii="Times New Roman" w:hAnsi="Times New Roman" w:cs="Times New Roman"/>
          <w:sz w:val="20"/>
          <w:szCs w:val="20"/>
          <w:lang w:eastAsia="ru-RU"/>
        </w:rPr>
      </w:pPr>
      <w:r w:rsidRPr="00DD49F8">
        <w:rPr>
          <w:rFonts w:ascii="Times New Roman" w:hAnsi="Times New Roman" w:cs="Times New Roman"/>
          <w:sz w:val="20"/>
          <w:szCs w:val="20"/>
          <w:lang w:eastAsia="ru-RU"/>
        </w:rPr>
        <w:t xml:space="preserve">Учитывая тариф, по которому выписан настоящий </w:t>
      </w:r>
      <w:r>
        <w:rPr>
          <w:rFonts w:ascii="Times New Roman" w:hAnsi="Times New Roman" w:cs="Times New Roman"/>
          <w:sz w:val="20"/>
          <w:szCs w:val="20"/>
          <w:lang w:eastAsia="ru-RU"/>
        </w:rPr>
        <w:t>договор</w:t>
      </w:r>
      <w:r w:rsidRPr="00DD49F8">
        <w:rPr>
          <w:rFonts w:ascii="Times New Roman" w:hAnsi="Times New Roman" w:cs="Times New Roman"/>
          <w:sz w:val="20"/>
          <w:szCs w:val="20"/>
          <w:lang w:eastAsia="ru-RU"/>
        </w:rPr>
        <w:t xml:space="preserve">, условием настоящего страхования является то, что Страховщики по настоящему </w:t>
      </w:r>
      <w:r>
        <w:rPr>
          <w:rFonts w:ascii="Times New Roman" w:hAnsi="Times New Roman" w:cs="Times New Roman"/>
          <w:sz w:val="20"/>
          <w:szCs w:val="20"/>
          <w:lang w:eastAsia="ru-RU"/>
        </w:rPr>
        <w:t xml:space="preserve">договору </w:t>
      </w:r>
      <w:r w:rsidRPr="00DD49F8">
        <w:rPr>
          <w:rFonts w:ascii="Times New Roman" w:hAnsi="Times New Roman" w:cs="Times New Roman"/>
          <w:sz w:val="20"/>
          <w:szCs w:val="20"/>
          <w:lang w:eastAsia="ru-RU"/>
        </w:rPr>
        <w:t xml:space="preserve">не несут ответственности за убытки или повреждения пенных растворов или других огнетушащих материалов, потерянных, израсходованных или уничтоженных при </w:t>
      </w:r>
      <w:r w:rsidRPr="00DD49F8">
        <w:rPr>
          <w:rFonts w:ascii="Times New Roman" w:hAnsi="Times New Roman" w:cs="Times New Roman"/>
          <w:sz w:val="20"/>
          <w:szCs w:val="20"/>
          <w:lang w:eastAsia="ru-RU"/>
        </w:rPr>
        <w:lastRenderedPageBreak/>
        <w:t>тушении пожара, раздувании или образовании кратера, или за любые другие расходы, связанные с тушением пожара, контролем или попыткой контроля раздувания или образования кратера.</w:t>
      </w:r>
    </w:p>
    <w:p w14:paraId="4FA09971" w14:textId="5A03CDD2" w:rsidR="00415F12" w:rsidRDefault="00415F12" w:rsidP="007F4B94">
      <w:pPr>
        <w:spacing w:after="0" w:line="240" w:lineRule="auto"/>
        <w:jc w:val="both"/>
        <w:rPr>
          <w:rFonts w:ascii="Times New Roman" w:hAnsi="Times New Roman" w:cs="Times New Roman"/>
          <w:sz w:val="20"/>
          <w:szCs w:val="20"/>
          <w:lang w:eastAsia="ru-RU"/>
        </w:rPr>
      </w:pPr>
    </w:p>
    <w:p w14:paraId="49C4AEBD" w14:textId="0BE9EA38" w:rsidR="00640472" w:rsidRPr="00640472" w:rsidRDefault="00640472" w:rsidP="00640472">
      <w:pPr>
        <w:spacing w:after="0" w:line="240" w:lineRule="auto"/>
        <w:jc w:val="both"/>
        <w:rPr>
          <w:rFonts w:ascii="Times New Roman" w:hAnsi="Times New Roman" w:cs="Times New Roman"/>
          <w:sz w:val="20"/>
          <w:szCs w:val="20"/>
          <w:lang w:eastAsia="ru-RU"/>
        </w:rPr>
      </w:pPr>
      <w:r w:rsidRPr="00640472">
        <w:rPr>
          <w:rFonts w:ascii="Times New Roman" w:hAnsi="Times New Roman" w:cs="Times New Roman"/>
          <w:sz w:val="20"/>
          <w:szCs w:val="20"/>
          <w:lang w:eastAsia="ru-RU"/>
        </w:rPr>
        <w:t>17.</w:t>
      </w:r>
      <w:r w:rsidRPr="00640472">
        <w:rPr>
          <w:rFonts w:ascii="Times New Roman" w:hAnsi="Times New Roman" w:cs="Times New Roman"/>
          <w:sz w:val="20"/>
          <w:szCs w:val="20"/>
          <w:lang w:eastAsia="ru-RU"/>
        </w:rPr>
        <w:tab/>
        <w:t xml:space="preserve">УДАЛЕНИЕ </w:t>
      </w:r>
      <w:r>
        <w:rPr>
          <w:rFonts w:ascii="Times New Roman" w:hAnsi="Times New Roman" w:cs="Times New Roman"/>
          <w:sz w:val="20"/>
          <w:szCs w:val="20"/>
          <w:lang w:eastAsia="ru-RU"/>
        </w:rPr>
        <w:t>ЗАВАЛОВ</w:t>
      </w:r>
    </w:p>
    <w:p w14:paraId="5EFBCF79" w14:textId="1695C954" w:rsidR="00DD49F8" w:rsidRDefault="00640472" w:rsidP="00640472">
      <w:pPr>
        <w:spacing w:after="0" w:line="240" w:lineRule="auto"/>
        <w:jc w:val="both"/>
        <w:rPr>
          <w:rFonts w:ascii="Times New Roman" w:hAnsi="Times New Roman" w:cs="Times New Roman"/>
          <w:sz w:val="20"/>
          <w:szCs w:val="20"/>
          <w:lang w:eastAsia="ru-RU"/>
        </w:rPr>
      </w:pPr>
      <w:r w:rsidRPr="00640472">
        <w:rPr>
          <w:rFonts w:ascii="Times New Roman" w:hAnsi="Times New Roman" w:cs="Times New Roman"/>
          <w:sz w:val="20"/>
          <w:szCs w:val="20"/>
          <w:lang w:eastAsia="ru-RU"/>
        </w:rPr>
        <w:t xml:space="preserve">Настоящий </w:t>
      </w:r>
      <w:r>
        <w:rPr>
          <w:rFonts w:ascii="Times New Roman" w:hAnsi="Times New Roman" w:cs="Times New Roman"/>
          <w:sz w:val="20"/>
          <w:szCs w:val="20"/>
          <w:lang w:eastAsia="ru-RU"/>
        </w:rPr>
        <w:t xml:space="preserve">договор </w:t>
      </w:r>
      <w:r w:rsidRPr="00640472">
        <w:rPr>
          <w:rFonts w:ascii="Times New Roman" w:hAnsi="Times New Roman" w:cs="Times New Roman"/>
          <w:sz w:val="20"/>
          <w:szCs w:val="20"/>
          <w:lang w:eastAsia="ru-RU"/>
        </w:rPr>
        <w:t xml:space="preserve">также покрывает, в пределах страховой суммы, расходы, понесенные при разборе завалов имущества, покрываемого настоящим </w:t>
      </w:r>
      <w:r>
        <w:rPr>
          <w:rFonts w:ascii="Times New Roman" w:hAnsi="Times New Roman" w:cs="Times New Roman"/>
          <w:sz w:val="20"/>
          <w:szCs w:val="20"/>
          <w:lang w:eastAsia="ru-RU"/>
        </w:rPr>
        <w:t>договором</w:t>
      </w:r>
      <w:r w:rsidRPr="00640472">
        <w:rPr>
          <w:rFonts w:ascii="Times New Roman" w:hAnsi="Times New Roman" w:cs="Times New Roman"/>
          <w:sz w:val="20"/>
          <w:szCs w:val="20"/>
          <w:lang w:eastAsia="ru-RU"/>
        </w:rPr>
        <w:t>, которое может быть уничтожено или повреждено в результате наступления страхового случая. Стоимость удаления обломков не учитывается при определении стоимости застрахованного имущества.</w:t>
      </w:r>
    </w:p>
    <w:p w14:paraId="7D116470" w14:textId="76D1EE8F" w:rsidR="00DD49F8" w:rsidRDefault="00DD49F8" w:rsidP="007F4B94">
      <w:pPr>
        <w:spacing w:after="0" w:line="240" w:lineRule="auto"/>
        <w:jc w:val="both"/>
        <w:rPr>
          <w:rFonts w:ascii="Times New Roman" w:hAnsi="Times New Roman" w:cs="Times New Roman"/>
          <w:sz w:val="20"/>
          <w:szCs w:val="20"/>
          <w:lang w:eastAsia="ru-RU"/>
        </w:rPr>
      </w:pPr>
    </w:p>
    <w:p w14:paraId="7BD27593" w14:textId="77777777" w:rsidR="00146492" w:rsidRPr="00146492" w:rsidRDefault="00146492" w:rsidP="00146492">
      <w:pPr>
        <w:spacing w:after="0" w:line="240" w:lineRule="auto"/>
        <w:jc w:val="both"/>
        <w:rPr>
          <w:rFonts w:ascii="Times New Roman" w:hAnsi="Times New Roman" w:cs="Times New Roman"/>
          <w:sz w:val="20"/>
          <w:szCs w:val="20"/>
          <w:lang w:eastAsia="ru-RU"/>
        </w:rPr>
      </w:pPr>
      <w:r w:rsidRPr="00146492">
        <w:rPr>
          <w:rFonts w:ascii="Times New Roman" w:hAnsi="Times New Roman" w:cs="Times New Roman"/>
          <w:sz w:val="20"/>
          <w:szCs w:val="20"/>
          <w:lang w:eastAsia="ru-RU"/>
        </w:rPr>
        <w:t>18.</w:t>
      </w:r>
      <w:r w:rsidRPr="00146492">
        <w:rPr>
          <w:rFonts w:ascii="Times New Roman" w:hAnsi="Times New Roman" w:cs="Times New Roman"/>
          <w:sz w:val="20"/>
          <w:szCs w:val="20"/>
          <w:lang w:eastAsia="ru-RU"/>
        </w:rPr>
        <w:tab/>
        <w:t>СО-СТРАХОВАНИЕ</w:t>
      </w:r>
    </w:p>
    <w:p w14:paraId="6EB9DCA8" w14:textId="3B25E22D" w:rsidR="00146492" w:rsidRDefault="00146492" w:rsidP="00146492">
      <w:pPr>
        <w:spacing w:after="0" w:line="240" w:lineRule="auto"/>
        <w:jc w:val="both"/>
        <w:rPr>
          <w:rFonts w:ascii="Times New Roman" w:hAnsi="Times New Roman" w:cs="Times New Roman"/>
          <w:sz w:val="20"/>
          <w:szCs w:val="20"/>
          <w:lang w:eastAsia="ru-RU"/>
        </w:rPr>
      </w:pPr>
      <w:r w:rsidRPr="00146492">
        <w:rPr>
          <w:rFonts w:ascii="Times New Roman" w:hAnsi="Times New Roman" w:cs="Times New Roman"/>
          <w:sz w:val="20"/>
          <w:szCs w:val="20"/>
          <w:lang w:eastAsia="ru-RU"/>
        </w:rPr>
        <w:t xml:space="preserve">Застрахованное лицо обязуется поддерживать </w:t>
      </w:r>
      <w:r>
        <w:rPr>
          <w:rFonts w:ascii="Times New Roman" w:hAnsi="Times New Roman" w:cs="Times New Roman"/>
          <w:sz w:val="20"/>
          <w:szCs w:val="20"/>
          <w:lang w:eastAsia="ru-RU"/>
        </w:rPr>
        <w:t>совместное</w:t>
      </w:r>
      <w:r w:rsidRPr="00146492">
        <w:rPr>
          <w:rFonts w:ascii="Times New Roman" w:hAnsi="Times New Roman" w:cs="Times New Roman"/>
          <w:sz w:val="20"/>
          <w:szCs w:val="20"/>
          <w:lang w:eastAsia="ru-RU"/>
        </w:rPr>
        <w:t xml:space="preserve"> страхование по каждому объекту имущества, застрахованному настоящим </w:t>
      </w:r>
      <w:r>
        <w:rPr>
          <w:rFonts w:ascii="Times New Roman" w:hAnsi="Times New Roman" w:cs="Times New Roman"/>
          <w:sz w:val="20"/>
          <w:szCs w:val="20"/>
          <w:lang w:eastAsia="ru-RU"/>
        </w:rPr>
        <w:t>договором</w:t>
      </w:r>
      <w:r w:rsidRPr="00146492">
        <w:rPr>
          <w:rFonts w:ascii="Times New Roman" w:hAnsi="Times New Roman" w:cs="Times New Roman"/>
          <w:sz w:val="20"/>
          <w:szCs w:val="20"/>
          <w:lang w:eastAsia="ru-RU"/>
        </w:rPr>
        <w:t xml:space="preserve">, в размере не менее 100% стоимости замены новых на момент утраты всех составных частей застрахованного по настоящему </w:t>
      </w:r>
      <w:r>
        <w:rPr>
          <w:rFonts w:ascii="Times New Roman" w:hAnsi="Times New Roman" w:cs="Times New Roman"/>
          <w:sz w:val="20"/>
          <w:szCs w:val="20"/>
          <w:lang w:eastAsia="ru-RU"/>
        </w:rPr>
        <w:t>договору</w:t>
      </w:r>
      <w:r w:rsidRPr="00146492">
        <w:rPr>
          <w:rFonts w:ascii="Times New Roman" w:hAnsi="Times New Roman" w:cs="Times New Roman"/>
          <w:sz w:val="20"/>
          <w:szCs w:val="20"/>
          <w:lang w:eastAsia="ru-RU"/>
        </w:rPr>
        <w:t xml:space="preserve"> полного рабочего агрегата за вычетом разумного износа, а в противном случае Застрахованное лицо будет являться Страховщиком в размере такого дефицита и нести такую пропорциональную часть убытков по каждому объекту, и Застрахованное лицо настоящим выражает свое согласие на использование данного положения, которое является частью настоящего договора. Если настоящий </w:t>
      </w:r>
      <w:r w:rsidR="00FA0D96">
        <w:rPr>
          <w:rFonts w:ascii="Times New Roman" w:hAnsi="Times New Roman" w:cs="Times New Roman"/>
          <w:sz w:val="20"/>
          <w:szCs w:val="20"/>
          <w:lang w:eastAsia="ru-RU"/>
        </w:rPr>
        <w:t>договор</w:t>
      </w:r>
      <w:r w:rsidR="00FA0D96" w:rsidRPr="00146492">
        <w:rPr>
          <w:rFonts w:ascii="Times New Roman" w:hAnsi="Times New Roman" w:cs="Times New Roman"/>
          <w:sz w:val="20"/>
          <w:szCs w:val="20"/>
          <w:lang w:eastAsia="ru-RU"/>
        </w:rPr>
        <w:t xml:space="preserve"> </w:t>
      </w:r>
      <w:r w:rsidRPr="00146492">
        <w:rPr>
          <w:rFonts w:ascii="Times New Roman" w:hAnsi="Times New Roman" w:cs="Times New Roman"/>
          <w:sz w:val="20"/>
          <w:szCs w:val="20"/>
          <w:lang w:eastAsia="ru-RU"/>
        </w:rPr>
        <w:t>разделен на два или более пунктов, вышеуказанное условие применяется к каждому пункту отдельно.</w:t>
      </w:r>
    </w:p>
    <w:p w14:paraId="6BD3FD5F" w14:textId="77777777" w:rsidR="00146492" w:rsidRPr="002E0725" w:rsidRDefault="00146492" w:rsidP="007F4B94">
      <w:pPr>
        <w:spacing w:after="0" w:line="240" w:lineRule="auto"/>
        <w:jc w:val="both"/>
        <w:rPr>
          <w:rFonts w:ascii="Times New Roman" w:hAnsi="Times New Roman" w:cs="Times New Roman"/>
          <w:sz w:val="20"/>
          <w:szCs w:val="20"/>
          <w:lang w:eastAsia="ru-RU"/>
        </w:rPr>
      </w:pPr>
    </w:p>
    <w:p w14:paraId="6E87C9D4" w14:textId="77777777" w:rsidR="00F66C17" w:rsidRPr="00774882" w:rsidRDefault="00F66C17" w:rsidP="007F4B94">
      <w:pPr>
        <w:spacing w:after="0" w:line="240" w:lineRule="auto"/>
        <w:jc w:val="both"/>
        <w:rPr>
          <w:rFonts w:ascii="Times New Roman" w:hAnsi="Times New Roman" w:cs="Times New Roman"/>
          <w:sz w:val="20"/>
          <w:szCs w:val="20"/>
          <w:lang w:eastAsia="x-none"/>
        </w:rPr>
      </w:pPr>
      <w:bookmarkStart w:id="0" w:name="_GoBack"/>
      <w:bookmarkEnd w:id="0"/>
    </w:p>
    <w:p w14:paraId="6A56B396"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t>ПОЛОЖЕНИЕ ОБ ИСКЛЮЧЕНИИ РАДИОАКТИВНОГО, ХИМИЧЕСКОГО, БИОХИМИЧЕСКОГО ИЛИ ЭЛЕКТРОМАГНИТНОГО ЗАРАЖЕНИЯ</w:t>
      </w:r>
    </w:p>
    <w:p w14:paraId="1B347F26" w14:textId="77777777" w:rsidR="00F66C17" w:rsidRPr="00774882" w:rsidRDefault="00F66C17" w:rsidP="007F4B94">
      <w:pPr>
        <w:spacing w:after="0" w:line="240" w:lineRule="auto"/>
        <w:jc w:val="both"/>
        <w:rPr>
          <w:rFonts w:ascii="Times New Roman" w:hAnsi="Times New Roman" w:cs="Times New Roman"/>
          <w:sz w:val="20"/>
          <w:szCs w:val="20"/>
        </w:rPr>
      </w:pPr>
    </w:p>
    <w:p w14:paraId="47FE9FBC"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lastRenderedPageBreak/>
        <w:t>Настоящее Положение должно превалировать и должно отменять любые другие положения настоящего Договора, противоречащие ему.</w:t>
      </w:r>
    </w:p>
    <w:p w14:paraId="0E42BB5A"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Ни при каких условиях по настоящему Договору не возмещается убыток, повреждение, ответственность или расходы </w:t>
      </w:r>
      <w:proofErr w:type="gramStart"/>
      <w:r w:rsidRPr="00774882">
        <w:rPr>
          <w:rFonts w:ascii="Times New Roman" w:hAnsi="Times New Roman" w:cs="Times New Roman"/>
          <w:sz w:val="20"/>
          <w:szCs w:val="20"/>
          <w:lang w:eastAsia="ru-RU"/>
        </w:rPr>
        <w:t>непосредственно</w:t>
      </w:r>
      <w:proofErr w:type="gramEnd"/>
      <w:r w:rsidRPr="00774882">
        <w:rPr>
          <w:rFonts w:ascii="Times New Roman" w:hAnsi="Times New Roman" w:cs="Times New Roman"/>
          <w:sz w:val="20"/>
          <w:szCs w:val="20"/>
          <w:lang w:eastAsia="ru-RU"/>
        </w:rPr>
        <w:t xml:space="preserve"> или косвенно вызванные или произведенные или возникшие из-за:</w:t>
      </w:r>
    </w:p>
    <w:p w14:paraId="311A2D2F"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t>1.1.    ионизирующего излучения от или радиоактивного заражения от любого ядерного топлива или любых ядерных отходов или возгорания ядерного топлива</w:t>
      </w:r>
    </w:p>
    <w:p w14:paraId="54443479"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t xml:space="preserve">1.2.      радиоактивных, токсичных, взрывчатых или опасных частей ядерных установок, реакторов или других ядерных сборок или их компонентов  </w:t>
      </w:r>
    </w:p>
    <w:p w14:paraId="579DDBF9"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t>1.3.    любого орудия или приспособления на основе процесса распада атомов и/или других аналогичных реакций</w:t>
      </w:r>
    </w:p>
    <w:p w14:paraId="5E0CCD60"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t xml:space="preserve">1.4. радиоактивных, токсичных, взрывчатых или опасных частей любого радиоактивного вещества. Данное исключение не распространяется на радиоактивные изотопы, кроме ядерного топлива, когда такие изотопы будут изготовлены, перемещены, сохранены или используются в коммерческих, сельскохозяйственных, медицинских, научных или других мирных целей. </w:t>
      </w:r>
    </w:p>
    <w:p w14:paraId="2C2FC7A0" w14:textId="77777777" w:rsidR="00F66C17" w:rsidRPr="00774882" w:rsidRDefault="00F66C17" w:rsidP="007F4B94">
      <w:pPr>
        <w:spacing w:after="0" w:line="240" w:lineRule="auto"/>
        <w:jc w:val="both"/>
        <w:rPr>
          <w:rFonts w:ascii="Times New Roman" w:hAnsi="Times New Roman" w:cs="Times New Roman"/>
          <w:sz w:val="20"/>
          <w:szCs w:val="20"/>
        </w:rPr>
      </w:pPr>
      <w:r w:rsidRPr="00774882">
        <w:rPr>
          <w:rFonts w:ascii="Times New Roman" w:hAnsi="Times New Roman" w:cs="Times New Roman"/>
          <w:sz w:val="20"/>
          <w:szCs w:val="20"/>
        </w:rPr>
        <w:t>1.5. любого химического, биохимического, биологического или электромагнитного орудия.</w:t>
      </w:r>
    </w:p>
    <w:p w14:paraId="400A003E" w14:textId="77777777" w:rsidR="00F66C17" w:rsidRPr="00774882" w:rsidRDefault="00F66C17" w:rsidP="007F4B94">
      <w:pPr>
        <w:spacing w:after="0" w:line="240" w:lineRule="auto"/>
        <w:jc w:val="both"/>
        <w:rPr>
          <w:rFonts w:ascii="Times New Roman" w:hAnsi="Times New Roman" w:cs="Times New Roman"/>
          <w:sz w:val="20"/>
          <w:szCs w:val="20"/>
        </w:rPr>
      </w:pPr>
    </w:p>
    <w:p w14:paraId="5AB8306D" w14:textId="77777777" w:rsidR="00F66C17" w:rsidRPr="00774882" w:rsidRDefault="00F66C17" w:rsidP="007F4B94">
      <w:pPr>
        <w:spacing w:after="0" w:line="240" w:lineRule="auto"/>
        <w:jc w:val="both"/>
        <w:rPr>
          <w:rFonts w:ascii="Times New Roman" w:hAnsi="Times New Roman" w:cs="Times New Roman"/>
          <w:sz w:val="20"/>
          <w:szCs w:val="20"/>
          <w:lang w:val="fr-FR" w:eastAsia="x-none"/>
        </w:rPr>
      </w:pPr>
      <w:r w:rsidRPr="00774882">
        <w:rPr>
          <w:rFonts w:ascii="Times New Roman" w:hAnsi="Times New Roman" w:cs="Times New Roman"/>
          <w:sz w:val="20"/>
          <w:szCs w:val="20"/>
          <w:lang w:val="fr-FR" w:eastAsia="x-none"/>
        </w:rPr>
        <w:t>10/11/03</w:t>
      </w:r>
    </w:p>
    <w:p w14:paraId="6726A0A2" w14:textId="77777777" w:rsidR="00F66C17" w:rsidRPr="00774882" w:rsidRDefault="00F66C17" w:rsidP="007F4B94">
      <w:pPr>
        <w:spacing w:after="0" w:line="240" w:lineRule="auto"/>
        <w:jc w:val="both"/>
        <w:rPr>
          <w:rFonts w:ascii="Times New Roman" w:hAnsi="Times New Roman" w:cs="Times New Roman"/>
          <w:sz w:val="20"/>
          <w:szCs w:val="20"/>
          <w:lang w:val="fr-FR" w:eastAsia="x-none"/>
        </w:rPr>
      </w:pPr>
      <w:r w:rsidRPr="00774882">
        <w:rPr>
          <w:rFonts w:ascii="Times New Roman" w:hAnsi="Times New Roman" w:cs="Times New Roman"/>
          <w:sz w:val="20"/>
          <w:szCs w:val="20"/>
          <w:lang w:val="fr-FR" w:eastAsia="x-none"/>
        </w:rPr>
        <w:t>CL 370</w:t>
      </w:r>
    </w:p>
    <w:p w14:paraId="4FED5B4A" w14:textId="77777777" w:rsidR="00F66C17" w:rsidRPr="00774882" w:rsidRDefault="00F66C17" w:rsidP="007F4B94">
      <w:pPr>
        <w:spacing w:after="0" w:line="240" w:lineRule="auto"/>
        <w:jc w:val="both"/>
        <w:rPr>
          <w:rFonts w:ascii="Times New Roman" w:hAnsi="Times New Roman" w:cs="Times New Roman"/>
          <w:sz w:val="20"/>
          <w:szCs w:val="20"/>
          <w:lang w:val="fr-FR" w:eastAsia="ru-RU"/>
        </w:rPr>
      </w:pPr>
    </w:p>
    <w:p w14:paraId="5FD40A0F"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Настоящим понимается и согласовано, что условия, касающиеся ядерного заражения, содержащиеся в данном Исключении о Заражении радиоактивными веществами, химическом, биологическом, биохимическом и электромагнитном оружии, считаются условиями первостепенной важности и замещают любые условия о ядерном заражении, содержащиеся в иных Оговорках, применимых к настоящему Договору.</w:t>
      </w:r>
    </w:p>
    <w:p w14:paraId="6492DC08" w14:textId="77777777" w:rsidR="00F66C17" w:rsidRPr="00774882" w:rsidRDefault="00F66C17" w:rsidP="007F4B94">
      <w:pPr>
        <w:spacing w:after="0" w:line="240" w:lineRule="auto"/>
        <w:jc w:val="both"/>
        <w:rPr>
          <w:rFonts w:ascii="Times New Roman" w:hAnsi="Times New Roman" w:cs="Times New Roman"/>
          <w:sz w:val="20"/>
          <w:szCs w:val="20"/>
          <w:lang w:eastAsia="ru-RU"/>
        </w:rPr>
      </w:pPr>
    </w:p>
    <w:p w14:paraId="710FFF09"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val="fr-FR" w:eastAsia="ru-RU"/>
        </w:rPr>
        <w:t xml:space="preserve">4.  </w:t>
      </w:r>
      <w:r w:rsidRPr="00774882">
        <w:rPr>
          <w:rFonts w:ascii="Times New Roman" w:hAnsi="Times New Roman" w:cs="Times New Roman"/>
          <w:sz w:val="20"/>
          <w:szCs w:val="20"/>
          <w:lang w:eastAsia="ru-RU"/>
        </w:rPr>
        <w:t xml:space="preserve">        ОГОВОРКА ОБ ИСКЛЮЧЕНИИ КИБЕР РИСКОВ В ОТНОШЕНИИ ЭНЕРГЕТИЧЕСКИХ РИСКОВ </w:t>
      </w:r>
    </w:p>
    <w:p w14:paraId="0DB7FE33"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С учетом только пункта 3 ниже, ни в коем случае данная страховая защита   не покрывает убытки, ущерб, ответственность или расходы, прямо или косвенно вызванные, или вызванные, или возникшие в результате использования или эксплуатации, как средство причинения вреда, любого компьютера, компьютерной системы, компьютерной программы, вредоносного кода, компьютерного вируса, компьютерного процесса или любой другой электронной системы.</w:t>
      </w:r>
    </w:p>
    <w:p w14:paraId="669F9CCD"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2. С учетом </w:t>
      </w:r>
      <w:proofErr w:type="gramStart"/>
      <w:r w:rsidRPr="00774882">
        <w:rPr>
          <w:rFonts w:ascii="Times New Roman" w:hAnsi="Times New Roman" w:cs="Times New Roman"/>
          <w:sz w:val="20"/>
          <w:szCs w:val="20"/>
          <w:lang w:eastAsia="ru-RU"/>
        </w:rPr>
        <w:t>соблюдения  условий</w:t>
      </w:r>
      <w:proofErr w:type="gramEnd"/>
      <w:r w:rsidRPr="00774882">
        <w:rPr>
          <w:rFonts w:ascii="Times New Roman" w:hAnsi="Times New Roman" w:cs="Times New Roman"/>
          <w:sz w:val="20"/>
          <w:szCs w:val="20"/>
          <w:lang w:eastAsia="ru-RU"/>
        </w:rPr>
        <w:t>, ограничений и  исключений Договора страхования, к которому относится данный пункт, возмещение, которое возмещается в соответствии с настоящим Договором, не должно наносить ущерб в  использовании или  в работе любого компьютера, компьютерной системы, компьютерной программе, компьютерного процесса или любой другой электронной системе, если такое использование или действие не является средством причинения вреда.</w:t>
      </w:r>
    </w:p>
    <w:p w14:paraId="144F601B"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3. В тех случаях, когда данный пункт одобрен в отношении Договора страхования, охватывающего риски войны, гражданской войны, революции, восстания, восстания или гражданских беспорядков, возникших в результате этого, или любого враждебного акта со стороны или против воюющей державы, терроризма или любого лица, действующего по политическим мотивам, статья 1 не должен действовать, чтобы исключить потери (которые иначе были бы покрыты), возникающие в результате использования любого компьютера, компьютерной системы или компьютерной программы или любой другой электронной системы в системе запуска и / или наведения и / или механизма стрельбы любого оружия или снаряда.</w:t>
      </w:r>
    </w:p>
    <w:p w14:paraId="4426BA69"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val="en-US" w:eastAsia="ru-RU"/>
        </w:rPr>
        <w:t>JR</w:t>
      </w:r>
      <w:r w:rsidRPr="00774882">
        <w:rPr>
          <w:rFonts w:ascii="Times New Roman" w:hAnsi="Times New Roman" w:cs="Times New Roman"/>
          <w:sz w:val="20"/>
          <w:szCs w:val="20"/>
          <w:lang w:eastAsia="ru-RU"/>
        </w:rPr>
        <w:t>2019-013</w:t>
      </w:r>
    </w:p>
    <w:p w14:paraId="1CCA1661"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12 ноября 2019</w:t>
      </w:r>
    </w:p>
    <w:p w14:paraId="0FC93E9D" w14:textId="77777777" w:rsidR="00F66C17" w:rsidRPr="00774882" w:rsidRDefault="00F66C17" w:rsidP="007F4B94">
      <w:pPr>
        <w:spacing w:after="0" w:line="240" w:lineRule="auto"/>
        <w:jc w:val="both"/>
        <w:rPr>
          <w:rFonts w:ascii="Times New Roman" w:hAnsi="Times New Roman" w:cs="Times New Roman"/>
          <w:sz w:val="20"/>
          <w:szCs w:val="20"/>
          <w:lang w:eastAsia="ru-RU"/>
        </w:rPr>
      </w:pPr>
    </w:p>
    <w:p w14:paraId="3673C96E"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5. </w:t>
      </w:r>
      <w:r w:rsidRPr="00774882">
        <w:rPr>
          <w:rFonts w:ascii="Times New Roman" w:hAnsi="Times New Roman" w:cs="Times New Roman"/>
          <w:sz w:val="20"/>
          <w:szCs w:val="20"/>
          <w:lang w:eastAsia="ru-RU"/>
        </w:rPr>
        <w:tab/>
        <w:t>ОГОВОРКА О САНКЦИЯХ И ОГРАНИЧЕНИЯХ</w:t>
      </w:r>
    </w:p>
    <w:p w14:paraId="130343E0" w14:textId="77777777" w:rsidR="00F66C17" w:rsidRPr="00774882" w:rsidRDefault="00F66C17" w:rsidP="007F4B94">
      <w:pPr>
        <w:spacing w:after="0" w:line="240" w:lineRule="auto"/>
        <w:jc w:val="both"/>
        <w:rPr>
          <w:rFonts w:ascii="Times New Roman" w:hAnsi="Times New Roman" w:cs="Times New Roman"/>
          <w:sz w:val="20"/>
          <w:szCs w:val="20"/>
          <w:lang w:eastAsia="ru-RU"/>
        </w:rPr>
      </w:pPr>
    </w:p>
    <w:p w14:paraId="7F4FA3B7"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Страховщик не предоставляет покрытие и освобождается от выплаты возмещения по любому убытку, если такие действия подвергают страховщика риску наложения санкций, запретов или ограничений, предусмотренные решениями Организации Объединенных Наций или </w:t>
      </w:r>
      <w:proofErr w:type="gramStart"/>
      <w:r w:rsidRPr="00774882">
        <w:rPr>
          <w:rFonts w:ascii="Times New Roman" w:hAnsi="Times New Roman" w:cs="Times New Roman"/>
          <w:sz w:val="20"/>
          <w:szCs w:val="20"/>
          <w:lang w:eastAsia="ru-RU"/>
        </w:rPr>
        <w:t>торговых</w:t>
      </w:r>
      <w:proofErr w:type="gramEnd"/>
      <w:r w:rsidRPr="00774882">
        <w:rPr>
          <w:rFonts w:ascii="Times New Roman" w:hAnsi="Times New Roman" w:cs="Times New Roman"/>
          <w:sz w:val="20"/>
          <w:szCs w:val="20"/>
          <w:lang w:eastAsia="ru-RU"/>
        </w:rPr>
        <w:t xml:space="preserve"> или экономических санкций по решению Европейского союза /Великобритании и/или США.</w:t>
      </w:r>
    </w:p>
    <w:p w14:paraId="2D489E4A" w14:textId="77777777" w:rsidR="00F66C17" w:rsidRPr="00774882" w:rsidRDefault="00F66C17" w:rsidP="007F4B94">
      <w:pPr>
        <w:spacing w:after="0" w:line="240" w:lineRule="auto"/>
        <w:jc w:val="both"/>
        <w:rPr>
          <w:rFonts w:ascii="Times New Roman" w:hAnsi="Times New Roman" w:cs="Times New Roman"/>
          <w:sz w:val="20"/>
          <w:szCs w:val="20"/>
          <w:lang w:eastAsia="ru-RU"/>
        </w:rPr>
      </w:pPr>
    </w:p>
    <w:p w14:paraId="55ED4BA2"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val="en-US" w:eastAsia="ru-RU"/>
        </w:rPr>
        <w:t>JR</w:t>
      </w:r>
      <w:r w:rsidRPr="00774882">
        <w:rPr>
          <w:rFonts w:ascii="Times New Roman" w:hAnsi="Times New Roman" w:cs="Times New Roman"/>
          <w:sz w:val="20"/>
          <w:szCs w:val="20"/>
          <w:lang w:eastAsia="ru-RU"/>
        </w:rPr>
        <w:t>2010/012</w:t>
      </w:r>
    </w:p>
    <w:p w14:paraId="0B7B5C06"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15 сентября 2010</w:t>
      </w:r>
    </w:p>
    <w:p w14:paraId="16860150" w14:textId="77777777" w:rsidR="00F66C17" w:rsidRPr="00774882" w:rsidRDefault="00F66C17" w:rsidP="007F4B94">
      <w:pPr>
        <w:spacing w:after="0" w:line="240" w:lineRule="auto"/>
        <w:jc w:val="both"/>
        <w:rPr>
          <w:rFonts w:ascii="Times New Roman" w:hAnsi="Times New Roman" w:cs="Times New Roman"/>
          <w:sz w:val="20"/>
          <w:szCs w:val="20"/>
        </w:rPr>
      </w:pPr>
    </w:p>
    <w:p w14:paraId="2DED1735"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6. </w:t>
      </w:r>
      <w:r w:rsidRPr="00774882">
        <w:rPr>
          <w:rFonts w:ascii="Times New Roman" w:hAnsi="Times New Roman" w:cs="Times New Roman"/>
          <w:sz w:val="20"/>
          <w:szCs w:val="20"/>
          <w:lang w:eastAsia="ru-RU"/>
        </w:rPr>
        <w:tab/>
        <w:t xml:space="preserve">Дополнение об инфекционных заболеваниях JRC JR2020-016 </w:t>
      </w:r>
    </w:p>
    <w:p w14:paraId="7BA0081E"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1.</w:t>
      </w:r>
      <w:r w:rsidRPr="00774882">
        <w:rPr>
          <w:rFonts w:ascii="Times New Roman" w:hAnsi="Times New Roman" w:cs="Times New Roman"/>
          <w:sz w:val="20"/>
          <w:szCs w:val="20"/>
          <w:lang w:eastAsia="ru-RU"/>
        </w:rPr>
        <w:tab/>
        <w:t xml:space="preserve">Несмотря на любое положение об обратном в рамках настоящего договора страхования, данное страхование не предоставляет покрытие в отношении никаких убытков, ущерба, ответственности, претензий, затрат, расходов или других сумм, вызванных инфекционным заболеванием </w:t>
      </w:r>
      <w:proofErr w:type="gramStart"/>
      <w:r w:rsidRPr="00774882">
        <w:rPr>
          <w:rFonts w:ascii="Times New Roman" w:hAnsi="Times New Roman" w:cs="Times New Roman"/>
          <w:sz w:val="20"/>
          <w:szCs w:val="20"/>
          <w:lang w:eastAsia="ru-RU"/>
        </w:rPr>
        <w:t>или  угрозой</w:t>
      </w:r>
      <w:proofErr w:type="gramEnd"/>
      <w:r w:rsidRPr="00774882">
        <w:rPr>
          <w:rFonts w:ascii="Times New Roman" w:hAnsi="Times New Roman" w:cs="Times New Roman"/>
          <w:sz w:val="20"/>
          <w:szCs w:val="20"/>
          <w:lang w:eastAsia="ru-RU"/>
        </w:rPr>
        <w:t xml:space="preserve"> (фактической или предполагаемой) инфекционного заболевания.</w:t>
      </w:r>
    </w:p>
    <w:p w14:paraId="45646C1F"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lastRenderedPageBreak/>
        <w:t>2.</w:t>
      </w:r>
      <w:r w:rsidRPr="00774882">
        <w:rPr>
          <w:rFonts w:ascii="Times New Roman" w:hAnsi="Times New Roman" w:cs="Times New Roman"/>
          <w:sz w:val="20"/>
          <w:szCs w:val="20"/>
          <w:lang w:eastAsia="ru-RU"/>
        </w:rPr>
        <w:tab/>
        <w:t xml:space="preserve">Для целей настоящего положения убытки, ущерб, ответственность, претензия, стоимость, расходы или другая сумма включают, но не ограничиваются ими, любые затраты на очистку, </w:t>
      </w:r>
      <w:proofErr w:type="spellStart"/>
      <w:r w:rsidRPr="00774882">
        <w:rPr>
          <w:rFonts w:ascii="Times New Roman" w:hAnsi="Times New Roman" w:cs="Times New Roman"/>
          <w:sz w:val="20"/>
          <w:szCs w:val="20"/>
          <w:lang w:eastAsia="ru-RU"/>
        </w:rPr>
        <w:t>детоксикацию</w:t>
      </w:r>
      <w:proofErr w:type="spellEnd"/>
      <w:r w:rsidRPr="00774882">
        <w:rPr>
          <w:rFonts w:ascii="Times New Roman" w:hAnsi="Times New Roman" w:cs="Times New Roman"/>
          <w:sz w:val="20"/>
          <w:szCs w:val="20"/>
          <w:lang w:eastAsia="ru-RU"/>
        </w:rPr>
        <w:t>, удаление, мониторинг или тестирование:</w:t>
      </w:r>
    </w:p>
    <w:p w14:paraId="3894B99A"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2.1.</w:t>
      </w:r>
      <w:r w:rsidRPr="00774882">
        <w:rPr>
          <w:rFonts w:ascii="Times New Roman" w:hAnsi="Times New Roman" w:cs="Times New Roman"/>
          <w:sz w:val="20"/>
          <w:szCs w:val="20"/>
          <w:lang w:eastAsia="ru-RU"/>
        </w:rPr>
        <w:tab/>
        <w:t>для инфекционного заболевания, или</w:t>
      </w:r>
    </w:p>
    <w:p w14:paraId="3CA128B4"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2.2.</w:t>
      </w:r>
      <w:r w:rsidRPr="00774882">
        <w:rPr>
          <w:rFonts w:ascii="Times New Roman" w:hAnsi="Times New Roman" w:cs="Times New Roman"/>
          <w:sz w:val="20"/>
          <w:szCs w:val="20"/>
          <w:lang w:eastAsia="ru-RU"/>
        </w:rPr>
        <w:tab/>
        <w:t>любое застрахованное по настоящему договору имущество, пораженное таким инфекционным заболеванием.</w:t>
      </w:r>
    </w:p>
    <w:p w14:paraId="0DA3607A"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3.</w:t>
      </w:r>
      <w:r w:rsidRPr="00774882">
        <w:rPr>
          <w:rFonts w:ascii="Times New Roman" w:hAnsi="Times New Roman" w:cs="Times New Roman"/>
          <w:sz w:val="20"/>
          <w:szCs w:val="20"/>
          <w:lang w:eastAsia="ru-RU"/>
        </w:rPr>
        <w:tab/>
        <w:t>Используемое в настоящем положении, инфекционное заболевание означает любое заболевание, которое может быть передано с помощью любого вещества или патогена из любого организма в другой организм, где:</w:t>
      </w:r>
    </w:p>
    <w:p w14:paraId="4FB8EF0D"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3.1.</w:t>
      </w:r>
      <w:r w:rsidRPr="00774882">
        <w:rPr>
          <w:rFonts w:ascii="Times New Roman" w:hAnsi="Times New Roman" w:cs="Times New Roman"/>
          <w:sz w:val="20"/>
          <w:szCs w:val="20"/>
          <w:lang w:eastAsia="ru-RU"/>
        </w:rPr>
        <w:tab/>
        <w:t xml:space="preserve">вещество или патоген включает, но не ограничивается ими, вирус, бактерию, паразита или другой </w:t>
      </w:r>
      <w:proofErr w:type="gramStart"/>
      <w:r w:rsidRPr="00774882">
        <w:rPr>
          <w:rFonts w:ascii="Times New Roman" w:hAnsi="Times New Roman" w:cs="Times New Roman"/>
          <w:sz w:val="20"/>
          <w:szCs w:val="20"/>
          <w:lang w:eastAsia="ru-RU"/>
        </w:rPr>
        <w:t>организм</w:t>
      </w:r>
      <w:proofErr w:type="gramEnd"/>
      <w:r w:rsidRPr="00774882">
        <w:rPr>
          <w:rFonts w:ascii="Times New Roman" w:hAnsi="Times New Roman" w:cs="Times New Roman"/>
          <w:sz w:val="20"/>
          <w:szCs w:val="20"/>
          <w:lang w:eastAsia="ru-RU"/>
        </w:rPr>
        <w:t xml:space="preserve"> или любую их разновидность, независимо от того, считаются ли они живыми или нет, и</w:t>
      </w:r>
    </w:p>
    <w:p w14:paraId="04B7B18C"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3.2.</w:t>
      </w:r>
      <w:r w:rsidRPr="00774882">
        <w:rPr>
          <w:rFonts w:ascii="Times New Roman" w:hAnsi="Times New Roman" w:cs="Times New Roman"/>
          <w:sz w:val="20"/>
          <w:szCs w:val="20"/>
          <w:lang w:eastAsia="ru-RU"/>
        </w:rPr>
        <w:tab/>
        <w:t xml:space="preserve">способ передачи, прямой или косвенный, включает, но не ограничивается, воздушно-капельной передачей, передачей телесной жидкости, передачей от или к любой поверхности или объекту, твердому, жидкому или </w:t>
      </w:r>
      <w:proofErr w:type="gramStart"/>
      <w:r w:rsidRPr="00774882">
        <w:rPr>
          <w:rFonts w:ascii="Times New Roman" w:hAnsi="Times New Roman" w:cs="Times New Roman"/>
          <w:sz w:val="20"/>
          <w:szCs w:val="20"/>
          <w:lang w:eastAsia="ru-RU"/>
        </w:rPr>
        <w:t>газообразному</w:t>
      </w:r>
      <w:proofErr w:type="gramEnd"/>
      <w:r w:rsidRPr="00774882">
        <w:rPr>
          <w:rFonts w:ascii="Times New Roman" w:hAnsi="Times New Roman" w:cs="Times New Roman"/>
          <w:sz w:val="20"/>
          <w:szCs w:val="20"/>
          <w:lang w:eastAsia="ru-RU"/>
        </w:rPr>
        <w:t xml:space="preserve"> или между организмами.</w:t>
      </w:r>
    </w:p>
    <w:p w14:paraId="162309F3"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4.</w:t>
      </w:r>
      <w:r w:rsidRPr="00774882">
        <w:rPr>
          <w:rFonts w:ascii="Times New Roman" w:hAnsi="Times New Roman" w:cs="Times New Roman"/>
          <w:sz w:val="20"/>
          <w:szCs w:val="20"/>
          <w:lang w:eastAsia="ru-RU"/>
        </w:rPr>
        <w:tab/>
        <w:t>Это положение применяется ко всем расширениям покрытия, дополнительным покрытиям, исключениям из любого исключения и другим условиям покрытия.</w:t>
      </w:r>
    </w:p>
    <w:p w14:paraId="59416AB2"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Все остальные положения, условия и исключения страхового полиса остаются прежними.</w:t>
      </w:r>
    </w:p>
    <w:p w14:paraId="3DA70A14"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val="en-US" w:eastAsia="ru-RU"/>
        </w:rPr>
        <w:t>JR</w:t>
      </w:r>
      <w:r w:rsidRPr="00774882">
        <w:rPr>
          <w:rFonts w:ascii="Times New Roman" w:hAnsi="Times New Roman" w:cs="Times New Roman"/>
          <w:sz w:val="20"/>
          <w:szCs w:val="20"/>
          <w:lang w:eastAsia="ru-RU"/>
        </w:rPr>
        <w:t xml:space="preserve">2020 - 016 17 </w:t>
      </w:r>
      <w:proofErr w:type="gramStart"/>
      <w:r w:rsidRPr="00774882">
        <w:rPr>
          <w:rFonts w:ascii="Times New Roman" w:hAnsi="Times New Roman" w:cs="Times New Roman"/>
          <w:sz w:val="20"/>
          <w:szCs w:val="20"/>
          <w:lang w:eastAsia="ru-RU"/>
        </w:rPr>
        <w:t>апреля  2020</w:t>
      </w:r>
      <w:proofErr w:type="gramEnd"/>
    </w:p>
    <w:p w14:paraId="4C3A6BD2"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8.</w:t>
      </w:r>
      <w:r w:rsidRPr="00774882">
        <w:rPr>
          <w:rFonts w:ascii="Times New Roman" w:hAnsi="Times New Roman" w:cs="Times New Roman"/>
          <w:sz w:val="20"/>
          <w:szCs w:val="20"/>
          <w:lang w:eastAsia="ru-RU"/>
        </w:rPr>
        <w:tab/>
        <w:t>ПОЛОЖЕНИЕ ОБ ИСКЛЮЧЕНИИ ТЕРРОРИЗМА</w:t>
      </w:r>
    </w:p>
    <w:p w14:paraId="784726DC"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Вне зависимости от любых содержащихся в Полисе (и дополнениях к нему) и противоречащих настоящему положению, настоящим страхованием исключаются утрата (гибель), повреждение имущества, любые расходы и убытки напрямую или косвенно </w:t>
      </w:r>
      <w:proofErr w:type="gramStart"/>
      <w:r w:rsidRPr="00774882">
        <w:rPr>
          <w:rFonts w:ascii="Times New Roman" w:hAnsi="Times New Roman" w:cs="Times New Roman"/>
          <w:sz w:val="20"/>
          <w:szCs w:val="20"/>
          <w:lang w:eastAsia="ru-RU"/>
        </w:rPr>
        <w:t>вызванные</w:t>
      </w:r>
      <w:proofErr w:type="gramEnd"/>
      <w:r w:rsidRPr="00774882">
        <w:rPr>
          <w:rFonts w:ascii="Times New Roman" w:hAnsi="Times New Roman" w:cs="Times New Roman"/>
          <w:sz w:val="20"/>
          <w:szCs w:val="20"/>
          <w:lang w:eastAsia="ru-RU"/>
        </w:rPr>
        <w:t xml:space="preserve"> или явившиеся результатом действия следующих причин или происходящих как их следствие:</w:t>
      </w:r>
    </w:p>
    <w:p w14:paraId="5CAAC260"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1) Война, военное вторжение, военными мероприятия иностранных государств и иные военные действия (объявленные или фактические), гражданская война, вооруженный мятеж, революция, восстание, </w:t>
      </w:r>
      <w:proofErr w:type="gramStart"/>
      <w:r w:rsidRPr="00774882">
        <w:rPr>
          <w:rFonts w:ascii="Times New Roman" w:hAnsi="Times New Roman" w:cs="Times New Roman"/>
          <w:sz w:val="20"/>
          <w:szCs w:val="20"/>
          <w:lang w:eastAsia="ru-RU"/>
        </w:rPr>
        <w:t>гражданские волнения</w:t>
      </w:r>
      <w:proofErr w:type="gramEnd"/>
      <w:r w:rsidRPr="00774882">
        <w:rPr>
          <w:rFonts w:ascii="Times New Roman" w:hAnsi="Times New Roman" w:cs="Times New Roman"/>
          <w:sz w:val="20"/>
          <w:szCs w:val="20"/>
          <w:lang w:eastAsia="ru-RU"/>
        </w:rPr>
        <w:t xml:space="preserve"> переходящие в восстание, насильственный захват или насильственное удержание власти. Постоянное или временное лишение права собственности в результате конфискации, экспроприации на основании распоряжений законных властей.</w:t>
      </w:r>
    </w:p>
    <w:p w14:paraId="1DEFD1D7"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2) Любой акт терроризма и/или диверсии.</w:t>
      </w:r>
    </w:p>
    <w:p w14:paraId="1451ED57"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В целях настоящего положения террористический акт и/или акт диверсии. означает действие, включая, но не ограничиваясь действиями, направленными на использование силы или насилия и/или угроза их использования любым лицом или группой лиц, действующих в одиночку или от </w:t>
      </w:r>
      <w:proofErr w:type="gramStart"/>
      <w:r w:rsidRPr="00774882">
        <w:rPr>
          <w:rFonts w:ascii="Times New Roman" w:hAnsi="Times New Roman" w:cs="Times New Roman"/>
          <w:sz w:val="20"/>
          <w:szCs w:val="20"/>
          <w:lang w:eastAsia="ru-RU"/>
        </w:rPr>
        <w:t>имени</w:t>
      </w:r>
      <w:proofErr w:type="gramEnd"/>
      <w:r w:rsidRPr="00774882">
        <w:rPr>
          <w:rFonts w:ascii="Times New Roman" w:hAnsi="Times New Roman" w:cs="Times New Roman"/>
          <w:sz w:val="20"/>
          <w:szCs w:val="20"/>
          <w:lang w:eastAsia="ru-RU"/>
        </w:rPr>
        <w:t xml:space="preserve"> или в связи с деятельностью любой организации или правительства и нацеленные на достижение политических, религиозных, идеологических или схожих целей, включая оказание влияние на государственную власть, устрашение населения.</w:t>
      </w:r>
    </w:p>
    <w:p w14:paraId="260AD9FB"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Настоящее положение также исключает любые утрату (гибель), повреждение, расходы и убытки любого характера прямо или косвенно вызванные любыми действиями, предпринятыми с целью контроля, предупреждения, подавления действий, изложенных в пунктах 1 и 2.</w:t>
      </w:r>
    </w:p>
    <w:p w14:paraId="09592E94"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Если страховщик утверждает, что утрата (гибель), повреждение, любые иные расходы и убытки не подлежат возмещению на основании настоящего положения, то бремя доказательства обратного лежит на страхователе.</w:t>
      </w:r>
    </w:p>
    <w:p w14:paraId="3D5CA6AD"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Если настоящее положение будет признано недействительным в какой-либо части, то остальные условия настоящего положения остаются в силе.</w:t>
      </w:r>
    </w:p>
    <w:p w14:paraId="26731C8E" w14:textId="77777777" w:rsidR="00F66C17" w:rsidRPr="00774882"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val="en-US" w:eastAsia="ru-RU"/>
        </w:rPr>
        <w:t>NMA</w:t>
      </w:r>
      <w:r w:rsidRPr="00774882">
        <w:rPr>
          <w:rFonts w:ascii="Times New Roman" w:hAnsi="Times New Roman" w:cs="Times New Roman"/>
          <w:sz w:val="20"/>
          <w:szCs w:val="20"/>
          <w:lang w:eastAsia="ru-RU"/>
        </w:rPr>
        <w:t>2919</w:t>
      </w:r>
    </w:p>
    <w:p w14:paraId="291B4808"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74882">
        <w:rPr>
          <w:rFonts w:ascii="Times New Roman" w:hAnsi="Times New Roman" w:cs="Times New Roman"/>
          <w:sz w:val="20"/>
          <w:szCs w:val="20"/>
          <w:lang w:eastAsia="ru-RU"/>
        </w:rPr>
        <w:t xml:space="preserve">9. </w:t>
      </w:r>
      <w:r w:rsidRPr="00774882">
        <w:rPr>
          <w:rFonts w:ascii="Times New Roman" w:hAnsi="Times New Roman" w:cs="Times New Roman"/>
          <w:sz w:val="20"/>
          <w:szCs w:val="20"/>
          <w:lang w:eastAsia="ru-RU"/>
        </w:rPr>
        <w:tab/>
        <w:t>Данный Договор полностью исключает невозможность исполнения договора, конфискацию, экспроприацию и лишения права пользования.</w:t>
      </w:r>
    </w:p>
    <w:p w14:paraId="16A72995" w14:textId="77777777" w:rsidR="00F66C17" w:rsidRPr="007F4B94" w:rsidRDefault="00F66C17" w:rsidP="007F4B94">
      <w:pPr>
        <w:spacing w:after="0" w:line="240" w:lineRule="auto"/>
        <w:jc w:val="both"/>
        <w:rPr>
          <w:rFonts w:ascii="Times New Roman" w:hAnsi="Times New Roman" w:cs="Times New Roman"/>
          <w:sz w:val="20"/>
          <w:szCs w:val="20"/>
          <w:lang w:eastAsia="ru-RU"/>
        </w:rPr>
      </w:pPr>
    </w:p>
    <w:p w14:paraId="2B36C9F6" w14:textId="54F4ABA8" w:rsidR="00F66C17" w:rsidRDefault="00F66C17" w:rsidP="007F4B94">
      <w:pPr>
        <w:spacing w:after="0" w:line="240" w:lineRule="auto"/>
        <w:jc w:val="both"/>
        <w:rPr>
          <w:rFonts w:ascii="Times New Roman" w:hAnsi="Times New Roman" w:cs="Times New Roman"/>
          <w:sz w:val="20"/>
          <w:szCs w:val="20"/>
          <w:lang w:eastAsia="ru-RU"/>
        </w:rPr>
      </w:pPr>
    </w:p>
    <w:p w14:paraId="496A2186" w14:textId="6359196D" w:rsidR="00774882" w:rsidRDefault="00774882" w:rsidP="007F4B94">
      <w:pPr>
        <w:spacing w:after="0" w:line="240" w:lineRule="auto"/>
        <w:jc w:val="both"/>
        <w:rPr>
          <w:rFonts w:ascii="Times New Roman" w:hAnsi="Times New Roman" w:cs="Times New Roman"/>
          <w:sz w:val="20"/>
          <w:szCs w:val="20"/>
          <w:lang w:eastAsia="ru-RU"/>
        </w:rPr>
      </w:pPr>
    </w:p>
    <w:p w14:paraId="6C3148A1" w14:textId="3404D31D" w:rsidR="00774882" w:rsidRDefault="00774882" w:rsidP="007F4B94">
      <w:pPr>
        <w:spacing w:after="0" w:line="240" w:lineRule="auto"/>
        <w:jc w:val="both"/>
        <w:rPr>
          <w:rFonts w:ascii="Times New Roman" w:hAnsi="Times New Roman" w:cs="Times New Roman"/>
          <w:sz w:val="20"/>
          <w:szCs w:val="20"/>
          <w:lang w:eastAsia="ru-RU"/>
        </w:rPr>
      </w:pPr>
    </w:p>
    <w:p w14:paraId="3823DD32" w14:textId="3EFA3F0B" w:rsidR="00774882" w:rsidRDefault="00774882" w:rsidP="007F4B94">
      <w:pPr>
        <w:spacing w:after="0" w:line="240" w:lineRule="auto"/>
        <w:jc w:val="both"/>
        <w:rPr>
          <w:rFonts w:ascii="Times New Roman" w:hAnsi="Times New Roman" w:cs="Times New Roman"/>
          <w:sz w:val="20"/>
          <w:szCs w:val="20"/>
          <w:lang w:eastAsia="ru-RU"/>
        </w:rPr>
      </w:pPr>
    </w:p>
    <w:p w14:paraId="21516BD4" w14:textId="77777777" w:rsidR="00774882" w:rsidRPr="007F4B94" w:rsidRDefault="00774882" w:rsidP="007F4B94">
      <w:pPr>
        <w:spacing w:after="0" w:line="240" w:lineRule="auto"/>
        <w:jc w:val="both"/>
        <w:rPr>
          <w:rFonts w:ascii="Times New Roman" w:hAnsi="Times New Roman" w:cs="Times New Roman"/>
          <w:sz w:val="20"/>
          <w:szCs w:val="20"/>
          <w:lang w:eastAsia="ru-RU"/>
        </w:rPr>
      </w:pPr>
    </w:p>
    <w:p w14:paraId="5222AFC1" w14:textId="77777777" w:rsidR="00F66C17" w:rsidRPr="008B35F9" w:rsidRDefault="00F66C17" w:rsidP="007F4B94">
      <w:pPr>
        <w:spacing w:after="0" w:line="240" w:lineRule="auto"/>
        <w:jc w:val="both"/>
        <w:rPr>
          <w:rFonts w:ascii="Times New Roman" w:hAnsi="Times New Roman" w:cs="Times New Roman"/>
          <w:b/>
          <w:bCs/>
          <w:sz w:val="20"/>
          <w:szCs w:val="20"/>
          <w:lang w:eastAsia="ru-RU"/>
        </w:rPr>
      </w:pPr>
      <w:r w:rsidRPr="008B35F9">
        <w:rPr>
          <w:rFonts w:ascii="Times New Roman" w:hAnsi="Times New Roman" w:cs="Times New Roman"/>
          <w:b/>
          <w:bCs/>
          <w:sz w:val="20"/>
          <w:szCs w:val="20"/>
          <w:lang w:eastAsia="ru-RU"/>
        </w:rPr>
        <w:t xml:space="preserve">СЕКЦИЯ </w:t>
      </w:r>
      <w:r w:rsidRPr="008B35F9">
        <w:rPr>
          <w:rFonts w:ascii="Times New Roman" w:hAnsi="Times New Roman" w:cs="Times New Roman"/>
          <w:b/>
          <w:bCs/>
          <w:sz w:val="20"/>
          <w:szCs w:val="20"/>
          <w:lang w:val="en-US" w:eastAsia="ru-RU"/>
        </w:rPr>
        <w:t>II</w:t>
      </w:r>
      <w:r w:rsidRPr="008B35F9">
        <w:rPr>
          <w:rFonts w:ascii="Times New Roman" w:hAnsi="Times New Roman" w:cs="Times New Roman"/>
          <w:b/>
          <w:bCs/>
          <w:sz w:val="20"/>
          <w:szCs w:val="20"/>
          <w:lang w:eastAsia="ru-RU"/>
        </w:rPr>
        <w:t xml:space="preserve"> СТРАХОВАНИЕ РИСКОВ ВЫХОДА СКВАЖИНЫ ИЗ-ПОД КОНТРОЛЯ</w:t>
      </w:r>
    </w:p>
    <w:p w14:paraId="17BD6744" w14:textId="24D8DBAD" w:rsidR="00F66C17" w:rsidRPr="00AD58B0" w:rsidRDefault="00F66C17" w:rsidP="007F4B94">
      <w:pPr>
        <w:spacing w:after="0" w:line="240" w:lineRule="auto"/>
        <w:jc w:val="both"/>
        <w:rPr>
          <w:rFonts w:ascii="Times New Roman" w:hAnsi="Times New Roman" w:cs="Times New Roman"/>
          <w:b/>
          <w:bCs/>
          <w:sz w:val="20"/>
          <w:szCs w:val="20"/>
          <w:lang w:eastAsia="ru-RU"/>
        </w:rPr>
      </w:pPr>
    </w:p>
    <w:p w14:paraId="2E7043A1" w14:textId="20EA46CD" w:rsidR="007F07DD" w:rsidRPr="00AD58B0" w:rsidRDefault="00AD58B0" w:rsidP="007F4B94">
      <w:pPr>
        <w:spacing w:after="0" w:line="240" w:lineRule="auto"/>
        <w:jc w:val="both"/>
        <w:rPr>
          <w:rFonts w:ascii="Times New Roman" w:hAnsi="Times New Roman" w:cs="Times New Roman"/>
          <w:b/>
          <w:bCs/>
          <w:sz w:val="20"/>
          <w:szCs w:val="20"/>
          <w:lang w:eastAsia="ru-RU"/>
        </w:rPr>
      </w:pPr>
      <w:r w:rsidRPr="00AD58B0">
        <w:rPr>
          <w:rFonts w:ascii="Times New Roman" w:hAnsi="Times New Roman" w:cs="Times New Roman"/>
          <w:b/>
          <w:bCs/>
          <w:sz w:val="20"/>
          <w:szCs w:val="20"/>
          <w:lang w:eastAsia="ru-RU"/>
        </w:rPr>
        <w:t>УСЛОВИЯ СТРАХОВАНИЯ РИСКОВ ПРИ РАЗВЕДКЕ И РАЗРАБОТКЕ МЕСТОРОЖДЕНИЙ EED 8/86 (576WIL00846)</w:t>
      </w:r>
    </w:p>
    <w:p w14:paraId="49511469" w14:textId="4688E72C" w:rsidR="007F07DD" w:rsidRDefault="007F07DD" w:rsidP="007F4B94">
      <w:pPr>
        <w:spacing w:after="0" w:line="240" w:lineRule="auto"/>
        <w:jc w:val="both"/>
        <w:rPr>
          <w:rFonts w:ascii="Times New Roman" w:hAnsi="Times New Roman" w:cs="Times New Roman"/>
          <w:sz w:val="20"/>
          <w:szCs w:val="20"/>
          <w:lang w:eastAsia="ru-RU"/>
        </w:rPr>
      </w:pPr>
    </w:p>
    <w:p w14:paraId="0D195376" w14:textId="069465EE" w:rsidR="007F07DD" w:rsidRDefault="00AD58B0" w:rsidP="007F4B94">
      <w:pPr>
        <w:spacing w:after="0" w:line="240" w:lineRule="auto"/>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ДЕКЛАРАЦИИ</w:t>
      </w:r>
    </w:p>
    <w:p w14:paraId="785A78B0" w14:textId="41D5021B" w:rsidR="00AD58B0" w:rsidRDefault="00AD58B0" w:rsidP="007F4B94">
      <w:pPr>
        <w:spacing w:after="0" w:line="240" w:lineRule="auto"/>
        <w:jc w:val="both"/>
        <w:rPr>
          <w:rFonts w:ascii="Times New Roman" w:hAnsi="Times New Roman" w:cs="Times New Roman"/>
          <w:sz w:val="20"/>
          <w:szCs w:val="20"/>
          <w:lang w:eastAsia="ru-RU"/>
        </w:rPr>
      </w:pPr>
    </w:p>
    <w:p w14:paraId="49C60749" w14:textId="77777777" w:rsidR="00AD58B0" w:rsidRPr="00AD58B0" w:rsidRDefault="00AD58B0" w:rsidP="00AD58B0">
      <w:pPr>
        <w:spacing w:after="0" w:line="240" w:lineRule="auto"/>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НОМЕР ДОГОВОРА:</w:t>
      </w:r>
    </w:p>
    <w:p w14:paraId="23BE9D8D" w14:textId="527B8670" w:rsidR="00AD58B0" w:rsidRDefault="00AD58B0" w:rsidP="00AD58B0">
      <w:pPr>
        <w:spacing w:after="0" w:line="240" w:lineRule="auto"/>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Как указано в Договоре</w:t>
      </w:r>
    </w:p>
    <w:p w14:paraId="67E166DA" w14:textId="77777777" w:rsidR="00AD58B0" w:rsidRDefault="00AD58B0" w:rsidP="00AD58B0">
      <w:pPr>
        <w:spacing w:after="0" w:line="240" w:lineRule="auto"/>
        <w:jc w:val="both"/>
        <w:rPr>
          <w:rFonts w:ascii="Times New Roman" w:hAnsi="Times New Roman" w:cs="Times New Roman"/>
          <w:sz w:val="20"/>
          <w:szCs w:val="20"/>
          <w:lang w:eastAsia="ru-RU"/>
        </w:rPr>
      </w:pPr>
    </w:p>
    <w:p w14:paraId="6D83DF45" w14:textId="4C71CE47" w:rsidR="00AD58B0" w:rsidRPr="00AD58B0" w:rsidRDefault="00AD58B0" w:rsidP="00AD58B0">
      <w:pPr>
        <w:pStyle w:val="a3"/>
        <w:numPr>
          <w:ilvl w:val="0"/>
          <w:numId w:val="2"/>
        </w:numPr>
        <w:spacing w:after="0" w:line="240" w:lineRule="auto"/>
        <w:ind w:left="284" w:hanging="284"/>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СТРАХОВАТЕЛЬ:</w:t>
      </w:r>
    </w:p>
    <w:p w14:paraId="01E51561" w14:textId="77777777" w:rsidR="00AD58B0" w:rsidRPr="00AD58B0" w:rsidRDefault="00AD58B0" w:rsidP="00AD58B0">
      <w:pPr>
        <w:spacing w:after="0" w:line="240" w:lineRule="auto"/>
        <w:jc w:val="both"/>
        <w:rPr>
          <w:rFonts w:ascii="Times New Roman" w:hAnsi="Times New Roman" w:cs="Times New Roman"/>
          <w:sz w:val="20"/>
          <w:szCs w:val="20"/>
          <w:lang w:eastAsia="ru-RU"/>
        </w:rPr>
      </w:pPr>
    </w:p>
    <w:p w14:paraId="60518135" w14:textId="7069CA46" w:rsidR="007F07DD" w:rsidRDefault="00AD58B0" w:rsidP="007F4B94">
      <w:pPr>
        <w:spacing w:after="0" w:line="240" w:lineRule="auto"/>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2. ОПЛАЧИВАЕМЫЕ УБЫТКИ:</w:t>
      </w:r>
    </w:p>
    <w:p w14:paraId="2581CA5B" w14:textId="77777777" w:rsidR="00AD58B0" w:rsidRDefault="00AD58B0" w:rsidP="007F4B94">
      <w:pPr>
        <w:spacing w:after="0" w:line="240" w:lineRule="auto"/>
        <w:jc w:val="both"/>
        <w:rPr>
          <w:rFonts w:ascii="Times New Roman" w:hAnsi="Times New Roman" w:cs="Times New Roman"/>
          <w:sz w:val="20"/>
          <w:szCs w:val="20"/>
          <w:lang w:eastAsia="ru-RU"/>
        </w:rPr>
      </w:pPr>
    </w:p>
    <w:p w14:paraId="1384D15B" w14:textId="15657BD4" w:rsidR="00AD58B0" w:rsidRDefault="00AD58B0" w:rsidP="007F4B94">
      <w:pPr>
        <w:spacing w:after="0" w:line="240" w:lineRule="auto"/>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3. ПЕРИОД:</w:t>
      </w:r>
    </w:p>
    <w:p w14:paraId="714C374C" w14:textId="03726DF8" w:rsidR="00AD58B0" w:rsidRDefault="00AD58B0" w:rsidP="007F4B94">
      <w:pPr>
        <w:spacing w:after="0" w:line="240" w:lineRule="auto"/>
        <w:jc w:val="both"/>
        <w:rPr>
          <w:rFonts w:ascii="Times New Roman" w:hAnsi="Times New Roman" w:cs="Times New Roman"/>
          <w:sz w:val="20"/>
          <w:szCs w:val="20"/>
          <w:lang w:eastAsia="ru-RU"/>
        </w:rPr>
      </w:pPr>
    </w:p>
    <w:p w14:paraId="57F186AE" w14:textId="3EC7F140" w:rsidR="00AD58B0" w:rsidRDefault="00AD58B0" w:rsidP="007F4B94">
      <w:pPr>
        <w:spacing w:after="0" w:line="240" w:lineRule="auto"/>
        <w:jc w:val="both"/>
        <w:rPr>
          <w:rFonts w:ascii="Times New Roman" w:hAnsi="Times New Roman" w:cs="Times New Roman"/>
          <w:sz w:val="20"/>
          <w:szCs w:val="20"/>
          <w:lang w:eastAsia="ru-RU"/>
        </w:rPr>
      </w:pPr>
      <w:r w:rsidRPr="00AD58B0">
        <w:rPr>
          <w:rFonts w:ascii="Times New Roman" w:hAnsi="Times New Roman" w:cs="Times New Roman"/>
          <w:sz w:val="20"/>
          <w:szCs w:val="20"/>
          <w:lang w:eastAsia="ru-RU"/>
        </w:rPr>
        <w:t>4. ПОКРЫТИЕ:</w:t>
      </w:r>
    </w:p>
    <w:p w14:paraId="4DC092A9" w14:textId="77777777" w:rsidR="00B74155" w:rsidRPr="00B74155" w:rsidRDefault="00B74155" w:rsidP="00B74155">
      <w:pPr>
        <w:spacing w:after="0" w:line="240" w:lineRule="auto"/>
        <w:jc w:val="both"/>
        <w:rPr>
          <w:rFonts w:ascii="Times New Roman" w:hAnsi="Times New Roman" w:cs="Times New Roman"/>
          <w:sz w:val="20"/>
          <w:szCs w:val="20"/>
          <w:lang w:eastAsia="ru-RU"/>
        </w:rPr>
      </w:pPr>
      <w:r w:rsidRPr="00B74155">
        <w:rPr>
          <w:rFonts w:ascii="Times New Roman" w:hAnsi="Times New Roman" w:cs="Times New Roman"/>
          <w:sz w:val="20"/>
          <w:szCs w:val="20"/>
          <w:lang w:eastAsia="ru-RU"/>
        </w:rPr>
        <w:t>При условии соблюдения Общих условий, изложенных в настоящем документе, и как предусмотрено в Декларациях, а также следующих разделах, которые будут приобретены к настоящему договору; такими приобретенными разделами будут только те, которые указаны ниже путем проставления знака "X" в блоке (блоках), указанных к ним:</w:t>
      </w:r>
    </w:p>
    <w:p w14:paraId="6FC72B51" w14:textId="77777777" w:rsidR="00B74155" w:rsidRPr="00B74155" w:rsidRDefault="00B74155" w:rsidP="00B74155">
      <w:pPr>
        <w:spacing w:after="0" w:line="240" w:lineRule="auto"/>
        <w:jc w:val="both"/>
        <w:rPr>
          <w:rFonts w:ascii="Times New Roman" w:hAnsi="Times New Roman" w:cs="Times New Roman"/>
          <w:sz w:val="20"/>
          <w:szCs w:val="20"/>
          <w:lang w:eastAsia="ru-RU"/>
        </w:rPr>
      </w:pPr>
    </w:p>
    <w:p w14:paraId="46D5BF08" w14:textId="77777777" w:rsidR="00B74155" w:rsidRPr="00B74155" w:rsidRDefault="00B74155" w:rsidP="00B74155">
      <w:pPr>
        <w:spacing w:after="0" w:line="240" w:lineRule="auto"/>
        <w:jc w:val="both"/>
        <w:rPr>
          <w:rFonts w:ascii="Times New Roman" w:hAnsi="Times New Roman" w:cs="Times New Roman"/>
          <w:sz w:val="20"/>
          <w:szCs w:val="20"/>
          <w:lang w:eastAsia="ru-RU"/>
        </w:rPr>
      </w:pPr>
      <w:r w:rsidRPr="00B74155">
        <w:rPr>
          <w:rFonts w:ascii="Times New Roman" w:hAnsi="Times New Roman" w:cs="Times New Roman"/>
          <w:sz w:val="20"/>
          <w:szCs w:val="20"/>
          <w:lang w:eastAsia="ru-RU"/>
        </w:rPr>
        <w:t xml:space="preserve">(a) </w:t>
      </w:r>
      <w:proofErr w:type="gramStart"/>
      <w:r w:rsidRPr="00B74155">
        <w:rPr>
          <w:rFonts w:ascii="Times New Roman" w:hAnsi="Times New Roman" w:cs="Times New Roman"/>
          <w:sz w:val="20"/>
          <w:szCs w:val="20"/>
          <w:lang w:eastAsia="ru-RU"/>
        </w:rPr>
        <w:t>[ X</w:t>
      </w:r>
      <w:proofErr w:type="gramEnd"/>
      <w:r w:rsidRPr="00B74155">
        <w:rPr>
          <w:rFonts w:ascii="Times New Roman" w:hAnsi="Times New Roman" w:cs="Times New Roman"/>
          <w:sz w:val="20"/>
          <w:szCs w:val="20"/>
          <w:lang w:eastAsia="ru-RU"/>
        </w:rPr>
        <w:t xml:space="preserve"> ] Расходы по взятию скважины под контроль (согласно Раздела А, как прилагается).</w:t>
      </w:r>
    </w:p>
    <w:p w14:paraId="110E7272" w14:textId="77777777" w:rsidR="00B74155" w:rsidRPr="00B74155" w:rsidRDefault="00B74155" w:rsidP="00B74155">
      <w:pPr>
        <w:spacing w:after="0" w:line="240" w:lineRule="auto"/>
        <w:jc w:val="both"/>
        <w:rPr>
          <w:rFonts w:ascii="Times New Roman" w:hAnsi="Times New Roman" w:cs="Times New Roman"/>
          <w:sz w:val="20"/>
          <w:szCs w:val="20"/>
          <w:lang w:eastAsia="ru-RU"/>
        </w:rPr>
      </w:pPr>
      <w:r w:rsidRPr="00B74155">
        <w:rPr>
          <w:rFonts w:ascii="Times New Roman" w:hAnsi="Times New Roman" w:cs="Times New Roman"/>
          <w:sz w:val="20"/>
          <w:szCs w:val="20"/>
          <w:lang w:eastAsia="ru-RU"/>
        </w:rPr>
        <w:t xml:space="preserve">(b) </w:t>
      </w:r>
      <w:proofErr w:type="gramStart"/>
      <w:r w:rsidRPr="00B74155">
        <w:rPr>
          <w:rFonts w:ascii="Times New Roman" w:hAnsi="Times New Roman" w:cs="Times New Roman"/>
          <w:sz w:val="20"/>
          <w:szCs w:val="20"/>
          <w:lang w:eastAsia="ru-RU"/>
        </w:rPr>
        <w:t>[ Х</w:t>
      </w:r>
      <w:proofErr w:type="gramEnd"/>
      <w:r w:rsidRPr="00B74155">
        <w:rPr>
          <w:rFonts w:ascii="Times New Roman" w:hAnsi="Times New Roman" w:cs="Times New Roman"/>
          <w:sz w:val="20"/>
          <w:szCs w:val="20"/>
          <w:lang w:eastAsia="ru-RU"/>
        </w:rPr>
        <w:t xml:space="preserve"> ] Расходы по ограниченному повторному бурению / Дополнительные расходы в случае выхода скважины из-под контроля (согласно Раздела B, как прилагается).</w:t>
      </w:r>
    </w:p>
    <w:p w14:paraId="15055E01" w14:textId="72493F66" w:rsidR="00AD58B0" w:rsidRDefault="00B74155" w:rsidP="00B74155">
      <w:pPr>
        <w:spacing w:after="0" w:line="240" w:lineRule="auto"/>
        <w:jc w:val="both"/>
        <w:rPr>
          <w:rFonts w:ascii="Times New Roman" w:hAnsi="Times New Roman" w:cs="Times New Roman"/>
          <w:sz w:val="20"/>
          <w:szCs w:val="20"/>
          <w:lang w:eastAsia="ru-RU"/>
        </w:rPr>
      </w:pPr>
      <w:r w:rsidRPr="00B74155">
        <w:rPr>
          <w:rFonts w:ascii="Times New Roman" w:hAnsi="Times New Roman" w:cs="Times New Roman"/>
          <w:sz w:val="20"/>
          <w:szCs w:val="20"/>
          <w:lang w:eastAsia="ru-RU"/>
        </w:rPr>
        <w:t xml:space="preserve">(c) </w:t>
      </w:r>
      <w:proofErr w:type="gramStart"/>
      <w:r w:rsidRPr="00B74155">
        <w:rPr>
          <w:rFonts w:ascii="Times New Roman" w:hAnsi="Times New Roman" w:cs="Times New Roman"/>
          <w:sz w:val="20"/>
          <w:szCs w:val="20"/>
          <w:lang w:eastAsia="ru-RU"/>
        </w:rPr>
        <w:t>[ Х</w:t>
      </w:r>
      <w:proofErr w:type="gramEnd"/>
      <w:r w:rsidRPr="00B74155">
        <w:rPr>
          <w:rFonts w:ascii="Times New Roman" w:hAnsi="Times New Roman" w:cs="Times New Roman"/>
          <w:sz w:val="20"/>
          <w:szCs w:val="20"/>
          <w:lang w:eastAsia="ru-RU"/>
        </w:rPr>
        <w:t xml:space="preserve"> ] Расходы по очистке и локализации утечки и загрязнения, Расходы по очистке и сдерживанию распространения загрязняющих веществ (согласно Раздела C, как прилагается).</w:t>
      </w:r>
    </w:p>
    <w:p w14:paraId="6F7FBA3A" w14:textId="1218230E" w:rsidR="00AD58B0" w:rsidRDefault="00AD58B0" w:rsidP="007F4B94">
      <w:pPr>
        <w:spacing w:after="0" w:line="240" w:lineRule="auto"/>
        <w:jc w:val="both"/>
        <w:rPr>
          <w:rFonts w:ascii="Times New Roman" w:hAnsi="Times New Roman" w:cs="Times New Roman"/>
          <w:sz w:val="20"/>
          <w:szCs w:val="20"/>
          <w:lang w:eastAsia="ru-RU"/>
        </w:rPr>
      </w:pPr>
    </w:p>
    <w:p w14:paraId="5C941ADA" w14:textId="77777777" w:rsidR="00C23182" w:rsidRPr="00C23182" w:rsidRDefault="00C23182" w:rsidP="00C23182">
      <w:pPr>
        <w:spacing w:after="0" w:line="240" w:lineRule="auto"/>
        <w:jc w:val="both"/>
        <w:rPr>
          <w:rFonts w:ascii="Times New Roman" w:hAnsi="Times New Roman" w:cs="Times New Roman"/>
          <w:sz w:val="20"/>
          <w:szCs w:val="20"/>
          <w:lang w:eastAsia="ru-RU"/>
        </w:rPr>
      </w:pPr>
      <w:r w:rsidRPr="00C23182">
        <w:rPr>
          <w:rFonts w:ascii="Times New Roman" w:hAnsi="Times New Roman" w:cs="Times New Roman"/>
          <w:sz w:val="20"/>
          <w:szCs w:val="20"/>
          <w:lang w:eastAsia="ru-RU"/>
        </w:rPr>
        <w:t>5. КОМБИНИРОВАННЫЙ ЕДИНЫЙ ЛИМИТ ОТВЕТСТВЕННОСТИ:</w:t>
      </w:r>
    </w:p>
    <w:p w14:paraId="38D6F670" w14:textId="77777777" w:rsidR="00C23182" w:rsidRPr="00C23182" w:rsidRDefault="00C23182" w:rsidP="00C23182">
      <w:pPr>
        <w:spacing w:after="0" w:line="240" w:lineRule="auto"/>
        <w:jc w:val="both"/>
        <w:rPr>
          <w:rFonts w:ascii="Times New Roman" w:hAnsi="Times New Roman" w:cs="Times New Roman"/>
          <w:sz w:val="20"/>
          <w:szCs w:val="20"/>
          <w:lang w:eastAsia="ru-RU"/>
        </w:rPr>
      </w:pPr>
      <w:r w:rsidRPr="00C23182">
        <w:rPr>
          <w:rFonts w:ascii="Times New Roman" w:hAnsi="Times New Roman" w:cs="Times New Roman"/>
          <w:sz w:val="20"/>
          <w:szCs w:val="20"/>
          <w:lang w:eastAsia="ru-RU"/>
        </w:rPr>
        <w:t>Как указано в Договоре в отношении 100% -</w:t>
      </w:r>
      <w:proofErr w:type="spellStart"/>
      <w:r w:rsidRPr="00C23182">
        <w:rPr>
          <w:rFonts w:ascii="Times New Roman" w:hAnsi="Times New Roman" w:cs="Times New Roman"/>
          <w:sz w:val="20"/>
          <w:szCs w:val="20"/>
          <w:lang w:eastAsia="ru-RU"/>
        </w:rPr>
        <w:t>ного</w:t>
      </w:r>
      <w:proofErr w:type="spellEnd"/>
      <w:r w:rsidRPr="00C23182">
        <w:rPr>
          <w:rFonts w:ascii="Times New Roman" w:hAnsi="Times New Roman" w:cs="Times New Roman"/>
          <w:sz w:val="20"/>
          <w:szCs w:val="20"/>
          <w:lang w:eastAsia="ru-RU"/>
        </w:rPr>
        <w:t xml:space="preserve"> интереса, любое событие в отношении всего покрытия, как указано в Декларациях и Общих Условиях и Разделах А, Б и/или В, как может быть приобретено.</w:t>
      </w:r>
    </w:p>
    <w:p w14:paraId="29B8E6FA" w14:textId="77777777" w:rsidR="00C23182" w:rsidRPr="00C23182" w:rsidRDefault="00C23182" w:rsidP="00C23182">
      <w:pPr>
        <w:spacing w:after="0" w:line="240" w:lineRule="auto"/>
        <w:jc w:val="both"/>
        <w:rPr>
          <w:rFonts w:ascii="Times New Roman" w:hAnsi="Times New Roman" w:cs="Times New Roman"/>
          <w:sz w:val="20"/>
          <w:szCs w:val="20"/>
          <w:lang w:eastAsia="ru-RU"/>
        </w:rPr>
      </w:pPr>
    </w:p>
    <w:p w14:paraId="43059DC9" w14:textId="237C8D67" w:rsidR="00AD58B0" w:rsidRDefault="00C23182" w:rsidP="00C23182">
      <w:pPr>
        <w:spacing w:after="0" w:line="240" w:lineRule="auto"/>
        <w:jc w:val="both"/>
        <w:rPr>
          <w:rFonts w:ascii="Times New Roman" w:hAnsi="Times New Roman" w:cs="Times New Roman"/>
          <w:sz w:val="20"/>
          <w:szCs w:val="20"/>
          <w:lang w:eastAsia="ru-RU"/>
        </w:rPr>
      </w:pPr>
      <w:r w:rsidRPr="00C23182">
        <w:rPr>
          <w:rFonts w:ascii="Times New Roman" w:hAnsi="Times New Roman" w:cs="Times New Roman"/>
          <w:sz w:val="20"/>
          <w:szCs w:val="20"/>
          <w:lang w:eastAsia="ru-RU"/>
        </w:rPr>
        <w:t>Настоящий договор предоставляет Страхователю (одному или нескольким) страховое покрытие в размере не превышающим Комбинированный Единый Лимит, как указано выше, включая Затраты на Защиту, что является комбинированным единым лимитом ответственности Страховщиков по каждому страховому случаю и по всем разделам А, Б и/или В, как может быть приобретено, при условии наличия применимого собственного удержания</w:t>
      </w:r>
      <w:r w:rsidR="00E55806">
        <w:rPr>
          <w:rFonts w:ascii="Times New Roman" w:hAnsi="Times New Roman" w:cs="Times New Roman"/>
          <w:sz w:val="20"/>
          <w:szCs w:val="20"/>
          <w:lang w:eastAsia="ru-RU"/>
        </w:rPr>
        <w:t>.</w:t>
      </w:r>
    </w:p>
    <w:p w14:paraId="7C495CB7" w14:textId="2576D071" w:rsidR="00E55806" w:rsidRDefault="00E55806" w:rsidP="00C23182">
      <w:pPr>
        <w:spacing w:after="0" w:line="240" w:lineRule="auto"/>
        <w:jc w:val="both"/>
        <w:rPr>
          <w:rFonts w:ascii="Times New Roman" w:hAnsi="Times New Roman" w:cs="Times New Roman"/>
          <w:sz w:val="20"/>
          <w:szCs w:val="20"/>
          <w:lang w:eastAsia="ru-RU"/>
        </w:rPr>
      </w:pPr>
    </w:p>
    <w:p w14:paraId="331F4AD2" w14:textId="77777777" w:rsidR="00E55806" w:rsidRPr="00E55806" w:rsidRDefault="00E55806" w:rsidP="00E55806">
      <w:pPr>
        <w:spacing w:after="0" w:line="240" w:lineRule="auto"/>
        <w:jc w:val="both"/>
        <w:rPr>
          <w:rFonts w:ascii="Times New Roman" w:hAnsi="Times New Roman" w:cs="Times New Roman"/>
          <w:sz w:val="20"/>
          <w:szCs w:val="20"/>
          <w:lang w:eastAsia="ru-RU"/>
        </w:rPr>
      </w:pPr>
      <w:r w:rsidRPr="00E55806">
        <w:rPr>
          <w:rFonts w:ascii="Times New Roman" w:hAnsi="Times New Roman" w:cs="Times New Roman"/>
          <w:sz w:val="20"/>
          <w:szCs w:val="20"/>
          <w:lang w:eastAsia="ru-RU"/>
        </w:rPr>
        <w:t>6. СОБСТВЕННОЕ УДЕРЖАНИЕ СТРАХОВАТЕЛЯ (БЕЗУСЛОВНЫЕ ФРАНШИЗЫ):</w:t>
      </w:r>
    </w:p>
    <w:p w14:paraId="5A27518C" w14:textId="025F5E18" w:rsidR="00E55806" w:rsidRDefault="00E55806" w:rsidP="00E55806">
      <w:pPr>
        <w:spacing w:after="0" w:line="240" w:lineRule="auto"/>
        <w:jc w:val="both"/>
        <w:rPr>
          <w:rFonts w:ascii="Times New Roman" w:hAnsi="Times New Roman" w:cs="Times New Roman"/>
          <w:sz w:val="20"/>
          <w:szCs w:val="20"/>
          <w:lang w:eastAsia="ru-RU"/>
        </w:rPr>
      </w:pPr>
      <w:r w:rsidRPr="00E55806">
        <w:rPr>
          <w:rFonts w:ascii="Times New Roman" w:hAnsi="Times New Roman" w:cs="Times New Roman"/>
          <w:sz w:val="20"/>
          <w:szCs w:val="20"/>
          <w:lang w:eastAsia="ru-RU"/>
        </w:rPr>
        <w:t>Комбинированный единый лимит ответственности, указанный в пункте 5 настоящих Деклараций, превышает удержание Застрахованного, как указано в Общих декларациях, в любом случае в отношении 100% -ной доли в отношении всего покрытия, как указано в Декларациях и Общих Условиях и Разделах А, Б и/или В, как может быть приобретено.</w:t>
      </w:r>
    </w:p>
    <w:p w14:paraId="1FA973B2" w14:textId="42C83740" w:rsidR="00E55806" w:rsidRDefault="00E55806" w:rsidP="00E55806">
      <w:pPr>
        <w:spacing w:after="0" w:line="240" w:lineRule="auto"/>
        <w:jc w:val="both"/>
        <w:rPr>
          <w:rFonts w:ascii="Times New Roman" w:hAnsi="Times New Roman" w:cs="Times New Roman"/>
          <w:sz w:val="20"/>
          <w:szCs w:val="20"/>
          <w:lang w:eastAsia="ru-RU"/>
        </w:rPr>
      </w:pPr>
    </w:p>
    <w:p w14:paraId="3E7D6864" w14:textId="77777777" w:rsidR="00E55806" w:rsidRPr="00E55806" w:rsidRDefault="00E55806" w:rsidP="00E55806">
      <w:pPr>
        <w:spacing w:after="0" w:line="240" w:lineRule="auto"/>
        <w:jc w:val="both"/>
        <w:rPr>
          <w:rFonts w:ascii="Times New Roman" w:hAnsi="Times New Roman" w:cs="Times New Roman"/>
          <w:sz w:val="20"/>
          <w:szCs w:val="20"/>
          <w:lang w:eastAsia="ru-RU"/>
        </w:rPr>
      </w:pPr>
      <w:r w:rsidRPr="00E55806">
        <w:rPr>
          <w:rFonts w:ascii="Times New Roman" w:hAnsi="Times New Roman" w:cs="Times New Roman"/>
          <w:sz w:val="20"/>
          <w:szCs w:val="20"/>
          <w:lang w:eastAsia="ru-RU"/>
        </w:rPr>
        <w:t>7. ПОЛОЖЕНИЕ ОБ УВЕДОМЛЕНИИ</w:t>
      </w:r>
    </w:p>
    <w:p w14:paraId="6C1AA80E" w14:textId="77777777" w:rsidR="00E55806" w:rsidRPr="00E55806" w:rsidRDefault="00E55806" w:rsidP="00E55806">
      <w:pPr>
        <w:spacing w:after="0" w:line="240" w:lineRule="auto"/>
        <w:jc w:val="both"/>
        <w:rPr>
          <w:rFonts w:ascii="Times New Roman" w:hAnsi="Times New Roman" w:cs="Times New Roman"/>
          <w:sz w:val="20"/>
          <w:szCs w:val="20"/>
          <w:lang w:eastAsia="ru-RU"/>
        </w:rPr>
      </w:pPr>
      <w:r w:rsidRPr="00E55806">
        <w:rPr>
          <w:rFonts w:ascii="Times New Roman" w:hAnsi="Times New Roman" w:cs="Times New Roman"/>
          <w:sz w:val="20"/>
          <w:szCs w:val="20"/>
          <w:lang w:eastAsia="ru-RU"/>
        </w:rPr>
        <w:t>По настоящему договору страхования при оплате минимальной и депозитной премии в размере {Укажите}, за страховой интерес Страхователя, Страхователь обязан сообщить Страховщикам в течение тридцати (30) дней после окончания каждого квартала в течение срока действия настоящего договора о состоянии всех скважин, застрахованных по настоящему договору в течение предыдущего отчетного периода, и далее обязуется выплачивать премию по ставкам, предусмотренным настоящим договором.</w:t>
      </w:r>
    </w:p>
    <w:p w14:paraId="55AE1839" w14:textId="77777777" w:rsidR="00E55806" w:rsidRPr="00E55806" w:rsidRDefault="00E55806" w:rsidP="00E55806">
      <w:pPr>
        <w:spacing w:after="0" w:line="240" w:lineRule="auto"/>
        <w:jc w:val="both"/>
        <w:rPr>
          <w:rFonts w:ascii="Times New Roman" w:hAnsi="Times New Roman" w:cs="Times New Roman"/>
          <w:sz w:val="20"/>
          <w:szCs w:val="20"/>
          <w:lang w:eastAsia="ru-RU"/>
        </w:rPr>
      </w:pPr>
    </w:p>
    <w:p w14:paraId="12E4155B" w14:textId="77777777" w:rsidR="00E55806" w:rsidRPr="00E55806" w:rsidRDefault="00E55806" w:rsidP="00E55806">
      <w:pPr>
        <w:spacing w:after="0" w:line="240" w:lineRule="auto"/>
        <w:jc w:val="both"/>
        <w:rPr>
          <w:rFonts w:ascii="Times New Roman" w:hAnsi="Times New Roman" w:cs="Times New Roman"/>
          <w:sz w:val="20"/>
          <w:szCs w:val="20"/>
          <w:lang w:eastAsia="ru-RU"/>
        </w:rPr>
      </w:pPr>
      <w:r w:rsidRPr="00E55806">
        <w:rPr>
          <w:rFonts w:ascii="Times New Roman" w:hAnsi="Times New Roman" w:cs="Times New Roman"/>
          <w:sz w:val="20"/>
          <w:szCs w:val="20"/>
          <w:lang w:eastAsia="ru-RU"/>
        </w:rPr>
        <w:t>Приведенные ниже ставки отражают прогнозируемую премию, основанную на общем расчетном объеме застрахованных по настоящему договору {Укажите} футов, которые подлежат корректировке при получении отчета об общем фактическом объеме застрахованных футов.</w:t>
      </w:r>
    </w:p>
    <w:p w14:paraId="15FC7CF3" w14:textId="420E9D4B" w:rsidR="00E55806" w:rsidRPr="00E55806" w:rsidRDefault="00E55806" w:rsidP="00E55806">
      <w:pPr>
        <w:spacing w:after="0" w:line="240" w:lineRule="auto"/>
        <w:jc w:val="both"/>
        <w:rPr>
          <w:rFonts w:ascii="Times New Roman" w:hAnsi="Times New Roman" w:cs="Times New Roman"/>
          <w:sz w:val="20"/>
          <w:szCs w:val="20"/>
          <w:lang w:eastAsia="ru-RU"/>
        </w:rPr>
      </w:pPr>
      <w:r w:rsidRPr="00E55806">
        <w:rPr>
          <w:rFonts w:ascii="Times New Roman" w:hAnsi="Times New Roman" w:cs="Times New Roman"/>
          <w:sz w:val="20"/>
          <w:szCs w:val="20"/>
          <w:lang w:eastAsia="ru-RU"/>
        </w:rPr>
        <w:t>Статья 7 – "Положение об уведомлении" удалена в Разделе "Декларации"</w:t>
      </w:r>
    </w:p>
    <w:p w14:paraId="0CFDE87C" w14:textId="03CCA163" w:rsidR="00C23182" w:rsidRPr="00E55806" w:rsidRDefault="00C23182" w:rsidP="007F4B94">
      <w:pPr>
        <w:spacing w:after="0" w:line="240" w:lineRule="auto"/>
        <w:jc w:val="both"/>
        <w:rPr>
          <w:rFonts w:ascii="Times New Roman" w:hAnsi="Times New Roman" w:cs="Times New Roman"/>
          <w:sz w:val="20"/>
          <w:szCs w:val="20"/>
          <w:lang w:eastAsia="ru-RU"/>
        </w:rPr>
      </w:pPr>
    </w:p>
    <w:p w14:paraId="5C57F940" w14:textId="3E826C9D" w:rsidR="00C23182" w:rsidRDefault="00E4562E" w:rsidP="007F4B94">
      <w:pPr>
        <w:spacing w:after="0" w:line="240" w:lineRule="auto"/>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8. </w:t>
      </w:r>
      <w:r w:rsidR="000A7729" w:rsidRPr="000A7729">
        <w:rPr>
          <w:rFonts w:ascii="Times New Roman" w:hAnsi="Times New Roman" w:cs="Times New Roman"/>
          <w:sz w:val="20"/>
          <w:szCs w:val="20"/>
          <w:lang w:eastAsia="ru-RU"/>
        </w:rPr>
        <w:t>ЗАСТРАХОВАННЫЕ ТЕРРИТОРИИ И СТАВКИ:</w:t>
      </w:r>
    </w:p>
    <w:p w14:paraId="4F3B2D92" w14:textId="77777777" w:rsidR="00E55806" w:rsidRDefault="00E55806" w:rsidP="007F4B94">
      <w:pPr>
        <w:spacing w:after="0" w:line="240" w:lineRule="auto"/>
        <w:jc w:val="both"/>
        <w:rPr>
          <w:rFonts w:ascii="Times New Roman" w:hAnsi="Times New Roman" w:cs="Times New Roman"/>
          <w:sz w:val="20"/>
          <w:szCs w:val="20"/>
          <w:lang w:eastAsia="ru-RU"/>
        </w:rPr>
      </w:pPr>
    </w:p>
    <w:p w14:paraId="4CEB1006" w14:textId="7A3F3DE2" w:rsidR="00E4562E" w:rsidRDefault="00E4562E" w:rsidP="00E4562E">
      <w:pPr>
        <w:spacing w:after="0" w:line="240" w:lineRule="auto"/>
        <w:jc w:val="both"/>
        <w:rPr>
          <w:rFonts w:ascii="Times New Roman" w:hAnsi="Times New Roman" w:cs="Times New Roman"/>
          <w:sz w:val="20"/>
          <w:szCs w:val="20"/>
          <w:lang w:eastAsia="ru-RU"/>
        </w:rPr>
      </w:pPr>
      <w:r w:rsidRPr="00E4562E">
        <w:rPr>
          <w:rFonts w:ascii="Times New Roman" w:hAnsi="Times New Roman" w:cs="Times New Roman"/>
          <w:sz w:val="20"/>
          <w:szCs w:val="20"/>
          <w:lang w:eastAsia="ru-RU"/>
        </w:rPr>
        <w:t>Статья 9 – "Судебные разбирательства" удалена в Разделе "Декларации"</w:t>
      </w:r>
    </w:p>
    <w:p w14:paraId="5B1C6845" w14:textId="6BD8FA8D" w:rsidR="00E4562E" w:rsidRDefault="00E4562E" w:rsidP="007F4B94">
      <w:pPr>
        <w:spacing w:after="0" w:line="240" w:lineRule="auto"/>
        <w:jc w:val="both"/>
        <w:rPr>
          <w:rFonts w:ascii="Times New Roman" w:hAnsi="Times New Roman" w:cs="Times New Roman"/>
          <w:sz w:val="20"/>
          <w:szCs w:val="20"/>
          <w:lang w:eastAsia="ru-RU"/>
        </w:rPr>
      </w:pPr>
    </w:p>
    <w:p w14:paraId="25844D7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СТРАХОВАНИЕ РИСКОВ ПРИ РАЗВЕДКЕ И РАЗРАБОТКЕ МЕСТОРОЖДЕНИЙ</w:t>
      </w:r>
    </w:p>
    <w:p w14:paraId="5F9DC51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29F204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ОБЩИЕ УСЛОВИЯ</w:t>
      </w:r>
    </w:p>
    <w:p w14:paraId="6DA5451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858574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(ПРИМЕНИМО КО ВСЕМ РАЗДЕЛАМ)</w:t>
      </w:r>
    </w:p>
    <w:p w14:paraId="7019030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A96F5D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 УЧАСТНИКИ ПРЕДПРИЯТИЯ</w:t>
      </w:r>
    </w:p>
    <w:p w14:paraId="5C623D8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Оговаривается и согласовывается, что при соблюдении положений Статьи 7 настоящих Общих Условий настоящее страхование может быть расширено с тем, чтобы распространяться на интересы других участников предприятия (т.е. совладельцев, партнеров и/или других сторон, имеющих общий финансовый и страховой интерес в буровых скважинах, покрываемых настоящим страхованием), каждый из которых индивидуально или коллективно не является оператором (здесь и далее именуемые «Участниками предприятия»), и при условии, что письменное соглашение о включении таких Участников заключено между сторонами предприятия до наступления какого-либо события, в результате которого может быть предъявлена претензия на получение возмещения по настоящему страхованию. </w:t>
      </w:r>
    </w:p>
    <w:p w14:paraId="3FDE5621"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F9B08C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Те Участники предприятия, которые выполнили требования предыдущего параграфа, считаются дополнительными Страхователями по настоящему страхованию только в отношении покрываемых скважин и только на тот период времени, на который эксплуатация скважин покрывается настоящим страхованием, и который оговаривается положениями Статьи 16 настоящих Общих Условий.</w:t>
      </w:r>
    </w:p>
    <w:p w14:paraId="09AC9D8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E22FDD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Любое страховое покрытие, предоставляемое Участникам предприятия, будет ограничиваться теми операциями, в которых такие Участники предприятия имеют общий интерес с названным Страхователем, и будет подлежать тем же положениям, условиям и тарифным ставкам, а также Общему Единому Лимиту Ответственности настоящего страхования.</w:t>
      </w:r>
    </w:p>
    <w:p w14:paraId="5F71A9E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68FD99D"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Если названный Страхователь не является оператором скважины, то настоящее страхование не будет покрывать оператора без предварительного согласия Страховщика.</w:t>
      </w:r>
    </w:p>
    <w:p w14:paraId="779C1594"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9F4BBC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ПОЛОЖЕНИЯ О СТРАХОВЫХ ТАРИФАХ</w:t>
      </w:r>
    </w:p>
    <w:p w14:paraId="7CD4F2F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(а) Страховые тарифы согласно Декларации: </w:t>
      </w:r>
    </w:p>
    <w:p w14:paraId="1079217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2053C9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 Тарифы Буровых Работ, если таковые имеют место, применяются в течение периода (а) во время которого какая-либо скважина находится в процессе бурения и/или углубления и/или завершения, и (b) во время остального периода настоящего страхования, если таковой будет иметь место, в течение которого (i) такая скважина находится в процессе последующей добычи и/или в закрытом и/или законсервированном и/или ликвидированном состоянии и (</w:t>
      </w:r>
      <w:proofErr w:type="spellStart"/>
      <w:r w:rsidRPr="00FF26A6">
        <w:rPr>
          <w:rFonts w:ascii="Times New Roman" w:hAnsi="Times New Roman" w:cs="Times New Roman"/>
          <w:sz w:val="20"/>
          <w:szCs w:val="20"/>
          <w:lang w:eastAsia="ru-RU"/>
        </w:rPr>
        <w:t>ii</w:t>
      </w:r>
      <w:proofErr w:type="spellEnd"/>
      <w:r w:rsidRPr="00FF26A6">
        <w:rPr>
          <w:rFonts w:ascii="Times New Roman" w:hAnsi="Times New Roman" w:cs="Times New Roman"/>
          <w:sz w:val="20"/>
          <w:szCs w:val="20"/>
          <w:lang w:eastAsia="ru-RU"/>
        </w:rPr>
        <w:t>) Страхователь расширяет страховое покрытие настоящего полиса для других своих продуктивных и/или закрытых и/или законсервированных и/или ликвидированных скважин, если таковые имеются;</w:t>
      </w:r>
    </w:p>
    <w:p w14:paraId="6DF1C0A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6E7873B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Тарифы Ремонтных Работ, если таковые имеют место, применяются в течение периода, во время которого осуществляется обслуживание и/или ремонт и/или восстановление какой-либо скважины; и</w:t>
      </w:r>
    </w:p>
    <w:p w14:paraId="1DFB7A5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390124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3. Тарифы Добычи и/или Закрытого и/или Законсервированного и/или Ликвидированного состояния, если таковые имеют место, являются годовыми, но не будут применяться к продуктивным и/или закрытым и/или законсервированным и/или ликвидированным скважинам, в отношении которых страховая премия по настоящему страхованию была оплачена на основе Тарифов Буровых Работ согласно положениям пункта 2(а)1 настоящих Общих Условий.</w:t>
      </w:r>
    </w:p>
    <w:p w14:paraId="5919DEA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07F4A4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(b) Оговаривается и согласовывается, что тариф за каждый фут глубины применяется ко всей глубине скважины, измерение которой должно осуществляться от поверхности земли либо дна водоема до дна буровой скважины. </w:t>
      </w:r>
    </w:p>
    <w:p w14:paraId="3E50E2E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01C92DA" w14:textId="25A69F02" w:rsid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(c) Премия в отношении углубления и многопластового завершения скважины будет взиматься из расчета 100% от соответствующего тарифа буровых работ за каждый фут глубины, и такая тарифная ставка должна применяться к окончательной глубине скважины, измерение которой должно осуществляться от поверхности земли либо дна водоема до дна буровой скважины.</w:t>
      </w:r>
    </w:p>
    <w:p w14:paraId="042ED63D" w14:textId="06BBAC2E" w:rsidR="00774882" w:rsidRDefault="00774882" w:rsidP="00FF26A6">
      <w:pPr>
        <w:spacing w:after="0" w:line="240" w:lineRule="auto"/>
        <w:jc w:val="both"/>
        <w:rPr>
          <w:rFonts w:ascii="Times New Roman" w:hAnsi="Times New Roman" w:cs="Times New Roman"/>
          <w:sz w:val="20"/>
          <w:szCs w:val="20"/>
          <w:lang w:eastAsia="ru-RU"/>
        </w:rPr>
      </w:pPr>
    </w:p>
    <w:p w14:paraId="68C913BC" w14:textId="32C2BA0B" w:rsidR="00774882" w:rsidRDefault="00774882" w:rsidP="00FF26A6">
      <w:pPr>
        <w:spacing w:after="0" w:line="240" w:lineRule="auto"/>
        <w:jc w:val="both"/>
        <w:rPr>
          <w:rFonts w:ascii="Times New Roman" w:hAnsi="Times New Roman" w:cs="Times New Roman"/>
          <w:sz w:val="20"/>
          <w:szCs w:val="20"/>
          <w:lang w:eastAsia="ru-RU"/>
        </w:rPr>
      </w:pPr>
    </w:p>
    <w:p w14:paraId="73680731" w14:textId="01FC9FB6" w:rsidR="00774882" w:rsidRDefault="00774882" w:rsidP="00FF26A6">
      <w:pPr>
        <w:spacing w:after="0" w:line="240" w:lineRule="auto"/>
        <w:jc w:val="both"/>
        <w:rPr>
          <w:rFonts w:ascii="Times New Roman" w:hAnsi="Times New Roman" w:cs="Times New Roman"/>
          <w:sz w:val="20"/>
          <w:szCs w:val="20"/>
          <w:lang w:eastAsia="ru-RU"/>
        </w:rPr>
      </w:pPr>
    </w:p>
    <w:p w14:paraId="5387A7C3" w14:textId="48405234" w:rsidR="00774882" w:rsidRDefault="00774882" w:rsidP="00FF26A6">
      <w:pPr>
        <w:spacing w:after="0" w:line="240" w:lineRule="auto"/>
        <w:jc w:val="both"/>
        <w:rPr>
          <w:rFonts w:ascii="Times New Roman" w:hAnsi="Times New Roman" w:cs="Times New Roman"/>
          <w:sz w:val="20"/>
          <w:szCs w:val="20"/>
          <w:lang w:eastAsia="ru-RU"/>
        </w:rPr>
      </w:pPr>
    </w:p>
    <w:p w14:paraId="669E7BB1" w14:textId="718014BC" w:rsidR="00774882" w:rsidRDefault="00774882" w:rsidP="00FF26A6">
      <w:pPr>
        <w:spacing w:after="0" w:line="240" w:lineRule="auto"/>
        <w:jc w:val="both"/>
        <w:rPr>
          <w:rFonts w:ascii="Times New Roman" w:hAnsi="Times New Roman" w:cs="Times New Roman"/>
          <w:sz w:val="20"/>
          <w:szCs w:val="20"/>
          <w:lang w:eastAsia="ru-RU"/>
        </w:rPr>
      </w:pPr>
    </w:p>
    <w:p w14:paraId="59A871C6" w14:textId="77777777" w:rsidR="00774882" w:rsidRPr="00FF26A6" w:rsidRDefault="00774882" w:rsidP="00FF26A6">
      <w:pPr>
        <w:spacing w:after="0" w:line="240" w:lineRule="auto"/>
        <w:jc w:val="both"/>
        <w:rPr>
          <w:rFonts w:ascii="Times New Roman" w:hAnsi="Times New Roman" w:cs="Times New Roman"/>
          <w:sz w:val="20"/>
          <w:szCs w:val="20"/>
          <w:lang w:eastAsia="ru-RU"/>
        </w:rPr>
      </w:pPr>
    </w:p>
    <w:p w14:paraId="233A891E"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7AB082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3. ТЕРРИТОРИАЛЬНЫЕ СТАВКИ</w:t>
      </w:r>
    </w:p>
    <w:p w14:paraId="1764D29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Территория 1. Суша Соединенных Штатов Америки и Канады кроме:</w:t>
      </w:r>
    </w:p>
    <w:p w14:paraId="11EF4EC3"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4AD3DE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(а) Алабамы, Аляски, Аризоны, Колорадо, Флориды, Луизианы, Миссисипи, Монтаны, Нью – </w:t>
      </w:r>
      <w:proofErr w:type="spellStart"/>
      <w:r w:rsidRPr="00FF26A6">
        <w:rPr>
          <w:rFonts w:ascii="Times New Roman" w:hAnsi="Times New Roman" w:cs="Times New Roman"/>
          <w:sz w:val="20"/>
          <w:szCs w:val="20"/>
          <w:lang w:eastAsia="ru-RU"/>
        </w:rPr>
        <w:t>Мексико</w:t>
      </w:r>
      <w:proofErr w:type="spellEnd"/>
      <w:r w:rsidRPr="00FF26A6">
        <w:rPr>
          <w:rFonts w:ascii="Times New Roman" w:hAnsi="Times New Roman" w:cs="Times New Roman"/>
          <w:sz w:val="20"/>
          <w:szCs w:val="20"/>
          <w:lang w:eastAsia="ru-RU"/>
        </w:rPr>
        <w:t>, Районов железнодорожной комиссии Техаса 1 до 4 включительно, Юты и Вайоминга;</w:t>
      </w:r>
    </w:p>
    <w:p w14:paraId="252C56B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10803E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К северу от 60° северной широты, к югу от 24° северной широты, к западу от 140° западной долготы и к востоку от 52° западной долготы; и</w:t>
      </w:r>
    </w:p>
    <w:p w14:paraId="1B8B533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B04670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(c) Районов железнодорожной комиссии Техаса - 5 до 10 включительно - и Оклахомы, но только в отношении скважин глубиной 10.000 футов и более, измеренной через отверстие на поверхности земли или водяной подушки до дна скважины.</w:t>
      </w:r>
    </w:p>
    <w:p w14:paraId="02F26A84"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8ED090B"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Территория 2 (Суша). Вся суша мира кроме:</w:t>
      </w:r>
    </w:p>
    <w:p w14:paraId="2880C29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51D267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Территория 1 как определено выше; и</w:t>
      </w:r>
    </w:p>
    <w:p w14:paraId="5A59DA4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417CC5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К северу от Полярного круга (Арктика) и к югу от Полярного круга (Антарктика).</w:t>
      </w:r>
    </w:p>
    <w:p w14:paraId="600699F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84E793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Территория 2 (Вода). Внутренние воды США и Канады, озеро Маракайбо и все территориальные воды США, прилегающие к континенту Северной Америки, где глубина воды менее 10 футов в среднем при отливе, кроме:</w:t>
      </w:r>
    </w:p>
    <w:p w14:paraId="1F37165C"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F617F1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К северу от Полярного круга (Арктика) и к югу от Полярного круга (Антарктика); и</w:t>
      </w:r>
    </w:p>
    <w:p w14:paraId="7A5593F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01B035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Аляски.</w:t>
      </w:r>
    </w:p>
    <w:p w14:paraId="675BDD8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A4E2B0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Территория 3. Мексиканский залив, воды Венесуэлы и залив </w:t>
      </w:r>
      <w:proofErr w:type="spellStart"/>
      <w:r w:rsidRPr="00FF26A6">
        <w:rPr>
          <w:rFonts w:ascii="Times New Roman" w:hAnsi="Times New Roman" w:cs="Times New Roman"/>
          <w:sz w:val="20"/>
          <w:szCs w:val="20"/>
          <w:lang w:eastAsia="ru-RU"/>
        </w:rPr>
        <w:t>Париа</w:t>
      </w:r>
      <w:proofErr w:type="spellEnd"/>
      <w:r w:rsidRPr="00FF26A6">
        <w:rPr>
          <w:rFonts w:ascii="Times New Roman" w:hAnsi="Times New Roman" w:cs="Times New Roman"/>
          <w:sz w:val="20"/>
          <w:szCs w:val="20"/>
          <w:lang w:eastAsia="ru-RU"/>
        </w:rPr>
        <w:t>, за исключением Территории 2 (воды), как определено выше.</w:t>
      </w:r>
    </w:p>
    <w:p w14:paraId="33D4B09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187419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Территория 4. Воды во всем мире кроме:</w:t>
      </w:r>
    </w:p>
    <w:p w14:paraId="3CEAE75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AB9A6A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Территории 2 (воды) и 3, как определено выше; и</w:t>
      </w:r>
    </w:p>
    <w:p w14:paraId="5F3B6D3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5D9F6A8"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К северу от Полярного круга (Арктика) и к югу от Полярного круга (Антарктика).</w:t>
      </w:r>
    </w:p>
    <w:p w14:paraId="15D8416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452EDDB"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Территория 5. К северу от Полярного круга (Арктика) и к югу от Полярного круга (Антарктика).</w:t>
      </w:r>
    </w:p>
    <w:p w14:paraId="1C7BBCA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2023C0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4. ИСКЛЮЧЕНИЯ:</w:t>
      </w:r>
    </w:p>
    <w:p w14:paraId="3AC6743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В соответствии с настоящим страхованием отсутствуют компенсация и ответственность за:</w:t>
      </w:r>
    </w:p>
    <w:p w14:paraId="6A657CB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26E08F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любые штрафы или пени, налагаемые по законам или законодательным актам любого государства или страны, или других правительственных организаций, или органами или ведомствами последних;</w:t>
      </w:r>
    </w:p>
    <w:p w14:paraId="625AC412"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F20C64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любые штрафные убытки, присуждаемые в порядке наказания, за исключением каких-либо иных убытков в результате кратности компенсаторных убытков;</w:t>
      </w:r>
    </w:p>
    <w:p w14:paraId="376430B2"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9ACE36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(c) любые иски о возмещении ущерба, вытекающие прямо или косвенно из любого страхового случая, причиненного, полностью или частично, нарушением каких-либо гарантий, изложенных в Статье 15 настоящих Общих условий, или какого-либо нарушения любого из условий, изложенных в Статье 5 настоящих Общих условий;</w:t>
      </w:r>
    </w:p>
    <w:p w14:paraId="189C8584"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7BADB0A"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(d) убытки, повреждения или расходы, вытекающие из:</w:t>
      </w:r>
    </w:p>
    <w:p w14:paraId="6671F06A"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C20EDE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1. войны, военных или враждебных действий в мирное время, исключая действий по предотвращению, борьбе или защите против случившегося или </w:t>
      </w:r>
      <w:proofErr w:type="gramStart"/>
      <w:r w:rsidRPr="00FF26A6">
        <w:rPr>
          <w:rFonts w:ascii="Times New Roman" w:hAnsi="Times New Roman" w:cs="Times New Roman"/>
          <w:sz w:val="20"/>
          <w:szCs w:val="20"/>
          <w:lang w:eastAsia="ru-RU"/>
        </w:rPr>
        <w:t>близкого</w:t>
      </w:r>
      <w:proofErr w:type="gramEnd"/>
      <w:r w:rsidRPr="00FF26A6">
        <w:rPr>
          <w:rFonts w:ascii="Times New Roman" w:hAnsi="Times New Roman" w:cs="Times New Roman"/>
          <w:sz w:val="20"/>
          <w:szCs w:val="20"/>
          <w:lang w:eastAsia="ru-RU"/>
        </w:rPr>
        <w:t xml:space="preserve"> или ожидаемого нападения (а) любым правительством или суверенной державой (де юре или де факто) или любой иной властью, имеющей или использующей военные, военно-морские или военно-воздушные силы; или (б) военными, военно-морскими или военно-воздушными силами; или (в) любым агентом любого такого правительства, державы, властей или сил;</w:t>
      </w:r>
    </w:p>
    <w:p w14:paraId="5654414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959837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любого оружия с использованием ядерного деления или радиоактивных сил, будь то в мирное или военное время.</w:t>
      </w:r>
    </w:p>
    <w:p w14:paraId="7A14F59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11EBD2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3. мятежа, восстания, революции, гражданской войны, захвата власти или действий правительственных властей при предотвращении, борьбе или защите от такого случая, захвата или уничтожения в соответствии с требованиями карантинных или таможенных правил, конфискации по приказу правительства или органов государственной власти, или рисков контрабанды или нелегальной </w:t>
      </w:r>
      <w:proofErr w:type="gramStart"/>
      <w:r w:rsidRPr="00FF26A6">
        <w:rPr>
          <w:rFonts w:ascii="Times New Roman" w:hAnsi="Times New Roman" w:cs="Times New Roman"/>
          <w:sz w:val="20"/>
          <w:szCs w:val="20"/>
          <w:lang w:eastAsia="ru-RU"/>
        </w:rPr>
        <w:t>транспортировки</w:t>
      </w:r>
      <w:proofErr w:type="gramEnd"/>
      <w:r w:rsidRPr="00FF26A6">
        <w:rPr>
          <w:rFonts w:ascii="Times New Roman" w:hAnsi="Times New Roman" w:cs="Times New Roman"/>
          <w:sz w:val="20"/>
          <w:szCs w:val="20"/>
          <w:lang w:eastAsia="ru-RU"/>
        </w:rPr>
        <w:t xml:space="preserve"> или торговли;</w:t>
      </w:r>
    </w:p>
    <w:p w14:paraId="634C7C61"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84C79F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(e) Любой убыток, понесенный в результате или связанный с землетрясением или вулканическим извержением; пожаром, взрывом или приливом/отливом, вызванным землетрясением или вулканическим извержением;</w:t>
      </w:r>
    </w:p>
    <w:p w14:paraId="78EEF12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1A781BA"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Настоящее исключение не относится к следующим территориям:</w:t>
      </w:r>
    </w:p>
    <w:p w14:paraId="1228748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50BC64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1. Мексиканский Залив западнее 82 градусов Западной Долготы и севернее 24 градусов Северной Широты (общее определение Мексиканского Залива включает в себя воды, находящиеся в подчинении и </w:t>
      </w:r>
      <w:proofErr w:type="spellStart"/>
      <w:r w:rsidRPr="00FF26A6">
        <w:rPr>
          <w:rFonts w:ascii="Times New Roman" w:hAnsi="Times New Roman" w:cs="Times New Roman"/>
          <w:sz w:val="20"/>
          <w:szCs w:val="20"/>
          <w:lang w:eastAsia="ru-RU"/>
        </w:rPr>
        <w:t>Gulf</w:t>
      </w:r>
      <w:proofErr w:type="spellEnd"/>
      <w:r w:rsidRPr="00FF26A6">
        <w:rPr>
          <w:rFonts w:ascii="Times New Roman" w:hAnsi="Times New Roman" w:cs="Times New Roman"/>
          <w:sz w:val="20"/>
          <w:szCs w:val="20"/>
          <w:lang w:eastAsia="ru-RU"/>
        </w:rPr>
        <w:t xml:space="preserve"> </w:t>
      </w:r>
      <w:proofErr w:type="spellStart"/>
      <w:r w:rsidRPr="00FF26A6">
        <w:rPr>
          <w:rFonts w:ascii="Times New Roman" w:hAnsi="Times New Roman" w:cs="Times New Roman"/>
          <w:sz w:val="20"/>
          <w:szCs w:val="20"/>
          <w:lang w:eastAsia="ru-RU"/>
        </w:rPr>
        <w:t>Intracoastal</w:t>
      </w:r>
      <w:proofErr w:type="spellEnd"/>
      <w:r w:rsidRPr="00FF26A6">
        <w:rPr>
          <w:rFonts w:ascii="Times New Roman" w:hAnsi="Times New Roman" w:cs="Times New Roman"/>
          <w:sz w:val="20"/>
          <w:szCs w:val="20"/>
          <w:lang w:eastAsia="ru-RU"/>
        </w:rPr>
        <w:t xml:space="preserve"> </w:t>
      </w:r>
      <w:proofErr w:type="spellStart"/>
      <w:r w:rsidRPr="00FF26A6">
        <w:rPr>
          <w:rFonts w:ascii="Times New Roman" w:hAnsi="Times New Roman" w:cs="Times New Roman"/>
          <w:sz w:val="20"/>
          <w:szCs w:val="20"/>
          <w:lang w:eastAsia="ru-RU"/>
        </w:rPr>
        <w:t>Waterway</w:t>
      </w:r>
      <w:proofErr w:type="spellEnd"/>
      <w:r w:rsidRPr="00FF26A6">
        <w:rPr>
          <w:rFonts w:ascii="Times New Roman" w:hAnsi="Times New Roman" w:cs="Times New Roman"/>
          <w:sz w:val="20"/>
          <w:szCs w:val="20"/>
          <w:lang w:eastAsia="ru-RU"/>
        </w:rPr>
        <w:t>);</w:t>
      </w:r>
    </w:p>
    <w:p w14:paraId="1FC23F3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A00D42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Северное море;</w:t>
      </w:r>
    </w:p>
    <w:p w14:paraId="0CD794D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57645BD"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3. Соединенные Штаты Америки восточнее Штатов Аризона, Юта и Айдахо, включая территориальные воды Восточного Побережья; и</w:t>
      </w:r>
    </w:p>
    <w:p w14:paraId="655E35A1"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6A3C56C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4. Канада, южнее 60 градусов Северной Широты;</w:t>
      </w:r>
    </w:p>
    <w:p w14:paraId="27D8E7D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74389C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Исключения в пункте 4 (е) – "Землетрясение" удалены в Разделе "Общие условия"</w:t>
      </w:r>
    </w:p>
    <w:p w14:paraId="050AAE7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5D3735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(f) Любое требование, вытекающее из или являющееся </w:t>
      </w:r>
      <w:proofErr w:type="gramStart"/>
      <w:r w:rsidRPr="00FF26A6">
        <w:rPr>
          <w:rFonts w:ascii="Times New Roman" w:hAnsi="Times New Roman" w:cs="Times New Roman"/>
          <w:sz w:val="20"/>
          <w:szCs w:val="20"/>
          <w:lang w:eastAsia="ru-RU"/>
        </w:rPr>
        <w:t>результатом</w:t>
      </w:r>
      <w:proofErr w:type="gramEnd"/>
      <w:r w:rsidRPr="00FF26A6">
        <w:rPr>
          <w:rFonts w:ascii="Times New Roman" w:hAnsi="Times New Roman" w:cs="Times New Roman"/>
          <w:sz w:val="20"/>
          <w:szCs w:val="20"/>
          <w:lang w:eastAsia="ru-RU"/>
        </w:rPr>
        <w:t xml:space="preserve"> или возникшее вследствие:</w:t>
      </w:r>
    </w:p>
    <w:p w14:paraId="1BFC398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637CBFB"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 (а) детонации взрывчатого вещества;</w:t>
      </w:r>
    </w:p>
    <w:p w14:paraId="1599312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0FF7E4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любого оружия войны;</w:t>
      </w:r>
    </w:p>
    <w:p w14:paraId="549B82B1"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6CF19C8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и причиненного любым лицом, действующим злонамеренно или по политическим мотивам; или</w:t>
      </w:r>
    </w:p>
    <w:p w14:paraId="0C0F249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BFC63CB"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2. Любого действия для достижения политических или террористических целей, осуществленного любыми лицами, являющимися или не являющимися агентами суверенной державы и независимо от </w:t>
      </w:r>
      <w:proofErr w:type="gramStart"/>
      <w:r w:rsidRPr="00FF26A6">
        <w:rPr>
          <w:rFonts w:ascii="Times New Roman" w:hAnsi="Times New Roman" w:cs="Times New Roman"/>
          <w:sz w:val="20"/>
          <w:szCs w:val="20"/>
          <w:lang w:eastAsia="ru-RU"/>
        </w:rPr>
        <w:t>того</w:t>
      </w:r>
      <w:proofErr w:type="gramEnd"/>
      <w:r w:rsidRPr="00FF26A6">
        <w:rPr>
          <w:rFonts w:ascii="Times New Roman" w:hAnsi="Times New Roman" w:cs="Times New Roman"/>
          <w:sz w:val="20"/>
          <w:szCs w:val="20"/>
          <w:lang w:eastAsia="ru-RU"/>
        </w:rPr>
        <w:t xml:space="preserve"> являются ли причиненные ими убытки, ущерб или расходы умышленными или неумышленными;</w:t>
      </w:r>
    </w:p>
    <w:p w14:paraId="5C8D248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DBF61A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однако настоящее исключение (f) не применяется в отношении застрахованных скважин, находящихся в США или </w:t>
      </w:r>
      <w:proofErr w:type="gramStart"/>
      <w:r w:rsidRPr="00FF26A6">
        <w:rPr>
          <w:rFonts w:ascii="Times New Roman" w:hAnsi="Times New Roman" w:cs="Times New Roman"/>
          <w:sz w:val="20"/>
          <w:szCs w:val="20"/>
          <w:lang w:eastAsia="ru-RU"/>
        </w:rPr>
        <w:t>Канаде</w:t>
      </w:r>
      <w:proofErr w:type="gramEnd"/>
      <w:r w:rsidRPr="00FF26A6">
        <w:rPr>
          <w:rFonts w:ascii="Times New Roman" w:hAnsi="Times New Roman" w:cs="Times New Roman"/>
          <w:sz w:val="20"/>
          <w:szCs w:val="20"/>
          <w:lang w:eastAsia="ru-RU"/>
        </w:rPr>
        <w:t xml:space="preserve"> или в водах США или Канады;</w:t>
      </w:r>
    </w:p>
    <w:p w14:paraId="221315B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11511B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(g) Убытки, ущерб или расходы, причиненные нелояльностью Страхователя или любого иного лица или организации, действующих от имени или по поручению Страхователя;</w:t>
      </w:r>
    </w:p>
    <w:p w14:paraId="40554EE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3C0E15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(h) Убытки, ущерб или расходы, что касается любой скважины, находящейся в стадии бурения, углубления, обслуживания, капремонта, </w:t>
      </w:r>
      <w:proofErr w:type="spellStart"/>
      <w:r w:rsidRPr="00FF26A6">
        <w:rPr>
          <w:rFonts w:ascii="Times New Roman" w:hAnsi="Times New Roman" w:cs="Times New Roman"/>
          <w:sz w:val="20"/>
          <w:szCs w:val="20"/>
          <w:lang w:eastAsia="ru-RU"/>
        </w:rPr>
        <w:t>заканчивания</w:t>
      </w:r>
      <w:proofErr w:type="spellEnd"/>
      <w:r w:rsidRPr="00FF26A6">
        <w:rPr>
          <w:rFonts w:ascii="Times New Roman" w:hAnsi="Times New Roman" w:cs="Times New Roman"/>
          <w:sz w:val="20"/>
          <w:szCs w:val="20"/>
          <w:lang w:eastAsia="ru-RU"/>
        </w:rPr>
        <w:t xml:space="preserve"> бурением и/или восстановления в начале срока настоящего страхования до конечного завершения упомянутого бурения, углубления, обслуживания, капремонта, </w:t>
      </w:r>
      <w:proofErr w:type="spellStart"/>
      <w:r w:rsidRPr="00FF26A6">
        <w:rPr>
          <w:rFonts w:ascii="Times New Roman" w:hAnsi="Times New Roman" w:cs="Times New Roman"/>
          <w:sz w:val="20"/>
          <w:szCs w:val="20"/>
          <w:lang w:eastAsia="ru-RU"/>
        </w:rPr>
        <w:t>заканчивания</w:t>
      </w:r>
      <w:proofErr w:type="spellEnd"/>
      <w:r w:rsidRPr="00FF26A6">
        <w:rPr>
          <w:rFonts w:ascii="Times New Roman" w:hAnsi="Times New Roman" w:cs="Times New Roman"/>
          <w:sz w:val="20"/>
          <w:szCs w:val="20"/>
          <w:lang w:eastAsia="ru-RU"/>
        </w:rPr>
        <w:t xml:space="preserve"> бурением и/или восстановления, если иное не было особо оговорено со Страховщиками.</w:t>
      </w:r>
    </w:p>
    <w:p w14:paraId="39909B6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BA649A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5. СТАТЬЯ О ДОЛЖНОЙ ОСМОТРИТЕЛЬНОСТИ</w:t>
      </w:r>
    </w:p>
    <w:p w14:paraId="3564955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Условием настоящего страхования является обязанность Страхователя проявлять должную осмотрительность при проведении всех операций, покрываемых настоящим страхованием, соблюдая правила техники безопасности и имея в распоряжении все необходимое в таких целях оборудование, и в случае возникновения опасной ситуации в отношении застрахованной скважины Страхователь должен предпринять за свой счет все возможные меры для предотвращения убытков, покрываемых настоящим страхованием.</w:t>
      </w:r>
    </w:p>
    <w:p w14:paraId="6EC0EB7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A16000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6. СУБРОГАЦИЯ</w:t>
      </w:r>
    </w:p>
    <w:p w14:paraId="390D126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После возмещения Страхователю гибели, повреждений или расходов Страховщику должны перейти от Страхователя все права требования к лицу, компании или корпорации, которые согласно контракту или закону могут нести ответственность за такую гибель, повреждения или расходы, которые были возмещены Страховщиком Страхователю.</w:t>
      </w:r>
    </w:p>
    <w:p w14:paraId="4587898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BB3DBE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Оговаривается, что Страховщики могут предъявлять иски и возбуждать судебные разбирательства против каких-либо третьих сторон, предполагаемо виновных в такой гибели, повреждениях или расходах, возмещенных согласно положениям настоящего страхования, от имени Страхователя, и Страхователь должен предоставить Страховщикам всестороннюю поддержку и сотрудничество при предъявлении такого иска или ведении судебных разбирательств.</w:t>
      </w:r>
    </w:p>
    <w:p w14:paraId="3E08214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8F1A47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(c) Страхователю разрешается отказать Страховщикам в праве суброгации против лица, фирмы или корпорации, которые по контракту или каким-либо иным образом выполняют определенную работу для Страхователя или которым Страхователь предоставляет определенные услуги, при условии, что такой отказ в праве должен быть выполнен в письменной форме и предъявлен Страховщику до наступления любого страхового случая, в результате которого может быть предъявлена претензия на получение возмещения по настоящему страхованию.</w:t>
      </w:r>
    </w:p>
    <w:p w14:paraId="493E625C"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9503F0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(d) За исключением тех случаев, когда настоящим страхованием специально предусматривается или разрешается иное, Страхователь не может отказывать Страховщику в праве суброгации или взыскания, снимать со Страховщика право суброгации или </w:t>
      </w:r>
      <w:proofErr w:type="gramStart"/>
      <w:r w:rsidRPr="00FF26A6">
        <w:rPr>
          <w:rFonts w:ascii="Times New Roman" w:hAnsi="Times New Roman" w:cs="Times New Roman"/>
          <w:sz w:val="20"/>
          <w:szCs w:val="20"/>
          <w:lang w:eastAsia="ru-RU"/>
        </w:rPr>
        <w:t>взыскания</w:t>
      </w:r>
      <w:proofErr w:type="gramEnd"/>
      <w:r w:rsidRPr="00FF26A6">
        <w:rPr>
          <w:rFonts w:ascii="Times New Roman" w:hAnsi="Times New Roman" w:cs="Times New Roman"/>
          <w:sz w:val="20"/>
          <w:szCs w:val="20"/>
          <w:lang w:eastAsia="ru-RU"/>
        </w:rPr>
        <w:t xml:space="preserve"> или ограничивать их в таких правах в отношении каких-либо претензий, которые после осуществления Страховщиком выплаты страхового возмещения должны принадлежать или перейти к Страховщику. Страховщик не возмещает убытки по настоящему страхованию в части, касающейся предпринятым Страхователем любым действиям, направленным на такой отказ, снятие или ограничение прав суброгации и взыскания.</w:t>
      </w:r>
    </w:p>
    <w:p w14:paraId="169001E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DA60B0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7. СТАТЬЯ О ЧАСТИЧНОМ ИНТЕРЕСЕ</w:t>
      </w:r>
    </w:p>
    <w:p w14:paraId="56010A8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Комбинированный Единый Лимит Ответственности по всем разделам настоящих условий страхования, собственное удержание Страхователя, любое отдельное ограничение ответственности, предусматриваемое каким-либо отдельным приложением, а также указанные тарифы относятся к 100% интереса. В случае, если интерес Страхователя в какой-либо страхуемой скважине не составляет 100%, то перечисленные выше Комбинированный Единый Лимит Ответственности по всем разделам настоящих условий страхования, собственное Удержание Страхователя, любое отдельное ограничение ответственности, предусматриваемое каким-либо отдельным приложением, а также указанные тарифы по такой скважине будут снижены в пропорции, в какой общий интерес Страхователя в такой скважине относится к 100%. В случае наступления события, в результате которого по настоящему страхованию может быть предъявлена претензия, Страховщики ни в коем случае не будут обязаны по какому-либо разделу настоящих условий страхования или по какому-либо дополнению к настоящему страховому покрытию выплачивать больший процент от суммы такой претензии, чем процент интереса Страхователя в такой скважине на тот момент, когда произошло такое событие.</w:t>
      </w:r>
    </w:p>
    <w:p w14:paraId="00FD4C0A"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05AC63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8. ДРУГОЕ СТРАХОВАНИЕ:</w:t>
      </w:r>
    </w:p>
    <w:p w14:paraId="0572263D"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Если Страхователь, независимо от настоящего страхования, имеет право на частичное или полное возмещение или компенсацию каких-либо издержек и/или расходов и/или ответственности по другому страхованию, в отношении которых Страхователь имел бы право на получение возмещения или компенсации от Страховщиков по настоящему страхованию, то со стороны Страховщиков по настоящему договору не будет никакого участия по принципу </w:t>
      </w:r>
      <w:proofErr w:type="spellStart"/>
      <w:r w:rsidRPr="00FF26A6">
        <w:rPr>
          <w:rFonts w:ascii="Times New Roman" w:hAnsi="Times New Roman" w:cs="Times New Roman"/>
          <w:sz w:val="20"/>
          <w:szCs w:val="20"/>
          <w:lang w:eastAsia="ru-RU"/>
        </w:rPr>
        <w:t>эксцедента</w:t>
      </w:r>
      <w:proofErr w:type="spellEnd"/>
      <w:r w:rsidRPr="00FF26A6">
        <w:rPr>
          <w:rFonts w:ascii="Times New Roman" w:hAnsi="Times New Roman" w:cs="Times New Roman"/>
          <w:sz w:val="20"/>
          <w:szCs w:val="20"/>
          <w:lang w:eastAsia="ru-RU"/>
        </w:rPr>
        <w:t>, долевого участия, дефицита, совпадающего или двойного страхования или каким-либо иным образом в выплате издержек и/или расходов и/или ответственности, или части таковых, на получение возмещения или компенсации которых Страхователь имеет право по такому другому договору страхования.</w:t>
      </w:r>
    </w:p>
    <w:p w14:paraId="0731A86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7151B2B"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9. ВЗЫСКАНИЕ С ТРЕТЬИХ ЛИЦ</w:t>
      </w:r>
    </w:p>
    <w:p w14:paraId="1FC009D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Страховщик не будет возмещать Страхователю ту сумму убытка, возмещение которой было получено Страхователем от какой-либо третьей стороны.</w:t>
      </w:r>
    </w:p>
    <w:p w14:paraId="25473F3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94FD2B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10. УВЕДОМЛЕНИЕ И ЗАЯВЛЕНИЕ О СТРАХОВОМ СЛУЧАЕ</w:t>
      </w:r>
    </w:p>
    <w:p w14:paraId="46548AF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Страхователь обязан незамедлительно уведомить Страховщика о наступлении события, в результате которого может быть предъявлена претензия по настоящему договору страхования, указывая время, место, причину и обстоятельства такого события. Страхователь также обязан насколько возможно быстро предоставить Страховщикам подробное Заявление о страховом случае и указание на выплату страхового возмещения. Страхователь также обязан по требованию Страховщика предоставить им или их представителям все записи, договоры, контракты или другие документы, необходимые в целях определения или обоснования претензии.</w:t>
      </w:r>
    </w:p>
    <w:p w14:paraId="34650AD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235DA868"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11. ОСТАТОЧНАЯ СТОИМОСТЬ</w:t>
      </w:r>
    </w:p>
    <w:p w14:paraId="5B12708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В случае наступления страхового случая остаточная стоимость какого-либо оборудования или материалов, использованных или приобретенных Страхователем в связи со страховым случаем, при урегулировании такой претензии будет вычитаться из суммы понесенных убытков.</w:t>
      </w:r>
    </w:p>
    <w:p w14:paraId="6D72CCB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6824901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12. ИЗУЧЕНИЕ ДОКУМЕНТОВ:</w:t>
      </w:r>
    </w:p>
    <w:p w14:paraId="5DB9069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Оговаривается и согласовывается, что</w:t>
      </w:r>
    </w:p>
    <w:p w14:paraId="1E3EC432"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68F976D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в течение периода действия настоящего страхования, или</w:t>
      </w:r>
    </w:p>
    <w:p w14:paraId="4552388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в течение срока исковой давности, или</w:t>
      </w:r>
    </w:p>
    <w:p w14:paraId="06D6C49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(c) в период времени с начала судебного разбирательства против Страховщика до вынесения окончательного решения суда, включая все апелляции, если таковые будут иметь место,</w:t>
      </w:r>
    </w:p>
    <w:p w14:paraId="78415A0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E28AC9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Страховщик будет иметь право изучать любые документы, имеющие отношение к издержкам и расходам любого рода, понесенным в связи со </w:t>
      </w:r>
      <w:proofErr w:type="gramStart"/>
      <w:r w:rsidRPr="00FF26A6">
        <w:rPr>
          <w:rFonts w:ascii="Times New Roman" w:hAnsi="Times New Roman" w:cs="Times New Roman"/>
          <w:sz w:val="20"/>
          <w:szCs w:val="20"/>
          <w:lang w:eastAsia="ru-RU"/>
        </w:rPr>
        <w:t>скважиной ,</w:t>
      </w:r>
      <w:proofErr w:type="gramEnd"/>
      <w:r w:rsidRPr="00FF26A6">
        <w:rPr>
          <w:rFonts w:ascii="Times New Roman" w:hAnsi="Times New Roman" w:cs="Times New Roman"/>
          <w:sz w:val="20"/>
          <w:szCs w:val="20"/>
          <w:lang w:eastAsia="ru-RU"/>
        </w:rPr>
        <w:t xml:space="preserve"> покрываемой настоящим страхованием, и представитель Страховщика должен иметь доступ к таким документам в любое разумное время.</w:t>
      </w:r>
    </w:p>
    <w:p w14:paraId="79711CA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36514C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13. РАСТОРЖЕНИЕ</w:t>
      </w:r>
    </w:p>
    <w:p w14:paraId="57D9DAB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В случае </w:t>
      </w:r>
      <w:proofErr w:type="gramStart"/>
      <w:r w:rsidRPr="00FF26A6">
        <w:rPr>
          <w:rFonts w:ascii="Times New Roman" w:hAnsi="Times New Roman" w:cs="Times New Roman"/>
          <w:sz w:val="20"/>
          <w:szCs w:val="20"/>
          <w:lang w:eastAsia="ru-RU"/>
        </w:rPr>
        <w:t>не оплаты</w:t>
      </w:r>
      <w:proofErr w:type="gramEnd"/>
      <w:r w:rsidRPr="00FF26A6">
        <w:rPr>
          <w:rFonts w:ascii="Times New Roman" w:hAnsi="Times New Roman" w:cs="Times New Roman"/>
          <w:sz w:val="20"/>
          <w:szCs w:val="20"/>
          <w:lang w:eastAsia="ru-RU"/>
        </w:rPr>
        <w:t xml:space="preserve"> премии или первого страхового взноса в течение 30 дней с момента начала страхования, или любой другой дополнительной премии или любого последующего взноса в надлежащее время и надлежащим образом, Страховщик вправе расторгнуть договор страхования по истечении 10 дней с момента оправления письменного или телеграфного уведомления Страхователю на его адрес, указанный в настоящем договоре страхования. В этом случае Страхователь тем не менее обязан оплатить Страховщикам часть премии, пропорциональную отношению периода с момента начала действия настоящего договора страхования до его расторжения к общему сроку страхования.</w:t>
      </w:r>
    </w:p>
    <w:p w14:paraId="5BA9B8C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922EA5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В случае наступления страхового случая до такого расторжения договора страхования вследствие </w:t>
      </w:r>
      <w:proofErr w:type="gramStart"/>
      <w:r w:rsidRPr="00FF26A6">
        <w:rPr>
          <w:rFonts w:ascii="Times New Roman" w:hAnsi="Times New Roman" w:cs="Times New Roman"/>
          <w:sz w:val="20"/>
          <w:szCs w:val="20"/>
          <w:lang w:eastAsia="ru-RU"/>
        </w:rPr>
        <w:t>не оплаты</w:t>
      </w:r>
      <w:proofErr w:type="gramEnd"/>
      <w:r w:rsidRPr="00FF26A6">
        <w:rPr>
          <w:rFonts w:ascii="Times New Roman" w:hAnsi="Times New Roman" w:cs="Times New Roman"/>
          <w:sz w:val="20"/>
          <w:szCs w:val="20"/>
          <w:lang w:eastAsia="ru-RU"/>
        </w:rPr>
        <w:t xml:space="preserve"> страховой премии, вся минимальная и депозитная страховая премия или премия, рассчитанная в соответствии со ставками, предусмотренными Статьей 2 Общих Условий, в зависимости от того какая их этих сумм окажется больше, считается заработанной и должна быть оплачена.</w:t>
      </w:r>
    </w:p>
    <w:p w14:paraId="6B84AD9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C05986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Настоящий договор страхования может быть расторгнут Страхователем в любое время посредством письменного уведомления Страховщика или отказа от настоящего договора. Настоящий договор также может быть расторгнут Страховщиком с или без возврата не заработанной премии посредством направления Страхователю уведомления, сообщающего дату расторжения настоящего договора, не позднее, чем за тридцать (30) дней до такой даты по почте или телеграфом на адрес, указанный в настоящем договоре страхования.</w:t>
      </w:r>
    </w:p>
    <w:p w14:paraId="5DB5B4E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EEA3FA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Если настоящий договор страхования расторгнут Страхователем, заработанной будет считаться либо премия, рассчитанная в соответствии с оговоренными в настоящем договоре ставками (при этом Страховщики вправе удержать часть премии в отношении продуктивных и/или закрытых и/или законсервированных и ликвидированных скважин, рассчитанную на основе обычной краткосрочной процентной ставки), либо минимальная и депозитная премия, если таковая имеет место, подлежащая оплате согласно условиям настоящего договора страхования, в зависимости от того, какая сумма окажется большей. Если настоящий договор страхования расторгается Страховщиком, то заработанной будет считаться премия, рассчитанная в соответствии со ставками, оговоренными положениями настоящего договора, (при этом Страховщик удерживает пропорциональную долю премии в отношении продуктивных и/или закрытых и/или законсервированных и ликвидированных скважин), и минимальная страховая премия в этом случае не применяется.</w:t>
      </w:r>
    </w:p>
    <w:p w14:paraId="1B9826C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 </w:t>
      </w:r>
    </w:p>
    <w:p w14:paraId="3713B27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Несмотря на все вышесказанное, настоящий договор страхования может быть расторгнут Страховщиком в отношении страхования рисков действий участников забастовок, локаутов, трудовых конфликтов, беспорядков либо гражданских волнений по истечение семи (7) дней с момента отправления Страхователю </w:t>
      </w:r>
      <w:proofErr w:type="gramStart"/>
      <w:r w:rsidRPr="00FF26A6">
        <w:rPr>
          <w:rFonts w:ascii="Times New Roman" w:hAnsi="Times New Roman" w:cs="Times New Roman"/>
          <w:sz w:val="20"/>
          <w:szCs w:val="20"/>
          <w:lang w:eastAsia="ru-RU"/>
        </w:rPr>
        <w:t>письменного</w:t>
      </w:r>
      <w:proofErr w:type="gramEnd"/>
      <w:r w:rsidRPr="00FF26A6">
        <w:rPr>
          <w:rFonts w:ascii="Times New Roman" w:hAnsi="Times New Roman" w:cs="Times New Roman"/>
          <w:sz w:val="20"/>
          <w:szCs w:val="20"/>
          <w:lang w:eastAsia="ru-RU"/>
        </w:rPr>
        <w:t xml:space="preserve"> либо телеграфного уведомления по адресу, указанному в настоящем договоре, без какого-либо возврата страховой премии.</w:t>
      </w:r>
    </w:p>
    <w:p w14:paraId="09B1B4AE"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16D34F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14. ОПРЕДЕЛЕНИЯ</w:t>
      </w:r>
    </w:p>
    <w:p w14:paraId="559541E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Термин «Застрахованная(</w:t>
      </w:r>
      <w:proofErr w:type="spellStart"/>
      <w:r w:rsidRPr="00FF26A6">
        <w:rPr>
          <w:rFonts w:ascii="Times New Roman" w:hAnsi="Times New Roman" w:cs="Times New Roman"/>
          <w:sz w:val="20"/>
          <w:szCs w:val="20"/>
          <w:lang w:eastAsia="ru-RU"/>
        </w:rPr>
        <w:t>ые</w:t>
      </w:r>
      <w:proofErr w:type="spellEnd"/>
      <w:r w:rsidRPr="00FF26A6">
        <w:rPr>
          <w:rFonts w:ascii="Times New Roman" w:hAnsi="Times New Roman" w:cs="Times New Roman"/>
          <w:sz w:val="20"/>
          <w:szCs w:val="20"/>
          <w:lang w:eastAsia="ru-RU"/>
        </w:rPr>
        <w:t>) Скважина(ы)» означает нефтяные и/или газовые и/или тепловые энергетические скважины</w:t>
      </w:r>
    </w:p>
    <w:p w14:paraId="5A0DAC1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98F8848"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 в процессе бурения, углубления, обслуживания, проведения ремонтных работ и/или восстановления до ликвидации или завершения скважины как предусматривается положениями Статьи 16 настоящих Общих Условий;</w:t>
      </w:r>
    </w:p>
    <w:p w14:paraId="726C062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534D16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во время добычи;</w:t>
      </w:r>
    </w:p>
    <w:p w14:paraId="4651F79E"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1953FC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3. в закрытом состоянии;</w:t>
      </w:r>
    </w:p>
    <w:p w14:paraId="65BC141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B5BF16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4. когда законсервированы или ликвидированы;</w:t>
      </w:r>
    </w:p>
    <w:p w14:paraId="1147D81A"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C3A2A6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относимые на счет Страхователя, и в соответствии с их местоположением и типом, как предусматривается Декларацией настоящего страхования.</w:t>
      </w:r>
    </w:p>
    <w:p w14:paraId="2E79537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F82B4F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(b) Термин «Событие» означает один отдельный убыток, бедствие или </w:t>
      </w:r>
      <w:proofErr w:type="gramStart"/>
      <w:r w:rsidRPr="00FF26A6">
        <w:rPr>
          <w:rFonts w:ascii="Times New Roman" w:hAnsi="Times New Roman" w:cs="Times New Roman"/>
          <w:sz w:val="20"/>
          <w:szCs w:val="20"/>
          <w:lang w:eastAsia="ru-RU"/>
        </w:rPr>
        <w:t>аварию</w:t>
      </w:r>
      <w:proofErr w:type="gramEnd"/>
      <w:r w:rsidRPr="00FF26A6">
        <w:rPr>
          <w:rFonts w:ascii="Times New Roman" w:hAnsi="Times New Roman" w:cs="Times New Roman"/>
          <w:sz w:val="20"/>
          <w:szCs w:val="20"/>
          <w:lang w:eastAsia="ru-RU"/>
        </w:rPr>
        <w:t xml:space="preserve"> или ряд убытков, бедствий или аварий, являющихся следствием одного происшествия.</w:t>
      </w:r>
    </w:p>
    <w:p w14:paraId="54667526"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9A91CD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1. Штормовой ветер, любые торнадо, циклоны, ураганы, подобные шторма и ветры сильного и разрушающего действия считаются одним и тем же происшествием, если они являются следствием одного и того же атмосферного явления, наступают в течение 72 (семидесяти двух) последовательных часов, начинающихся в период действия настоящего страхования. </w:t>
      </w:r>
    </w:p>
    <w:p w14:paraId="67C3CBA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D69A3F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Каждый отдельный толчок землетрясения или вулканическое извержение, если они не исключены пунктом 4(e) настоящих Общих Условий, в целях настоящего пункту будут считаться одним отдельным происшествием. Однако, если в течение семидесяти двух (72) последовательных часов произошел ряд подземных толчков или серия извержений вулкана, и начало их действия попадает на период действия настоящего страхования, то такие подземные толчки или вулканические извержения будут считаться одним происшествием в значении настоящих условий страхования.</w:t>
      </w:r>
    </w:p>
    <w:p w14:paraId="38C3CE5D"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AD08FE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(c) Термин «расходы по защите» включает в себя расходы, связанные с расследованием, урегулированием, судебные расходы, расходы по оплате издержек другой стороны, расходы на подачу апелляции, а также проценты, начисленные до и после вынесения судебного решения. «Расходы по защите» не включают заработную плату служащих, предварительный гонорар адвокату, обычно выплачиваемый Страхователем, и офисные расходы Страхователя.</w:t>
      </w:r>
    </w:p>
    <w:p w14:paraId="3E2CE9F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C18247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15. ГАРАНТИИ</w:t>
      </w:r>
    </w:p>
    <w:p w14:paraId="253B8F2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(а) По условия настоящего страхования гарантируется, что если Страхователь является оператором или совместным оператором какой-либо застрахованной скважины, находящейся в процессе бурения, углубления, обслуживания, проведения ремонтных работ, завершения или восстановления, то на обсадных трубах, находящихся на поверхности скважины или в устье скважины в соответствии со всеми требованиями, распоряжениями, постановлениями, а также обычной и общепринятой практикой, принятой в соответствующей промышленности, должен быть установлен типовой </w:t>
      </w:r>
      <w:proofErr w:type="spellStart"/>
      <w:r w:rsidRPr="00FF26A6">
        <w:rPr>
          <w:rFonts w:ascii="Times New Roman" w:hAnsi="Times New Roman" w:cs="Times New Roman"/>
          <w:sz w:val="20"/>
          <w:szCs w:val="20"/>
          <w:lang w:eastAsia="ru-RU"/>
        </w:rPr>
        <w:t>превентер</w:t>
      </w:r>
      <w:proofErr w:type="spellEnd"/>
      <w:r w:rsidRPr="00FF26A6">
        <w:rPr>
          <w:rFonts w:ascii="Times New Roman" w:hAnsi="Times New Roman" w:cs="Times New Roman"/>
          <w:sz w:val="20"/>
          <w:szCs w:val="20"/>
          <w:lang w:eastAsia="ru-RU"/>
        </w:rPr>
        <w:t xml:space="preserve"> для герметического закрытия устья скважины в случае фонтанирования. Такой </w:t>
      </w:r>
      <w:proofErr w:type="spellStart"/>
      <w:r w:rsidRPr="00FF26A6">
        <w:rPr>
          <w:rFonts w:ascii="Times New Roman" w:hAnsi="Times New Roman" w:cs="Times New Roman"/>
          <w:sz w:val="20"/>
          <w:szCs w:val="20"/>
          <w:lang w:eastAsia="ru-RU"/>
        </w:rPr>
        <w:t>превентер</w:t>
      </w:r>
      <w:proofErr w:type="spellEnd"/>
      <w:r w:rsidRPr="00FF26A6">
        <w:rPr>
          <w:rFonts w:ascii="Times New Roman" w:hAnsi="Times New Roman" w:cs="Times New Roman"/>
          <w:sz w:val="20"/>
          <w:szCs w:val="20"/>
          <w:lang w:eastAsia="ru-RU"/>
        </w:rPr>
        <w:t xml:space="preserve"> должен быть установлен и испытан в соответствии с общепринятой практикой. </w:t>
      </w:r>
    </w:p>
    <w:p w14:paraId="78EF54D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09659C8"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Если Страхователь не является оператором или совместным оператором какой-либо застрахованной скважины, то он обязан следить за выполнением условия, оговариваемого настоящим пунктом 15(а), оператором скважины.</w:t>
      </w:r>
    </w:p>
    <w:p w14:paraId="72FEFE6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B73CBAE"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(b) По условиям настоящего страхования также гарантируется, что Страхователь обеспечит соблюдение им и/или его подрядчиками всех правил и постановлений в отношении наличия фонтанных штуцеров и другого оборудования, предусмотренного в целях уменьшения ущерба или загрязнения, а также управление всего такого оборудования (включая буровые установки и/или установки для ремонта скважин) персоналом, сертифицированным соответствующими органами, когда это требуется. </w:t>
      </w:r>
    </w:p>
    <w:p w14:paraId="6459A6A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E5B49B4" w14:textId="2EA49950"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w:t>
      </w:r>
      <w:r w:rsidR="006E17AD">
        <w:rPr>
          <w:rFonts w:ascii="Times New Roman" w:hAnsi="Times New Roman" w:cs="Times New Roman"/>
          <w:sz w:val="20"/>
          <w:szCs w:val="20"/>
          <w:lang w:eastAsia="ru-RU"/>
        </w:rPr>
        <w:t>с</w:t>
      </w:r>
      <w:r w:rsidRPr="00FF26A6">
        <w:rPr>
          <w:rFonts w:ascii="Times New Roman" w:hAnsi="Times New Roman" w:cs="Times New Roman"/>
          <w:sz w:val="20"/>
          <w:szCs w:val="20"/>
          <w:lang w:eastAsia="ru-RU"/>
        </w:rPr>
        <w:t xml:space="preserve">) По условиям настоящего страхования также гарантируется, что Страхователь предпримет все возможные меры по восстановлению контроля над скважиной и остановке выброса или утечки в случае выхода скважины из-под контроля или </w:t>
      </w:r>
      <w:proofErr w:type="gramStart"/>
      <w:r w:rsidRPr="00FF26A6">
        <w:rPr>
          <w:rFonts w:ascii="Times New Roman" w:hAnsi="Times New Roman" w:cs="Times New Roman"/>
          <w:sz w:val="20"/>
          <w:szCs w:val="20"/>
          <w:lang w:eastAsia="ru-RU"/>
        </w:rPr>
        <w:t>выброса</w:t>
      </w:r>
      <w:proofErr w:type="gramEnd"/>
      <w:r w:rsidRPr="00FF26A6">
        <w:rPr>
          <w:rFonts w:ascii="Times New Roman" w:hAnsi="Times New Roman" w:cs="Times New Roman"/>
          <w:sz w:val="20"/>
          <w:szCs w:val="20"/>
          <w:lang w:eastAsia="ru-RU"/>
        </w:rPr>
        <w:t xml:space="preserve"> или утечки бурового раствора, нефти, газа или воды.</w:t>
      </w:r>
    </w:p>
    <w:p w14:paraId="6F2773F3"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798314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(d) Оговаривается и согласовывается, что все застрахованные скважины, как предусмотрено Параграфом 14(а) настоящих Общих Условий, в отношении которых Страхователь является оператором, или в которых Страхователь имеет интерес не как оператор, но несет ответственность по страхованию своей доли интереса, покрываются настоящим страхованием в пропорции не ниже той, какую составляет интерес Страхователя в таких скважинах.</w:t>
      </w:r>
    </w:p>
    <w:p w14:paraId="04A66DB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FCCF7C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16. НАЧАЛО И ОКОНЧАНИЕ ДЕЙСТВИЯ СТРАХОВАНИЯ</w:t>
      </w:r>
    </w:p>
    <w:p w14:paraId="754A5A6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(а) Начало действия настоящего страхования:</w:t>
      </w:r>
    </w:p>
    <w:p w14:paraId="407AAB16"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 В отношении любых застрахованных скважин страхование начинает действовать с момента приобретения Страхователем интереса в таких скважинах, если страхование не начинает действовать позже согласно положениям пунктов 16(а)2, 3 или 4, приведенных ниже;</w:t>
      </w:r>
    </w:p>
    <w:p w14:paraId="3D022F1A"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17D5D68F"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В отношении любых застрахованных скважин, начало бурения которых приходится на период действия настоящего договора, страхование начинает действовать в момент начала бурения таких скважин;</w:t>
      </w:r>
    </w:p>
    <w:p w14:paraId="0194E4D3"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81B20F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3. В отношении любых скважин, находящихся в процессе бурения, углубления, обслуживания, проведения ремонтных работ, завершения или восстановления на момент заключения настоящего договора страхования, которые покрывались бы настоящим страхованием с начала действия договора в отсутствие Исключения 4(h) настоящих Общих Условий, страхование будет вступать в силу только после того, как такие работы по бурению, углублению, обслуживанию, проведению ремонтных работ, завершению и/или восстановлению скважины будут окончательно завершены.</w:t>
      </w:r>
    </w:p>
    <w:p w14:paraId="53CC3A95"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CF05ACA"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4. В отношении других скважин, покрываемых настоящим страхованием, страхование начинает действовать с момента начала действия настоящего договора страхования.</w:t>
      </w:r>
    </w:p>
    <w:p w14:paraId="0BD7F07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630F372"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(b) Окончание действия настоящего страхования:</w:t>
      </w:r>
    </w:p>
    <w:p w14:paraId="4EF8640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 В отношении любых застрахованных скважин страхование прекращает свое действие в тот момент, когда страхователь перестает иметь интерес таких скважинах, если окончание действия страхование не наступает раньше согласно положениям пунктов 16(b)2, 3 или 4 приведенных ниже;</w:t>
      </w:r>
    </w:p>
    <w:p w14:paraId="2A227E6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8589DD9"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 В отношении скважин, которые покрываются настоящим страхованием только на тот период времени, когда они находятся в процессе бурения, ввиду того, что Страхователь принял решение не приобретать страховое покрытие по скважинам, находящимся в процессе добычи, закрытым, законсервированным или ликвидированным скважинам, страхование прекратит свою силу либо после окончательной ликвидации или завершения таких скважин, которое будет включать в себя установку фонтанной арматуры, насосного оборудования или оборудования устья скважины или демонтаж или вывоз бурового оборудования с места бурения, либо окончания договорной ответственности Страхователя, в зависимости от того, какое из этих событий наступит раньше. Если первоначально происходит вывоз бурового оборудования с места бурения, то для того, чтобы операции по завершению также покрывались настоящим страхованием, период времени с момента окончательного вывоза такого оборудования до момента начала операций по завершению не должен превышать тридцать (30) дней;</w:t>
      </w:r>
    </w:p>
    <w:p w14:paraId="4AAC528A"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4FE767A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3. В отношении скважин, которые покрываются настоящим страхованием в процессе бурения, углубления, обслуживания, проведения ремонтных работ, завершения или восстановления на момент окончания или расторжения настоящего договора страхования, страхование прекращается после окончательного завершения такого процесса бурения, углубления, обслуживания, проведения ремонтных работ, завершения или восстановления, несмотря на то, что упомянутое окончательное завершение может наступить позже, чем упомянутое окончание или расторжение настоящего договора;</w:t>
      </w:r>
    </w:p>
    <w:p w14:paraId="7B7F49C0"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5D3D48C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4. В отношении любых других застрахованных скважин страхование прекращает свое действие в момент окончания или расторжения настоящего договора или (если законсервированные или ликвидированные скважины не покрываются настоящим страхованием) по окончательной и/или полной ликвидации таких скважин, в зависимости от того, какое из таких событий наступит раньше.</w:t>
      </w:r>
    </w:p>
    <w:p w14:paraId="131DE83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D624B5C"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17. ПЕРЕЧЕНЬ</w:t>
      </w:r>
    </w:p>
    <w:p w14:paraId="3EF2104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Список скважин в процессе добычи, в закрытом, законсервированном или ликвидированном состоянии, покрываемых настоящим страхованием с начала действия настоящего договора страхования, прилагается к настоящему договору.</w:t>
      </w:r>
    </w:p>
    <w:p w14:paraId="6766E6AE"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1AC8337"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18. СУДЕБНЫЙ ИСК ПРОТИВ СТРАХОВЩИКОВ</w:t>
      </w:r>
    </w:p>
    <w:p w14:paraId="0232C54D"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По условиям настоящего страхования судебный иск, действия или разбирательство в отношении взыскания страхового возмещения по какой-либо претензии, предъявляемой по настоящему договору страхования, может быть возбуждено в суде против Страховщиков только (а) в течение двух лет и одного дня с момента появления основания для предъявления такого иска или (b) в случае, если такое ограничение недействительно согласно законодательству страны или государства местонахождения Страхователя, указанного в настоящем договоре, то в течение кратчайшего срока, допускаемого законодательством такой страны или государства.</w:t>
      </w:r>
    </w:p>
    <w:p w14:paraId="70C7D93C"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872AA7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Пункты 2 и 3 Статьи 18 - "Судебный иск против Страховщиков" удалены в Разделе "Общие условия".</w:t>
      </w:r>
    </w:p>
    <w:p w14:paraId="2201D55F"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3B635DF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19. ВОЗМЕЩЕНИЯ ОТ ТРЕТЬИХ ЛИЦ И СПАСЕННОЕ ИМУЩЕСТВО</w:t>
      </w:r>
    </w:p>
    <w:p w14:paraId="6E181535"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Любое спасенное имущество, а также возмещения от третьих лиц, включая возмещения полученное по праву суброгации, за вычетом понесенных расходов, поступают Страховщику до тех пор, пока ими не будет компенсирована вся сумма страховой выплаты.</w:t>
      </w:r>
    </w:p>
    <w:p w14:paraId="2CF27B9B"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6D7CABC4"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20. ПРОЛОНГАЦИЯ ОКОНЧАНИЯ ДЕЙСТВИЯ ДОГОВОРА</w:t>
      </w:r>
    </w:p>
    <w:p w14:paraId="62D682D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Если в момент окончания или расторжения настоящего договора страхования продолжается событие, в результате которого может быть предъявлена претензия по настоящему договору страхования, настоящим оговаривается и согласовывается, что такое событие будет покрываться настоящим страхованием, при условии соблюдения всех остальных условий и положений настоящего страхования, а также предусматриваемого им Комбинированного Единого Лимита Ответственности, как если бы весь страховой случай произошел до окончания или расторжения договора страхования.</w:t>
      </w:r>
    </w:p>
    <w:p w14:paraId="5A65C5F9"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0D68BBD3"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21. ЗАЩИТА</w:t>
      </w:r>
    </w:p>
    <w:p w14:paraId="05FA4361"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 xml:space="preserve">Страховщик не обязан принимать на себя ведение или контролировать </w:t>
      </w:r>
      <w:proofErr w:type="gramStart"/>
      <w:r w:rsidRPr="00FF26A6">
        <w:rPr>
          <w:rFonts w:ascii="Times New Roman" w:hAnsi="Times New Roman" w:cs="Times New Roman"/>
          <w:sz w:val="20"/>
          <w:szCs w:val="20"/>
          <w:lang w:eastAsia="ru-RU"/>
        </w:rPr>
        <w:t>защиту</w:t>
      </w:r>
      <w:proofErr w:type="gramEnd"/>
      <w:r w:rsidRPr="00FF26A6">
        <w:rPr>
          <w:rFonts w:ascii="Times New Roman" w:hAnsi="Times New Roman" w:cs="Times New Roman"/>
          <w:sz w:val="20"/>
          <w:szCs w:val="20"/>
          <w:lang w:eastAsia="ru-RU"/>
        </w:rPr>
        <w:t xml:space="preserve"> или урегулирование какого-либо иска, предъявляемого к Страхователю, но Страховщик всегда имеет право, но не обязанность, принимать участие вместе со Страхователем в защите и контроле над иском, который может подлежать частичному или полному возмещению по настоящему договору страхования.</w:t>
      </w:r>
    </w:p>
    <w:p w14:paraId="6CF79CC7"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2467580" w14:textId="77777777" w:rsidR="00FF26A6" w:rsidRPr="00FF26A6"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Страховщик не оплачивает расходы по защите в отношении любого иска до принятия окончательного решения по такому иску.</w:t>
      </w:r>
    </w:p>
    <w:p w14:paraId="1416AF68" w14:textId="77777777" w:rsidR="00FF26A6" w:rsidRPr="00FF26A6" w:rsidRDefault="00FF26A6" w:rsidP="00FF26A6">
      <w:pPr>
        <w:spacing w:after="0" w:line="240" w:lineRule="auto"/>
        <w:jc w:val="both"/>
        <w:rPr>
          <w:rFonts w:ascii="Times New Roman" w:hAnsi="Times New Roman" w:cs="Times New Roman"/>
          <w:sz w:val="20"/>
          <w:szCs w:val="20"/>
          <w:lang w:eastAsia="ru-RU"/>
        </w:rPr>
      </w:pPr>
    </w:p>
    <w:p w14:paraId="7E10EB1B" w14:textId="4553DEA8" w:rsidR="00E4562E" w:rsidRDefault="00FF26A6" w:rsidP="00FF26A6">
      <w:pPr>
        <w:spacing w:after="0" w:line="240" w:lineRule="auto"/>
        <w:jc w:val="both"/>
        <w:rPr>
          <w:rFonts w:ascii="Times New Roman" w:hAnsi="Times New Roman" w:cs="Times New Roman"/>
          <w:sz w:val="20"/>
          <w:szCs w:val="20"/>
          <w:lang w:eastAsia="ru-RU"/>
        </w:rPr>
      </w:pPr>
      <w:r w:rsidRPr="00FF26A6">
        <w:rPr>
          <w:rFonts w:ascii="Times New Roman" w:hAnsi="Times New Roman" w:cs="Times New Roman"/>
          <w:sz w:val="20"/>
          <w:szCs w:val="20"/>
          <w:lang w:eastAsia="ru-RU"/>
        </w:rPr>
        <w:t>Страховщик оплачивает расходы по защите только в том случае, если он дал свое предварительное согласие по оплате таковых до того, как такие расходы по защите были понесены.</w:t>
      </w:r>
    </w:p>
    <w:p w14:paraId="4EFA2E26"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СТРАХОВАНИЕ РИСКОВ ПРИ РАЗВЕДКЕ И РАЗРАБОТКЕ МЕСТОРОЖДЕНИЙ</w:t>
      </w:r>
    </w:p>
    <w:p w14:paraId="6EC937E7"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872796D"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РАЗДЕЛ А</w:t>
      </w:r>
    </w:p>
    <w:p w14:paraId="1AA922A4"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65A2B176"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РАСХОДЫ ПО ВЗЯТИЮ СКВАЖИНЫ ПОД КОНТРОЛЬ</w:t>
      </w:r>
    </w:p>
    <w:p w14:paraId="2D7EEB70"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91AECE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1. СТРАХОВОЕ ПОКРЫТИЕ:</w:t>
      </w:r>
    </w:p>
    <w:p w14:paraId="18FFED48"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Страховщик возмещает Страхователю в пределах Общего Единого Лимита Ответственности и в соответствии с условиями и положениями настоящего страхования фактические издержки и/или расходы, понесенные Страхователем (а) при восстановлении или попытках восстановления контроля над какой-либо или всеми застрахованными скважинами, вышедшими из-под контроля, включая также какие-либо другие скважины, вышедшие из-под контроля непосредственно в результате выхода из-под контроля застрахованной скважины, но возмещению будут подлежать только те расходы и/или издержки, которые были понесены за период до момента восстановления контроля над скважиной или скважинами, как оговаривается пунктом 2(b) настоящего Раздела А; и (b) при тушении или попытках тушения (i) огня на поверхности суши или дна водоема, выходящего из застрахованной скважины или из какой-либо другой скважины или скважин, загоревшихся непосредственно в результате выхода из-под контроля застрахованной скважины, или (</w:t>
      </w:r>
      <w:proofErr w:type="spellStart"/>
      <w:r w:rsidRPr="009B6DBF">
        <w:rPr>
          <w:rFonts w:ascii="Times New Roman" w:hAnsi="Times New Roman" w:cs="Times New Roman"/>
          <w:sz w:val="20"/>
          <w:szCs w:val="20"/>
          <w:lang w:eastAsia="ru-RU"/>
        </w:rPr>
        <w:t>ii</w:t>
      </w:r>
      <w:proofErr w:type="spellEnd"/>
      <w:r w:rsidRPr="009B6DBF">
        <w:rPr>
          <w:rFonts w:ascii="Times New Roman" w:hAnsi="Times New Roman" w:cs="Times New Roman"/>
          <w:sz w:val="20"/>
          <w:szCs w:val="20"/>
          <w:lang w:eastAsia="ru-RU"/>
        </w:rPr>
        <w:t>) огня на поверхности суши или дна водоема, которые представляют угрозу для застрахованной скважины или скважин.</w:t>
      </w:r>
    </w:p>
    <w:p w14:paraId="2D3EAB04"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Наклонные скважины, пробуренные для глушения других скважин, автоматически покрываются настоящим Разделом, при условии незамедлительного уведомления Страховщика и оплаты дополнительной премии по ставкам, установленным Страховщиком.</w:t>
      </w:r>
    </w:p>
    <w:p w14:paraId="58337358"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8DCEE54"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2. ОПРЕДЕЛЕНИЯ:</w:t>
      </w:r>
    </w:p>
    <w:p w14:paraId="5EAFF3EA"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(а) Скважина, вышедшая из-под контроля</w:t>
      </w:r>
    </w:p>
    <w:p w14:paraId="1F2D4B53"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В целях настоящего страхования скважина считается вышедшей из-под контроля только в том случае, если возникает непредвиденный поток бурового раствора, нефти, газа или воды из устья скважины на поверхность земли или дна водоема,</w:t>
      </w:r>
    </w:p>
    <w:p w14:paraId="27AF778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11898815"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1. и такой поток не может быть достаточно быстро:</w:t>
      </w:r>
    </w:p>
    <w:p w14:paraId="643641C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 xml:space="preserve">(а) остановлен посредством использования находящегося на промысле оборудования и/или </w:t>
      </w:r>
      <w:proofErr w:type="spellStart"/>
      <w:r w:rsidRPr="009B6DBF">
        <w:rPr>
          <w:rFonts w:ascii="Times New Roman" w:hAnsi="Times New Roman" w:cs="Times New Roman"/>
          <w:sz w:val="20"/>
          <w:szCs w:val="20"/>
          <w:lang w:eastAsia="ru-RU"/>
        </w:rPr>
        <w:t>превентора</w:t>
      </w:r>
      <w:proofErr w:type="spellEnd"/>
      <w:r w:rsidRPr="009B6DBF">
        <w:rPr>
          <w:rFonts w:ascii="Times New Roman" w:hAnsi="Times New Roman" w:cs="Times New Roman"/>
          <w:sz w:val="20"/>
          <w:szCs w:val="20"/>
          <w:lang w:eastAsia="ru-RU"/>
        </w:rPr>
        <w:t xml:space="preserve"> для герметического закрытия устья скважины в случае фонтанирования, заслонок или какого-либо другого оборудования, требуемого Оговорками о должной осмотрительности и Гарантиями настоящего страхования; или</w:t>
      </w:r>
    </w:p>
    <w:p w14:paraId="10865952"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0D1D5318"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остановлен посредством увеличения веса или давления столба бурового раствора или посредством заправки скважины иными аналогичными материалами; или</w:t>
      </w:r>
    </w:p>
    <w:p w14:paraId="39096AF4"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958E510"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(c) безопасно использован для добычи;</w:t>
      </w:r>
    </w:p>
    <w:p w14:paraId="2258692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4C71546"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 xml:space="preserve">или </w:t>
      </w:r>
    </w:p>
    <w:p w14:paraId="5487EDED"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DBF9295"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2. такой поток объявлен вышедшим из-под контроля соответствующими официальными органами.</w:t>
      </w:r>
    </w:p>
    <w:p w14:paraId="39675724"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C86C10A"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Несмотря на вышесказанное и в целях настоящего страхования, скважина не считается вышедшей из-под контроля исключительно по причине возникновения потока нефти, газа или воды в стволе скважине, который может быть выкачан или отведен в течение разумного периода времени посредством управления с поверхности.</w:t>
      </w:r>
    </w:p>
    <w:p w14:paraId="68A888FA"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249BD1B0"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Восстановленная скважина</w:t>
      </w:r>
    </w:p>
    <w:p w14:paraId="08C811E0"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Контроль над скважиной, вышедшей из-под контроля согласно положениям пункта 2(а) настоящего Раздела A, будет считаться восстановленным в целях настоящего страхования в тот момент, когда:</w:t>
      </w:r>
    </w:p>
    <w:p w14:paraId="7E62760B"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225782A1"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1. останавливается, остановлен или может быть безопасно остановлен поток жидкости или газа, повлекший наступление страхового случая; или</w:t>
      </w:r>
    </w:p>
    <w:p w14:paraId="123B0D11"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E710FF3"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2. работы по бурению, углублению, обслуживанию, ремонту, завершению, восстановлению или другие подобные операции, проводимые непосредственно перед наступлением страхового случая, возобновлены или могут быть возобновлены; или</w:t>
      </w:r>
    </w:p>
    <w:p w14:paraId="527DE81E"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33EB711"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801DDC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3. скважина возвращена или может быть возвращена в то состояние, в котором она находилась непосредственно перед наступлением страхового случая, т.е. на скважине восстановлена добыча, или скважина закрыта и т.д.</w:t>
      </w:r>
    </w:p>
    <w:p w14:paraId="5AA68DAF"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29663B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4. поток нефти или газа, являющийся страховым случаем по настоящему разделу, может быть безопасно использован для добычи;</w:t>
      </w:r>
    </w:p>
    <w:p w14:paraId="1E7C47F6"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20E1721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В зависимости от того, какое из вышеперечисленных событий наступит раньше, за исключением тех случаев, когда действует объявление застрахованной скважины соответствующим официальным органом вышедшей из-под контроля, и в таких случаях скважина будет считаться восстановленной в момент прекращения действия такого объявления.</w:t>
      </w:r>
    </w:p>
    <w:p w14:paraId="03E2F8BC"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56CFAFF"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(c) Расходы</w:t>
      </w:r>
    </w:p>
    <w:p w14:paraId="30E5D30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Расходы, подлежащие возмещению согласно условиям настоящего страхования, будут включать стоимость материалов и необходимых запасных частей, оплату услуг, предоставляемых лицами или организациями, специализирующимися в восстановлении контроля над скважинами, расходы по наклонному бурению и другим подобным операциям, необходимым в целях восстановления контроля над скважинами, включая издержки и расходы, понесенные по указаниям соответствующих официальных органов в целях восстановления контроля над скважинами, а также другие расходы, оговариваемые в Статье 1 настоящего Раздела А.</w:t>
      </w:r>
    </w:p>
    <w:p w14:paraId="7BDE0EA1"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10E43B31"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3. ОКОНЧАНИЕ РАСХОДОВ:</w:t>
      </w:r>
    </w:p>
    <w:p w14:paraId="1EBF6E4A"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При любых обстоятельствах и всегда при соблюдении Комбинированного Единого Лимита Ответственности настоящего страхования, Страховщик не возмещает расходы и/или издержки, понесенные в целях восстановления контроля над скважиной или скважинами после восстановления контроля над скважиной, как оговаривается положениями пункта 2(b) настоящего Раздела А.</w:t>
      </w:r>
    </w:p>
    <w:p w14:paraId="30F6DC28"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0968CB1E"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4. ИСКЛЮЧЕНИЯ</w:t>
      </w:r>
    </w:p>
    <w:p w14:paraId="1444F68C"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По настоящему Разделу не возмещаются убытки или ответственность в отношении:</w:t>
      </w:r>
    </w:p>
    <w:p w14:paraId="34B318A0"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5C47BB4"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(а) гибели или повреждения какого-либо бурового оборудования или оборудования для ведения добычи;</w:t>
      </w:r>
    </w:p>
    <w:p w14:paraId="6DCA9077"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0F150A8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гибели или повреждения какой-либо скважины или скважин, бурового отверстия или отверстий;</w:t>
      </w:r>
    </w:p>
    <w:p w14:paraId="3541F36D"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E24654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(c) гибели, повреждения или расходов, вызванных или возникших в результате задержки (включая задержку или отсрочку в добыче) и/или потери эксплуатации и/или потери или повреждения производительности (включая таковые, возникшие в связи с потерей пластового давления) и потеря или повреждение какого-либо пласта или пластового давления.</w:t>
      </w:r>
    </w:p>
    <w:p w14:paraId="154E35FA"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47981D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СТРАХОВАНИЕ РИСКОВ ПРИ РАЗВЕДКЕ И РАЗРАБОТКЕ МЕСТОРОЖДЕНИЙ</w:t>
      </w:r>
    </w:p>
    <w:p w14:paraId="74774D5A"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1FDF68B6"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РАЗДЕЛ B</w:t>
      </w:r>
    </w:p>
    <w:p w14:paraId="58C0E110"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A86FF92"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РАСХОДЫ ПО ОГРАНИЧЕННОМУ ПОВТОРНОМУ БУРЕНИЮ / ДОПОЛНИТЕЛЬНЫЕ РАСХОДЫ В СЛУЧАЕ ВЫХОДА СКВАЖИНЫ ИЗ-ПОД КОНТРОЛЯ</w:t>
      </w:r>
    </w:p>
    <w:p w14:paraId="28077F4C"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2AB58CE"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1. СТРАХОВОЕ ПОКРЫТИЕ</w:t>
      </w:r>
    </w:p>
    <w:p w14:paraId="427ABAA4"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Страховщик возмещает Страхователю в пределах Комбинированного Единого Лимита Ответственности и в соответствии с условиями и положениями настоящего страхования фактические издержки и/или расходы, разумно понесенные Страхователем в целях восстановления или повторного бурения застрахованной скважины, или какой-либо ее части, которая была разрушена или каким-либо образом повреждена вследствие наступления события, являющего страховым случаем по Разделу А настоящего договора страхования, при соблюдении следующих условий:</w:t>
      </w:r>
    </w:p>
    <w:p w14:paraId="7956FD51"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1941012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(а) Страховщик возместит Страхователю только те расходы и издержки, которые были бы понесены в целях восстановления или повторного бурения скважины при использовании самых экономичных и разумных методов.</w:t>
      </w:r>
    </w:p>
    <w:p w14:paraId="6DD68218"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949CAC1"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По настоящему Разделу B страховое покрытие не будет предоставляться в отношении восстановления или повторного бурения скважины в тех случаях, когда поток нефти или газа из такой скважины может быть безопасно использован для добычи, включая завершение скважины посредством оставления в застрахованной скважине ударной штанги для канатного бурения, или завершения скважины посредством бурения вспомогательной скважины в целях восстановления контроля над скважиной.</w:t>
      </w:r>
    </w:p>
    <w:p w14:paraId="7EF427A6"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7A20DD4"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(c) Страховщик не возмещает издержки или расходы, понесенные (а) в отношении буровых скважин – в целях бурения застрахованных скважин на глубину, превышающую глубину соответствующей скважины на момент выхода скважины из-под контроля, как предусмотрено Статьей 2 Раздела А настоящего договора страхования, и (b) в отношении продуктивных или закрытых скважин - в целях бурения на глубину, большую чем глубина залегания геологических зон или слоев, в которых посредством соответствующей скважины проводилась или возможно проведение эффективной добычи полезных ископаемых.</w:t>
      </w:r>
    </w:p>
    <w:p w14:paraId="1EF9680B"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143DF0E8"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Раздел B Расходы по ограниченному повторному бурению / Дополнительные расходы в случае выхода скважины из-под контроля, условия 1d и 1e удалены.</w:t>
      </w:r>
    </w:p>
    <w:p w14:paraId="274F9EEB"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4905E6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 xml:space="preserve">(f) При любых обстоятельствах покрытие по настоящему Разделу B в отношении расходов и издержек прекращается (1) если фактическое восстановление или повторное бурение скважины не начнется в течение 540 дней после (а) даты происшествия или события, в результате которого по настоящему Разделу B может быть выплачено возмещение, или (b) даты окончания или расторжения настоящего договора страхования, в зависимости от того, какое из этих событий наступит позднее; и (2) в любом случае, когда достигнуты глубины, оговариваемые в Статье 1 настоящего Раздела B, и скважина восстановлена в том состоянии, в котором она находилась непосредственно перед наступления страхового случая, или до такого состояния, при котором будет возможно ее использование общедоступными оборудованием и технологиями. </w:t>
      </w:r>
    </w:p>
    <w:p w14:paraId="2182AF1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2D841A7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2. ИСКЛЮЧЕНИЯ</w:t>
      </w:r>
    </w:p>
    <w:p w14:paraId="3FF80C8A"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По настоящему Разделу не возмещаются убытки или ответственность в отношении:</w:t>
      </w:r>
    </w:p>
    <w:p w14:paraId="2A05E4A6"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F2177F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(а) гибели или повреждения какого-либо бурового оборудования или оборудования для ведения добычи;</w:t>
      </w:r>
    </w:p>
    <w:p w14:paraId="02041966"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24F094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гибели, повреждения или расходов, вызванных или возникших в результате задержки (включая задержку или отсрочку в добыче) и/или потери эксплуатации и/или потери или повреждения производительности (включая таковые, возникшие в связи с потерей пластового давления) и потеря или повреждение какого-либо пласта или пластового давления;</w:t>
      </w:r>
    </w:p>
    <w:p w14:paraId="5D242E4E"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0114FC2"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(в) издержек и/или расходов, понесенных в целях восстановления или повторного бурения любой вспомогательной скважины или какой-либо ее части;</w:t>
      </w:r>
    </w:p>
    <w:p w14:paraId="432DB51F"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B8A327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(d) любых убытков, возмещаемых по настоящему договору страхования исключительно вследствие расширения покрытия по Разделу А по условиям Дополнения о расходах по предотвращению дальнейшего ущерба;</w:t>
      </w:r>
    </w:p>
    <w:p w14:paraId="0FBECEA8"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260ACB30"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(e) повторного бурения и/или повторного завершения или в отношении внутрискважинного оборудования любой скважины, которая была законсервирована или ликвидирована до гибели или повреждения, покрываемого Разделом А настоящего договора страхования, и которая оставалась законсервированной или ликвидированной в момент такой гибели или повреждения.</w:t>
      </w:r>
    </w:p>
    <w:p w14:paraId="0721C735"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5E3FCC5"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СТРАХОВАНИЕ РИСКОВ ПРИ РАЗВЕДКЕ И РАЗРАБОТКЕ МЕСТОРОЖДЕНИЙ</w:t>
      </w:r>
    </w:p>
    <w:p w14:paraId="0664D41B"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6529CEAC"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РАЗДЕЛ C</w:t>
      </w:r>
    </w:p>
    <w:p w14:paraId="0FEA858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311A592"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РАСХОДЫ ПО ОЧИСТКЕ И ЛОКАЛИЗАЦИИ УТЕЧКИ И ЗАГРЯЗНЕНИЯ, РАСХОДЫ ПО ОЧИСТКЕ И СДЕРЖИВАНИЮ РАСПРОСТРАНЕНИЯ ЗАГРЯЗНЯЮЩИХ ВЕЩЕСТВ</w:t>
      </w:r>
    </w:p>
    <w:p w14:paraId="4709B2D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A1EFC62"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1. СТРАХОВЫЕ ДОГОВОРЫ</w:t>
      </w:r>
    </w:p>
    <w:p w14:paraId="71C5155D"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Страховщик возмещает Страхователю в пределах Комбинированного Единого Лимита Ответственности и в соответствии с условиями и положениями настоящего страхования:</w:t>
      </w:r>
    </w:p>
    <w:p w14:paraId="30D181DA"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06F65C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(а) все суммы, которые Страхователь по закону или согласно условиям какой-либо аренды или лицензии на нефтеносное и/или газовое и/или тепловое энергетическое месторождение обязан оплатить в отношении стоимости коррективных мер и/или в виде возмещения ущерба, нанесенного жизни или здоровью (со смертельным исходом или нет), и/или в результате гибели, повреждения или потери эксплуатации имущества непосредственно в результате утечки, загрязнения или заражения, источником которого явилась застрахованные скважины;</w:t>
      </w:r>
    </w:p>
    <w:p w14:paraId="7CA07E7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3420D97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расходы по удалению, уничтожению или очистке от загрязняющих или заражающих субстанций, исходящих из застрахованных скважин, включая расходы по сдерживанию и/или отклонению таких субстанций и/или предотвращению попадания таких субстанций на берег, или попыток таковых;</w:t>
      </w:r>
    </w:p>
    <w:p w14:paraId="6B43D7FD"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24C1E75E"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(c) издержки или расходы, понесенные при защите от любого требования или требований, предъявляемых в результате фактической или предполагаемой утечки, загрязнения или заражения, источником которого является застрахованная скважина, включая расходы по защите, а также судебные расходы, присужденные к возмещению Страхователем потерпевшему, при условии, что возмещение вышеперечисленных издержек и расходов вместе с возмещениями по всем разделам настоящего договора страхования не превысит Общий Единый Лимит Ответственности Страховщика;</w:t>
      </w:r>
    </w:p>
    <w:p w14:paraId="3DD5CEB3"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E6782CA"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всегда при условии, что такая утечка, загрязнение или заражение происходит при соблюдении следующих двух условий: (1) происшествие или событие наступило в течение срока действия настоящего страхования (включая какие-либо продления срока действия согласно положениями Статьи 16 Общих Условий) и о нем было предоставлено уведомление, как оговаривается Статьей 10 Общих Условий настоящего страхования, и (2) событие, в результате которого может быть предъявлено требование, является страховым случаем по Разделу А настоящего договора страхования.</w:t>
      </w:r>
    </w:p>
    <w:p w14:paraId="74117072"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C13C949"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2. СТРАХОВАТЕЛЬ</w:t>
      </w:r>
    </w:p>
    <w:p w14:paraId="7E1DE9B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При условии соблюдения Комбинированного Единого Лимита Ответственности по всем разделам, для целей Раздела В термин «Страхователь», если специально не оговаривается иное, включает указанного Страхователя, а также любого его доверителя, должностное лицо, директора, акционера или работника, действующего в пределах его обязанностей.</w:t>
      </w:r>
    </w:p>
    <w:p w14:paraId="5C9CA092"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FC8E1C5"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3. ОГОВОРКА О РАСХОДАХ И АПЕЛЛЯЦИИ</w:t>
      </w:r>
    </w:p>
    <w:p w14:paraId="588A2F83"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 xml:space="preserve">В случае предъявления Страхователю любого требования или ряда требований в результате одного события, при которых общая сумма таких требований вероятнее всего превысит собственное удержание Страхователя, никакие расходы не должны быть понесены от имени Страховщика без его согласия, и в случае предоставления такого согласия Страховщик будет рассматривать такие расходы как часть окончательных возмещаемых убытков. В тех случаях, когда общая сумма окончательного убытка превышает собственное удержание Страхователя, урегулирование убытков по соглашению с потерпевшим может осуществляться только с согласия Страховщика. </w:t>
      </w:r>
    </w:p>
    <w:p w14:paraId="484D92A0"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62FEDC64"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В случае, если Страхователь отказывается от подачи апелляционной жалобы в отношении решения суда, установившего сумму ответственности сверх собственного удержания Страхователя, Страховщик может по своему желанию провести такое обжалование за свой счет, неся ответственность по всем дополнительно возникшим расходам или процентам, но в пределах, не превышающих Общий Единый Лимит Ответственности Страховщика вместе с возмещениями по всем разделам настоящего договора страхования.</w:t>
      </w:r>
    </w:p>
    <w:p w14:paraId="6659C11E"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1C527F1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4. ИСКЛЮЧЕНИЯ</w:t>
      </w:r>
    </w:p>
    <w:p w14:paraId="23E2F52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По настоящему Разделу не возмещаются убытки или ответственность в отношении:</w:t>
      </w:r>
    </w:p>
    <w:p w14:paraId="54E43B9A"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2CF59A3"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(а) гибели или повреждения какого-либо бурового оборудования или оборудования для ведения добычи;</w:t>
      </w:r>
    </w:p>
    <w:p w14:paraId="77AEA21F"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018E6C49"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FDCEB16"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(b) любых убытков, возмещаемых по настоящему договору страхования исключительно вследствие расширения покрытия по Разделу А по условиям Дополнения о восстановлении контроля над скважиной под землей;</w:t>
      </w:r>
    </w:p>
    <w:p w14:paraId="6933782B"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695F25E"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(c) любых убытков, возникающих прямо или косвенно в результате утечки, загрязнения или заражения, если такие утечка, загрязнение или заражение:</w:t>
      </w:r>
    </w:p>
    <w:p w14:paraId="717FFDCD"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563892D7"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1. являются намеренными со стороны Страхователя или какого-либо другого лица или организации, действующих для или от имени Страхователя, или</w:t>
      </w:r>
    </w:p>
    <w:p w14:paraId="53661533"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0E48303B"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2. является непосредственным результатом какого-либо состояния, существование которого является нарушением или не удовлетворения требований каких-либо соответствующих правительственных постановлений, правил или законов; несмотря на вышесказанное, настоящее исключение не применяется в отношении какого-либо состояния, которое в момент страхового случая находилось в процессе корректировки посредством программы, санкционированной и одобренной соответствующим государственным органом, к компетенции которых относятся такие постановление, правило или закон, при условии, что Страхователь действует в соответствии с такой программой;</w:t>
      </w:r>
    </w:p>
    <w:p w14:paraId="026EEDBA"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74A2A513" w14:textId="77777777" w:rsidR="009B6DBF" w:rsidRPr="009B6DBF"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(d) любых требования в отношении психических травм, расстройств или шоков, если это не является результатом физической травмы потерпевшего.</w:t>
      </w:r>
    </w:p>
    <w:p w14:paraId="1EA3C610" w14:textId="77777777" w:rsidR="009B6DBF" w:rsidRPr="009B6DBF" w:rsidRDefault="009B6DBF" w:rsidP="009B6DBF">
      <w:pPr>
        <w:spacing w:after="0" w:line="240" w:lineRule="auto"/>
        <w:jc w:val="both"/>
        <w:rPr>
          <w:rFonts w:ascii="Times New Roman" w:hAnsi="Times New Roman" w:cs="Times New Roman"/>
          <w:sz w:val="20"/>
          <w:szCs w:val="20"/>
          <w:lang w:eastAsia="ru-RU"/>
        </w:rPr>
      </w:pPr>
    </w:p>
    <w:p w14:paraId="43A63CAB" w14:textId="0BF21D78" w:rsidR="00E4562E" w:rsidRPr="007F4B94" w:rsidRDefault="009B6DBF" w:rsidP="009B6DBF">
      <w:pPr>
        <w:spacing w:after="0" w:line="240" w:lineRule="auto"/>
        <w:jc w:val="both"/>
        <w:rPr>
          <w:rFonts w:ascii="Times New Roman" w:hAnsi="Times New Roman" w:cs="Times New Roman"/>
          <w:sz w:val="20"/>
          <w:szCs w:val="20"/>
          <w:lang w:eastAsia="ru-RU"/>
        </w:rPr>
      </w:pPr>
      <w:r w:rsidRPr="009B6DBF">
        <w:rPr>
          <w:rFonts w:ascii="Times New Roman" w:hAnsi="Times New Roman" w:cs="Times New Roman"/>
          <w:sz w:val="20"/>
          <w:szCs w:val="20"/>
          <w:lang w:eastAsia="ru-RU"/>
        </w:rPr>
        <w:t>576WIL00846</w:t>
      </w:r>
    </w:p>
    <w:p w14:paraId="4225A6B4" w14:textId="77777777" w:rsidR="003324F3" w:rsidRDefault="003324F3" w:rsidP="007F4B94">
      <w:pPr>
        <w:spacing w:after="0" w:line="240" w:lineRule="auto"/>
        <w:jc w:val="both"/>
        <w:rPr>
          <w:rFonts w:ascii="Times New Roman" w:hAnsi="Times New Roman" w:cs="Times New Roman"/>
          <w:sz w:val="20"/>
          <w:szCs w:val="20"/>
          <w:lang w:eastAsia="ru-RU"/>
        </w:rPr>
      </w:pPr>
    </w:p>
    <w:p w14:paraId="6ADFE408"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СТРАХОВАНИЕ РИСКОВ ПРИ РАЗВЕДКЕ И РАЗРАБОТКЕ МЕСТОРОЖДЕНИЙ</w:t>
      </w:r>
    </w:p>
    <w:p w14:paraId="2A3BF008" w14:textId="77777777" w:rsidR="00B5786E" w:rsidRPr="00B5786E" w:rsidRDefault="00B5786E" w:rsidP="00B5786E">
      <w:pPr>
        <w:spacing w:after="0" w:line="240" w:lineRule="auto"/>
        <w:jc w:val="both"/>
        <w:rPr>
          <w:rFonts w:ascii="Times New Roman" w:hAnsi="Times New Roman" w:cs="Times New Roman"/>
          <w:sz w:val="20"/>
          <w:szCs w:val="20"/>
          <w:lang w:eastAsia="x-none"/>
        </w:rPr>
      </w:pPr>
    </w:p>
    <w:p w14:paraId="587436C0"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ПОЛОЖЕНИЕ ОБ ОБЕСПЕЧЕНИИ БЕЗОПАСНОСТИ СКВАЖИНЫ</w:t>
      </w:r>
    </w:p>
    <w:p w14:paraId="7D654767"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В отношении скважин, застрахованных по настоящему Договору, а также при условии уплаты Страхователем страховой премии и соблюдения всех сроков, условий и исключений, а также применимого Комбинированного Единого Лимита Ответственности, Раздел А настоящего Договора дополнен условием возмещения Страхователю действительных расходов и затрат, связанных с предотвращением наступления страхового случая при повреждении и/или гибели бурового, ремонтного или добывающего оборудования в результате удара молнии, пожара, взрыва на поверхности земли или на водной подушке, столкновения с наземным, морским или воздушным транспортом или машиной, штормового ветра, падения буровой вышки или мачты, столкновения или удара якорей, цепей, траловых или рыболовных сетей; наводнения, забастовки; восстания, гражданских волнений или противоправных действий третьих лиц, но только тогда, когда в соответствии со всеми правилами, требованиями и нормами, а также принятой в промышленности практикой, необходимо повторно разработать первичную скважину(ы) с целью продолжения операции, восстановления добычи, или ликвидации с установкой мостовой пробки такой скважины(н).</w:t>
      </w:r>
    </w:p>
    <w:p w14:paraId="31712A96" w14:textId="77777777" w:rsidR="00B5786E" w:rsidRPr="00B5786E" w:rsidRDefault="00B5786E" w:rsidP="00B5786E">
      <w:pPr>
        <w:spacing w:after="0" w:line="240" w:lineRule="auto"/>
        <w:jc w:val="both"/>
        <w:rPr>
          <w:rFonts w:ascii="Times New Roman" w:hAnsi="Times New Roman" w:cs="Times New Roman"/>
          <w:sz w:val="20"/>
          <w:szCs w:val="20"/>
          <w:lang w:eastAsia="x-none"/>
        </w:rPr>
      </w:pPr>
    </w:p>
    <w:p w14:paraId="5D7B932F"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Ответственность Страховщика возмещать такие расходы и затраты в соответствии с настоящим дополнением прекращается в момент, когда:</w:t>
      </w:r>
    </w:p>
    <w:p w14:paraId="68CA51FB" w14:textId="77777777" w:rsidR="00B5786E" w:rsidRPr="00B5786E" w:rsidRDefault="00B5786E" w:rsidP="00B5786E">
      <w:pPr>
        <w:spacing w:after="0" w:line="240" w:lineRule="auto"/>
        <w:jc w:val="both"/>
        <w:rPr>
          <w:rFonts w:ascii="Times New Roman" w:hAnsi="Times New Roman" w:cs="Times New Roman"/>
          <w:sz w:val="20"/>
          <w:szCs w:val="20"/>
          <w:lang w:eastAsia="x-none"/>
        </w:rPr>
      </w:pPr>
    </w:p>
    <w:p w14:paraId="34B7F735"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1. операции или добыча могут быть безопасно возобновлены, или</w:t>
      </w:r>
    </w:p>
    <w:p w14:paraId="10936ABF" w14:textId="77777777" w:rsidR="00B5786E" w:rsidRPr="00B5786E" w:rsidRDefault="00B5786E" w:rsidP="00B5786E">
      <w:pPr>
        <w:spacing w:after="0" w:line="240" w:lineRule="auto"/>
        <w:jc w:val="both"/>
        <w:rPr>
          <w:rFonts w:ascii="Times New Roman" w:hAnsi="Times New Roman" w:cs="Times New Roman"/>
          <w:sz w:val="20"/>
          <w:szCs w:val="20"/>
          <w:lang w:eastAsia="x-none"/>
        </w:rPr>
      </w:pPr>
    </w:p>
    <w:p w14:paraId="0272E799"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2. скважина ликвидирована с установкой мостовой пробки или может быть безопасно ликвидирована с установкой мостовой пробки,</w:t>
      </w:r>
    </w:p>
    <w:p w14:paraId="0D2B93A1" w14:textId="77777777" w:rsidR="00B5786E" w:rsidRPr="00B5786E" w:rsidRDefault="00B5786E" w:rsidP="00B5786E">
      <w:pPr>
        <w:spacing w:after="0" w:line="240" w:lineRule="auto"/>
        <w:jc w:val="both"/>
        <w:rPr>
          <w:rFonts w:ascii="Times New Roman" w:hAnsi="Times New Roman" w:cs="Times New Roman"/>
          <w:sz w:val="20"/>
          <w:szCs w:val="20"/>
          <w:lang w:eastAsia="x-none"/>
        </w:rPr>
      </w:pPr>
    </w:p>
    <w:p w14:paraId="5BCB400F" w14:textId="77777777" w:rsidR="00B5786E" w:rsidRPr="00B5786E"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в зависимости от тог, что произошло первым.</w:t>
      </w:r>
    </w:p>
    <w:p w14:paraId="1F65759B" w14:textId="77777777" w:rsidR="00B5786E" w:rsidRPr="00B5786E" w:rsidRDefault="00B5786E" w:rsidP="00B5786E">
      <w:pPr>
        <w:spacing w:after="0" w:line="240" w:lineRule="auto"/>
        <w:jc w:val="both"/>
        <w:rPr>
          <w:rFonts w:ascii="Times New Roman" w:hAnsi="Times New Roman" w:cs="Times New Roman"/>
          <w:sz w:val="20"/>
          <w:szCs w:val="20"/>
          <w:lang w:eastAsia="x-none"/>
        </w:rPr>
      </w:pPr>
    </w:p>
    <w:p w14:paraId="0ED514FA" w14:textId="125D70A9" w:rsidR="003324F3" w:rsidRDefault="00B5786E" w:rsidP="00B5786E">
      <w:pPr>
        <w:spacing w:after="0" w:line="240" w:lineRule="auto"/>
        <w:jc w:val="both"/>
        <w:rPr>
          <w:rFonts w:ascii="Times New Roman" w:hAnsi="Times New Roman" w:cs="Times New Roman"/>
          <w:sz w:val="20"/>
          <w:szCs w:val="20"/>
          <w:lang w:eastAsia="x-none"/>
        </w:rPr>
      </w:pPr>
      <w:r w:rsidRPr="00B5786E">
        <w:rPr>
          <w:rFonts w:ascii="Times New Roman" w:hAnsi="Times New Roman" w:cs="Times New Roman"/>
          <w:sz w:val="20"/>
          <w:szCs w:val="20"/>
          <w:lang w:eastAsia="x-none"/>
        </w:rPr>
        <w:t>576WIL01135</w:t>
      </w:r>
    </w:p>
    <w:p w14:paraId="3C64C852" w14:textId="77777777" w:rsidR="003324F3" w:rsidRDefault="003324F3" w:rsidP="007F4B94">
      <w:pPr>
        <w:spacing w:after="0" w:line="240" w:lineRule="auto"/>
        <w:jc w:val="both"/>
        <w:rPr>
          <w:rFonts w:ascii="Times New Roman" w:hAnsi="Times New Roman" w:cs="Times New Roman"/>
          <w:sz w:val="20"/>
          <w:szCs w:val="20"/>
        </w:rPr>
      </w:pPr>
    </w:p>
    <w:p w14:paraId="0E2B41F4"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СТРАХОВАНИЕ РИСКОВ ПРИ РАЗВЕДКЕ И РАЗРАБОТКЕ МЕСТОРОЖДЕНИЙ</w:t>
      </w:r>
    </w:p>
    <w:p w14:paraId="2C8DF81F"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5D7485DE"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ПОЛОЖЕНИЕ О ВОССТАНОВЛЕНИИ КОНТРОЛЯ НАД СКВАЖИНОЙ ПОД ЗЕМЛЕЙ</w:t>
      </w:r>
    </w:p>
    <w:p w14:paraId="5A406FDC"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В отношении скважин, застрахованных по настоящему Договору, а также при условии уплаты Страхователем страховой премии и соблюдения всех сроков, условий и исключений, а также применимого Комбинированного Единого Лимита Ответственности, Раздел А настоящего Договора дополнен условием возмещения Страхователю действительных расходов и затрат, связанных с восстановлении или попыткой восстановления контроля над непреднамеренным подземным выбросом нефти, газа, воды и/или иной жидкости из одного подземного слоя в другой подземный слой через бур в скважине, застрахованной по настоящему Договору, что препятствует продолжению операции или восстановлению статуса скважины, как указано в подпунктах 2. и 3. настоящего положения.</w:t>
      </w:r>
    </w:p>
    <w:p w14:paraId="75103F6F"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0B5E707A"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Страховая выплата по настоящему дополнению не осуществляется, если такой подземный выброс может быть быстро:</w:t>
      </w:r>
    </w:p>
    <w:p w14:paraId="410DA235"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43149356"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 xml:space="preserve">(а) остановлен с помощью оборудования, находящегося на месте и/или противовыбросового </w:t>
      </w:r>
      <w:proofErr w:type="spellStart"/>
      <w:r w:rsidRPr="00D02069">
        <w:rPr>
          <w:rFonts w:ascii="Times New Roman" w:hAnsi="Times New Roman" w:cs="Times New Roman"/>
          <w:sz w:val="20"/>
          <w:szCs w:val="20"/>
          <w:lang w:eastAsia="ru-RU"/>
        </w:rPr>
        <w:t>превентора</w:t>
      </w:r>
      <w:proofErr w:type="spellEnd"/>
      <w:r w:rsidRPr="00D02069">
        <w:rPr>
          <w:rFonts w:ascii="Times New Roman" w:hAnsi="Times New Roman" w:cs="Times New Roman"/>
          <w:sz w:val="20"/>
          <w:szCs w:val="20"/>
          <w:lang w:eastAsia="ru-RU"/>
        </w:rPr>
        <w:t xml:space="preserve">, штормового штуцера и </w:t>
      </w:r>
      <w:proofErr w:type="gramStart"/>
      <w:r w:rsidRPr="00D02069">
        <w:rPr>
          <w:rFonts w:ascii="Times New Roman" w:hAnsi="Times New Roman" w:cs="Times New Roman"/>
          <w:sz w:val="20"/>
          <w:szCs w:val="20"/>
          <w:lang w:eastAsia="ru-RU"/>
        </w:rPr>
        <w:t>прочего оборудования</w:t>
      </w:r>
      <w:proofErr w:type="gramEnd"/>
      <w:r w:rsidRPr="00D02069">
        <w:rPr>
          <w:rFonts w:ascii="Times New Roman" w:hAnsi="Times New Roman" w:cs="Times New Roman"/>
          <w:sz w:val="20"/>
          <w:szCs w:val="20"/>
          <w:lang w:eastAsia="ru-RU"/>
        </w:rPr>
        <w:t xml:space="preserve"> являющегося обязательным согласно Статьям о Надлежащем Усердии и Гарантиях;</w:t>
      </w:r>
    </w:p>
    <w:p w14:paraId="07651A0B"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4CA4DCA1"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б) остановлен путем увеличения веса с помощью массы буровой жидкости или применения иных подходящих материалов в скважине (ах); или</w:t>
      </w:r>
    </w:p>
    <w:p w14:paraId="6BB0F503"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7EB45CD6"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в) безопасно переведен в режим добычи.</w:t>
      </w:r>
    </w:p>
    <w:p w14:paraId="685A7B8B"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724282CC"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 xml:space="preserve">Также страховая выплата не осуществляется, если такой выброс может быть в разумные сроки </w:t>
      </w:r>
      <w:proofErr w:type="spellStart"/>
      <w:r w:rsidRPr="00D02069">
        <w:rPr>
          <w:rFonts w:ascii="Times New Roman" w:hAnsi="Times New Roman" w:cs="Times New Roman"/>
          <w:sz w:val="20"/>
          <w:szCs w:val="20"/>
          <w:lang w:eastAsia="ru-RU"/>
        </w:rPr>
        <w:t>циркулирован</w:t>
      </w:r>
      <w:proofErr w:type="spellEnd"/>
      <w:r w:rsidRPr="00D02069">
        <w:rPr>
          <w:rFonts w:ascii="Times New Roman" w:hAnsi="Times New Roman" w:cs="Times New Roman"/>
          <w:sz w:val="20"/>
          <w:szCs w:val="20"/>
          <w:lang w:eastAsia="ru-RU"/>
        </w:rPr>
        <w:t xml:space="preserve"> или нейтрализован через контрольное оборудование на поверхности.</w:t>
      </w:r>
    </w:p>
    <w:p w14:paraId="7CA0BD3F"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3D8924E1"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Ответственность Андеррайтера соответствии с настоящим дополнением заканчивается в случаях, когда:</w:t>
      </w:r>
    </w:p>
    <w:p w14:paraId="5158A37B"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5084740F"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1. подземный выброс, покрываемый по настоящему дополнению, останавливается, был остановлен или может быть остановлен безопасным образом, или</w:t>
      </w:r>
    </w:p>
    <w:p w14:paraId="04653D24"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3AE751D0"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2. бурение, углубление, обслуживание, ремонт, завершение, переоборудование или другие подобные операции, осуществляемые в скважине(ах) перед наступлением страхового случая, возобновляются или могут быть возобновлены, или</w:t>
      </w:r>
    </w:p>
    <w:p w14:paraId="573A7A31"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23A26F60"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 xml:space="preserve">3. скважина(ы) может вернуться к исходному состоянию – добыче или </w:t>
      </w:r>
      <w:proofErr w:type="gramStart"/>
      <w:r w:rsidRPr="00D02069">
        <w:rPr>
          <w:rFonts w:ascii="Times New Roman" w:hAnsi="Times New Roman" w:cs="Times New Roman"/>
          <w:sz w:val="20"/>
          <w:szCs w:val="20"/>
          <w:lang w:eastAsia="ru-RU"/>
        </w:rPr>
        <w:t>остановке</w:t>
      </w:r>
      <w:proofErr w:type="gramEnd"/>
      <w:r w:rsidRPr="00D02069">
        <w:rPr>
          <w:rFonts w:ascii="Times New Roman" w:hAnsi="Times New Roman" w:cs="Times New Roman"/>
          <w:sz w:val="20"/>
          <w:szCs w:val="20"/>
          <w:lang w:eastAsia="ru-RU"/>
        </w:rPr>
        <w:t xml:space="preserve"> или иному подобному состоянию, в котором она была непосредственно перед наступлением страхового случая или,</w:t>
      </w:r>
    </w:p>
    <w:p w14:paraId="299784C7"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34CD8409"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4. подземный выброс, переведен или может быть безопасно переведен в состояние добычи,</w:t>
      </w:r>
    </w:p>
    <w:p w14:paraId="34B94492"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4288703A"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 xml:space="preserve">в зависимости оттого, что произошло первым. </w:t>
      </w:r>
    </w:p>
    <w:p w14:paraId="07463D16"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2CA22A91"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ИСКЛЮЧЕНИЯ:</w:t>
      </w:r>
    </w:p>
    <w:p w14:paraId="6447D1A4"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В соответствии с настоящим положением страховая выплата не осуществляется за:</w:t>
      </w:r>
    </w:p>
    <w:p w14:paraId="32428008"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3C368B9F"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 xml:space="preserve">(i) затраты и/или </w:t>
      </w:r>
      <w:proofErr w:type="gramStart"/>
      <w:r w:rsidRPr="00D02069">
        <w:rPr>
          <w:rFonts w:ascii="Times New Roman" w:hAnsi="Times New Roman" w:cs="Times New Roman"/>
          <w:sz w:val="20"/>
          <w:szCs w:val="20"/>
          <w:lang w:eastAsia="ru-RU"/>
        </w:rPr>
        <w:t>расходы</w:t>
      </w:r>
      <w:proofErr w:type="gramEnd"/>
      <w:r w:rsidRPr="00D02069">
        <w:rPr>
          <w:rFonts w:ascii="Times New Roman" w:hAnsi="Times New Roman" w:cs="Times New Roman"/>
          <w:sz w:val="20"/>
          <w:szCs w:val="20"/>
          <w:lang w:eastAsia="ru-RU"/>
        </w:rPr>
        <w:t xml:space="preserve"> понесенные исключительно с целью тушения или попытки тушения пожара;</w:t>
      </w:r>
    </w:p>
    <w:p w14:paraId="13972F00"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29F2DD7B" w14:textId="77777777" w:rsidR="00D02069" w:rsidRPr="00D02069"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w:t>
      </w:r>
      <w:proofErr w:type="spellStart"/>
      <w:r w:rsidRPr="00D02069">
        <w:rPr>
          <w:rFonts w:ascii="Times New Roman" w:hAnsi="Times New Roman" w:cs="Times New Roman"/>
          <w:sz w:val="20"/>
          <w:szCs w:val="20"/>
          <w:lang w:eastAsia="ru-RU"/>
        </w:rPr>
        <w:t>ii</w:t>
      </w:r>
      <w:proofErr w:type="spellEnd"/>
      <w:r w:rsidRPr="00D02069">
        <w:rPr>
          <w:rFonts w:ascii="Times New Roman" w:hAnsi="Times New Roman" w:cs="Times New Roman"/>
          <w:sz w:val="20"/>
          <w:szCs w:val="20"/>
          <w:lang w:eastAsia="ru-RU"/>
        </w:rPr>
        <w:t>) затраты и/или расходы, понесенные при восстановлении или попытке восстановления контроля над скважиной, объявленной вне контроля государственным органом, если такие затраты и/или расходы не возмещаются по настоящему дополнению при отсутствии такого объявления.</w:t>
      </w:r>
    </w:p>
    <w:p w14:paraId="6527804A" w14:textId="77777777" w:rsidR="00D02069" w:rsidRPr="00D02069" w:rsidRDefault="00D02069" w:rsidP="00D02069">
      <w:pPr>
        <w:spacing w:after="0" w:line="240" w:lineRule="auto"/>
        <w:jc w:val="both"/>
        <w:rPr>
          <w:rFonts w:ascii="Times New Roman" w:hAnsi="Times New Roman" w:cs="Times New Roman"/>
          <w:sz w:val="20"/>
          <w:szCs w:val="20"/>
          <w:lang w:eastAsia="ru-RU"/>
        </w:rPr>
      </w:pPr>
    </w:p>
    <w:p w14:paraId="6DBC1B21" w14:textId="37717119" w:rsidR="003324F3" w:rsidRDefault="00D02069" w:rsidP="00D02069">
      <w:pPr>
        <w:spacing w:after="0" w:line="240" w:lineRule="auto"/>
        <w:jc w:val="both"/>
        <w:rPr>
          <w:rFonts w:ascii="Times New Roman" w:hAnsi="Times New Roman" w:cs="Times New Roman"/>
          <w:sz w:val="20"/>
          <w:szCs w:val="20"/>
          <w:lang w:eastAsia="ru-RU"/>
        </w:rPr>
      </w:pPr>
      <w:r w:rsidRPr="00D02069">
        <w:rPr>
          <w:rFonts w:ascii="Times New Roman" w:hAnsi="Times New Roman" w:cs="Times New Roman"/>
          <w:sz w:val="20"/>
          <w:szCs w:val="20"/>
          <w:lang w:eastAsia="ru-RU"/>
        </w:rPr>
        <w:t>576WIL01138</w:t>
      </w:r>
    </w:p>
    <w:p w14:paraId="2446FFB6" w14:textId="77777777" w:rsidR="003324F3" w:rsidRDefault="003324F3" w:rsidP="007F4B94">
      <w:pPr>
        <w:spacing w:after="0" w:line="240" w:lineRule="auto"/>
        <w:jc w:val="both"/>
        <w:rPr>
          <w:rFonts w:ascii="Times New Roman" w:hAnsi="Times New Roman" w:cs="Times New Roman"/>
          <w:sz w:val="20"/>
          <w:szCs w:val="20"/>
          <w:lang w:eastAsia="ru-RU"/>
        </w:rPr>
      </w:pPr>
    </w:p>
    <w:p w14:paraId="75045477" w14:textId="77777777" w:rsidR="00E91348" w:rsidRPr="00E91348" w:rsidRDefault="00E91348" w:rsidP="00E91348">
      <w:pPr>
        <w:spacing w:after="0" w:line="240" w:lineRule="auto"/>
        <w:jc w:val="both"/>
        <w:rPr>
          <w:rFonts w:ascii="Times New Roman" w:hAnsi="Times New Roman" w:cs="Times New Roman"/>
          <w:sz w:val="20"/>
          <w:szCs w:val="20"/>
          <w:lang w:eastAsia="ru-RU"/>
        </w:rPr>
      </w:pPr>
      <w:r w:rsidRPr="00E91348">
        <w:rPr>
          <w:rFonts w:ascii="Times New Roman" w:hAnsi="Times New Roman" w:cs="Times New Roman"/>
          <w:sz w:val="20"/>
          <w:szCs w:val="20"/>
          <w:lang w:eastAsia="ru-RU"/>
        </w:rPr>
        <w:t>СТРАХОВАНИЕ РИСКОВ ПРИ РАЗВЕДКЕ И РАЗРАБОТКЕ МЕСТОРОЖДЕНИЙ</w:t>
      </w:r>
    </w:p>
    <w:p w14:paraId="42295F81" w14:textId="77777777" w:rsidR="00E91348" w:rsidRPr="00E91348" w:rsidRDefault="00E91348" w:rsidP="00E91348">
      <w:pPr>
        <w:spacing w:after="0" w:line="240" w:lineRule="auto"/>
        <w:jc w:val="both"/>
        <w:rPr>
          <w:rFonts w:ascii="Times New Roman" w:hAnsi="Times New Roman" w:cs="Times New Roman"/>
          <w:sz w:val="20"/>
          <w:szCs w:val="20"/>
          <w:lang w:eastAsia="ru-RU"/>
        </w:rPr>
      </w:pPr>
    </w:p>
    <w:p w14:paraId="48419E85" w14:textId="77777777" w:rsidR="00E91348" w:rsidRPr="00E91348" w:rsidRDefault="00E91348" w:rsidP="00E91348">
      <w:pPr>
        <w:spacing w:after="0" w:line="240" w:lineRule="auto"/>
        <w:jc w:val="both"/>
        <w:rPr>
          <w:rFonts w:ascii="Times New Roman" w:hAnsi="Times New Roman" w:cs="Times New Roman"/>
          <w:sz w:val="20"/>
          <w:szCs w:val="20"/>
          <w:lang w:eastAsia="ru-RU"/>
        </w:rPr>
      </w:pPr>
      <w:r w:rsidRPr="00E91348">
        <w:rPr>
          <w:rFonts w:ascii="Times New Roman" w:hAnsi="Times New Roman" w:cs="Times New Roman"/>
          <w:sz w:val="20"/>
          <w:szCs w:val="20"/>
          <w:lang w:eastAsia="ru-RU"/>
        </w:rPr>
        <w:t>ПОЛОЖЕНИЕ О РАСШИРЕННОМ ПОКРЫТИИ РАСХОДОВ НА ПОВТОРНОЕ БУРЕНИЕ И ВОССТАНОВЛЕНИЕ СКВАЖИНЫ</w:t>
      </w:r>
    </w:p>
    <w:p w14:paraId="186B392C" w14:textId="77777777" w:rsidR="00E91348" w:rsidRPr="00E91348" w:rsidRDefault="00E91348" w:rsidP="00E91348">
      <w:pPr>
        <w:spacing w:after="0" w:line="240" w:lineRule="auto"/>
        <w:jc w:val="both"/>
        <w:rPr>
          <w:rFonts w:ascii="Times New Roman" w:hAnsi="Times New Roman" w:cs="Times New Roman"/>
          <w:sz w:val="20"/>
          <w:szCs w:val="20"/>
          <w:lang w:eastAsia="ru-RU"/>
        </w:rPr>
      </w:pPr>
      <w:r w:rsidRPr="00E91348">
        <w:rPr>
          <w:rFonts w:ascii="Times New Roman" w:hAnsi="Times New Roman" w:cs="Times New Roman"/>
          <w:sz w:val="20"/>
          <w:szCs w:val="20"/>
          <w:lang w:eastAsia="ru-RU"/>
        </w:rPr>
        <w:t>В отношении скважин, застрахованных по настоящему Договору, а также при условии уплаты Страхователем страховой премии и соблюдения всех сроков, условий и исключений, а также применимого Комбинированного Единого Лимита Ответственности, Раздел B настоящего Договора дополнен условием возмещения Страхователю действительных расходов и затрат, понесенных Страхователем при повторном бурении или восстановлении скважины, застрахованной по настоящему договору страхованию, или ее части, которая была разрушена или как-то иначе повреждена непосредственно в результате повреждения или гибели бурового, и/или ремонтного, и/или добывающего оборудования, и/или платформы, ударом молнии; пожаром, взрывом на поверхности земли или на водяной подушке; столкновением с наземным, морским или воздушным транспортом, включая машины, штормовым ветром, падением буровой вышки или мачты; наводнением, забастовкой, восстанием; гражданскими волнениями или противоправными действиями третьих лиц, землетрясением, вулканическим извержением, приливной волны столкновения с якорями, цепями, траловыми и рыболовными сетями.</w:t>
      </w:r>
    </w:p>
    <w:p w14:paraId="647D1331" w14:textId="77777777" w:rsidR="00E91348" w:rsidRPr="00E91348" w:rsidRDefault="00E91348" w:rsidP="00E91348">
      <w:pPr>
        <w:spacing w:after="0" w:line="240" w:lineRule="auto"/>
        <w:jc w:val="both"/>
        <w:rPr>
          <w:rFonts w:ascii="Times New Roman" w:hAnsi="Times New Roman" w:cs="Times New Roman"/>
          <w:sz w:val="20"/>
          <w:szCs w:val="20"/>
          <w:lang w:eastAsia="ru-RU"/>
        </w:rPr>
      </w:pPr>
    </w:p>
    <w:p w14:paraId="76341278" w14:textId="5C1E7030" w:rsidR="003324F3" w:rsidRDefault="00E91348" w:rsidP="00E91348">
      <w:pPr>
        <w:spacing w:after="0" w:line="240" w:lineRule="auto"/>
        <w:jc w:val="both"/>
        <w:rPr>
          <w:rFonts w:ascii="Times New Roman" w:hAnsi="Times New Roman" w:cs="Times New Roman"/>
          <w:sz w:val="20"/>
          <w:szCs w:val="20"/>
          <w:lang w:eastAsia="ru-RU"/>
        </w:rPr>
      </w:pPr>
      <w:r w:rsidRPr="00E91348">
        <w:rPr>
          <w:rFonts w:ascii="Times New Roman" w:hAnsi="Times New Roman" w:cs="Times New Roman"/>
          <w:sz w:val="20"/>
          <w:szCs w:val="20"/>
          <w:lang w:eastAsia="ru-RU"/>
        </w:rPr>
        <w:t>576WIL01139</w:t>
      </w:r>
    </w:p>
    <w:p w14:paraId="16C2C099" w14:textId="48637B48" w:rsidR="00E91348" w:rsidRDefault="00E91348" w:rsidP="00E91348">
      <w:pPr>
        <w:spacing w:after="0" w:line="240" w:lineRule="auto"/>
        <w:jc w:val="both"/>
        <w:rPr>
          <w:rFonts w:ascii="Times New Roman" w:hAnsi="Times New Roman" w:cs="Times New Roman"/>
          <w:sz w:val="20"/>
          <w:szCs w:val="20"/>
          <w:lang w:eastAsia="ru-RU"/>
        </w:rPr>
      </w:pPr>
    </w:p>
    <w:p w14:paraId="60815ED7"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СТРАХОВАНИЕ РИСКОВ ПРИ РАЗВЕДКЕ И РАЗРАБОТКЕ МЕСТОРОЖДЕНИЙ</w:t>
      </w:r>
    </w:p>
    <w:p w14:paraId="5E2040C9" w14:textId="77777777" w:rsidR="006C11B7" w:rsidRPr="006C11B7" w:rsidRDefault="006C11B7" w:rsidP="006C11B7">
      <w:pPr>
        <w:spacing w:after="0" w:line="240" w:lineRule="auto"/>
        <w:jc w:val="both"/>
        <w:rPr>
          <w:rFonts w:ascii="Times New Roman" w:hAnsi="Times New Roman" w:cs="Times New Roman"/>
          <w:sz w:val="20"/>
          <w:szCs w:val="20"/>
          <w:lang w:eastAsia="ru-RU"/>
        </w:rPr>
      </w:pPr>
    </w:p>
    <w:p w14:paraId="16624154"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ДОПОЛНЕНИЕ О РАСХОДАХ НА ЭВАКУАЦИИ</w:t>
      </w:r>
    </w:p>
    <w:p w14:paraId="5270F2FB" w14:textId="77777777" w:rsidR="006C11B7" w:rsidRPr="006C11B7" w:rsidRDefault="006C11B7" w:rsidP="006C11B7">
      <w:pPr>
        <w:spacing w:after="0" w:line="240" w:lineRule="auto"/>
        <w:jc w:val="both"/>
        <w:rPr>
          <w:rFonts w:ascii="Times New Roman" w:hAnsi="Times New Roman" w:cs="Times New Roman"/>
          <w:sz w:val="20"/>
          <w:szCs w:val="20"/>
          <w:lang w:eastAsia="ru-RU"/>
        </w:rPr>
      </w:pPr>
    </w:p>
    <w:p w14:paraId="52265B41"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В отношении скважин, застрахованных по настоящему Договору, а также при условии уплаты Страхователем страховой премии и соблюдения всех сроков, условий и исключений, а также применимого Комбинированного Единого Лимита Ответственности, Раздел C настоящего Договора дополнен условием возмещения Страхователю действительных расходов и затрат, понесенных Страхователем при эвакуации людей (не являющихся работниками Страхователя, подрядчика или субподрядчика Страхователя), животных и/или имущества (не принадлежащих Страхователю, подрядчику или субподрядчику Страхователя), но только в тех районах, где происходит эвакуация по приказу государственных или федеральных властей или надзорного органа или органов по чрезвычайным ситуациями только после выхода скважины из-под контроля, как указано в Разделе А настоящего Договора, пожара или утечки нефти и/или газа или неизбежной угрозы этого, что в результате привело, или могло привести к страховому случаю, покрываемому в соответствии с настоящим дополнением при условии, когда собственное удержание Страхователя равняется нулю.</w:t>
      </w:r>
    </w:p>
    <w:p w14:paraId="24879ED0" w14:textId="77777777" w:rsidR="006C11B7" w:rsidRPr="006C11B7" w:rsidRDefault="006C11B7" w:rsidP="006C11B7">
      <w:pPr>
        <w:spacing w:after="0" w:line="240" w:lineRule="auto"/>
        <w:jc w:val="both"/>
        <w:rPr>
          <w:rFonts w:ascii="Times New Roman" w:hAnsi="Times New Roman" w:cs="Times New Roman"/>
          <w:sz w:val="20"/>
          <w:szCs w:val="20"/>
          <w:lang w:eastAsia="ru-RU"/>
        </w:rPr>
      </w:pPr>
    </w:p>
    <w:p w14:paraId="01E44F02"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Затраты и расходы, возмещаемые в соответствии с настоящим дополнением, включают, но не ограничиваются, в разумных пределах, расходами за хранение, а также за транспортировку, содержание, жилье и поддержание эвакуированных людей, животных и/или имущества.</w:t>
      </w:r>
    </w:p>
    <w:p w14:paraId="2EB7B11B" w14:textId="77777777" w:rsidR="006C11B7" w:rsidRPr="006C11B7" w:rsidRDefault="006C11B7" w:rsidP="006C11B7">
      <w:pPr>
        <w:spacing w:after="0" w:line="240" w:lineRule="auto"/>
        <w:jc w:val="both"/>
        <w:rPr>
          <w:rFonts w:ascii="Times New Roman" w:hAnsi="Times New Roman" w:cs="Times New Roman"/>
          <w:sz w:val="20"/>
          <w:szCs w:val="20"/>
          <w:lang w:eastAsia="ru-RU"/>
        </w:rPr>
      </w:pPr>
    </w:p>
    <w:p w14:paraId="5812272F"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ИСКЛЮЧЕНИЕ</w:t>
      </w:r>
    </w:p>
    <w:p w14:paraId="4B7626C4"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Страховая выплата в соответствии с настоящим дополнением не осуществляется за потерю возможности использовать эвакуированного имущества, потерю в заработке или иного дохода эвакуированных людей.</w:t>
      </w:r>
    </w:p>
    <w:p w14:paraId="0EBA0E3D" w14:textId="77777777" w:rsidR="006C11B7" w:rsidRPr="006C11B7" w:rsidRDefault="006C11B7" w:rsidP="006C11B7">
      <w:pPr>
        <w:spacing w:after="0" w:line="240" w:lineRule="auto"/>
        <w:jc w:val="both"/>
        <w:rPr>
          <w:rFonts w:ascii="Times New Roman" w:hAnsi="Times New Roman" w:cs="Times New Roman"/>
          <w:sz w:val="20"/>
          <w:szCs w:val="20"/>
          <w:lang w:eastAsia="ru-RU"/>
        </w:rPr>
      </w:pPr>
    </w:p>
    <w:p w14:paraId="2B7D60DC" w14:textId="12C0F641" w:rsidR="00E91348"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576WIL01140</w:t>
      </w:r>
    </w:p>
    <w:p w14:paraId="19A47FDD" w14:textId="56CA0817" w:rsidR="00E91348" w:rsidRDefault="00E91348" w:rsidP="00E91348">
      <w:pPr>
        <w:spacing w:after="0" w:line="240" w:lineRule="auto"/>
        <w:jc w:val="both"/>
        <w:rPr>
          <w:rFonts w:ascii="Times New Roman" w:hAnsi="Times New Roman" w:cs="Times New Roman"/>
          <w:sz w:val="20"/>
          <w:szCs w:val="20"/>
          <w:lang w:eastAsia="ru-RU"/>
        </w:rPr>
      </w:pPr>
    </w:p>
    <w:p w14:paraId="68D6E679"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СТРАХОВАНИЕ РИСКОВ ПРИ РАЗВЕДКЕ И РАЗРАБОТКЕ МЕСТОРОЖДЕНИЙ</w:t>
      </w:r>
    </w:p>
    <w:p w14:paraId="1754AEF7" w14:textId="77777777" w:rsidR="006C11B7" w:rsidRPr="006C11B7" w:rsidRDefault="006C11B7" w:rsidP="006C11B7">
      <w:pPr>
        <w:spacing w:after="0" w:line="240" w:lineRule="auto"/>
        <w:jc w:val="both"/>
        <w:rPr>
          <w:rFonts w:ascii="Times New Roman" w:hAnsi="Times New Roman" w:cs="Times New Roman"/>
          <w:sz w:val="20"/>
          <w:szCs w:val="20"/>
          <w:lang w:eastAsia="ru-RU"/>
        </w:rPr>
      </w:pPr>
    </w:p>
    <w:p w14:paraId="26C8E8A3"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НАМЕРЕННЫЙ ПОДЖОГ СКВАЖИНЫ</w:t>
      </w:r>
    </w:p>
    <w:p w14:paraId="049183D2"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В отношении скважин, застрахованных по настоящему договору, и в счет взимаемой премии, понимается и принимается, что в случае, если скважина, которая "вышла из-под контроля", как определено в условиях прилагаемой формулировки, должна быть преднамеренно обстреляна (А) по указанию властей территории, (А) по указанию правительства территории, штата или федеральных властей или (B) оператором по причине отсутствия правительственного персонала, и при условии, что такой отстрел оператором производится в целях безопасности для предотвращения телесных повреждений (включая телесные повреждения сотрудников) и/или ущерба имуществу третьих лиц, покрытие, предоставляемое по настоящему договору, не будет ущемлено.</w:t>
      </w:r>
    </w:p>
    <w:p w14:paraId="5D7AB128" w14:textId="77777777" w:rsidR="006C11B7" w:rsidRPr="006C11B7"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Вышеуказанное расширение покрытия гарантируется, что такая преднамеренная стрельба из скважины не стала результатом отсутствия должной осмотрительности со стороны Застрахованного лица.</w:t>
      </w:r>
    </w:p>
    <w:p w14:paraId="1FA54D26" w14:textId="46EB2944" w:rsidR="00E91348" w:rsidRDefault="006C11B7" w:rsidP="006C11B7">
      <w:pPr>
        <w:spacing w:after="0" w:line="240" w:lineRule="auto"/>
        <w:jc w:val="both"/>
        <w:rPr>
          <w:rFonts w:ascii="Times New Roman" w:hAnsi="Times New Roman" w:cs="Times New Roman"/>
          <w:sz w:val="20"/>
          <w:szCs w:val="20"/>
          <w:lang w:eastAsia="ru-RU"/>
        </w:rPr>
      </w:pPr>
      <w:r w:rsidRPr="006C11B7">
        <w:rPr>
          <w:rFonts w:ascii="Times New Roman" w:hAnsi="Times New Roman" w:cs="Times New Roman"/>
          <w:sz w:val="20"/>
          <w:szCs w:val="20"/>
          <w:lang w:eastAsia="ru-RU"/>
        </w:rPr>
        <w:t>576WIL01141</w:t>
      </w:r>
    </w:p>
    <w:p w14:paraId="02F92FBA" w14:textId="77777777" w:rsidR="00E91348" w:rsidRDefault="00E91348" w:rsidP="00E91348">
      <w:pPr>
        <w:spacing w:after="0" w:line="240" w:lineRule="auto"/>
        <w:jc w:val="both"/>
        <w:rPr>
          <w:rFonts w:ascii="Times New Roman" w:hAnsi="Times New Roman" w:cs="Times New Roman"/>
          <w:sz w:val="20"/>
          <w:szCs w:val="20"/>
          <w:lang w:eastAsia="ru-RU"/>
        </w:rPr>
      </w:pPr>
    </w:p>
    <w:p w14:paraId="44E22351"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СТРАХОВАНИЕ РИСКОВ ПРИ РАЗВЕДКЕ И РАЗРАБОТКЕ МЕСТОРОЖДЕНИЙ</w:t>
      </w:r>
    </w:p>
    <w:p w14:paraId="3271A62E"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4D00FEB0"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ПОЛОЖЕНИЕ ОБ ИМУЩЕСТВЕ НА ХРАНЕНИИ, ПОД ОТВЕТСТВЕННОСТЬЮ ИЛИ КОНТРОЛЕМ СТРАХОВАТЕЛЯ</w:t>
      </w:r>
    </w:p>
    <w:p w14:paraId="3A3786D2"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1. Страховое покрытие настоящего договора расширяется с тем, чтобы покрывать возникающую согласно закону или договорным обязательствам ответственности Страхователя, являющегося оператором арендованного нефтеносного участка (или Участником предприятия), в отношении физической гибели или повреждения, или расходов по спасанию промыслового оборудования, включая, но, не ограничиваясь, бурильной трубой, утяжеленной бурильной трубой, буровыми головками, долотами и колонковыми бурами, взятого Страхователем в аренду или находящегося на хранении или под контролем Страхователя на территории скважины, застрахованной согласно положениям Раздела А настоящего договора страхования.</w:t>
      </w:r>
    </w:p>
    <w:p w14:paraId="7F3BFACE"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3B11ACD8"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 xml:space="preserve">2. Страховое возмещение на основании настоящего дополнения ограничивается суммой в размере, </w:t>
      </w:r>
      <w:proofErr w:type="gramStart"/>
      <w:r w:rsidRPr="004D17BE">
        <w:rPr>
          <w:rFonts w:ascii="Times New Roman" w:hAnsi="Times New Roman" w:cs="Times New Roman"/>
          <w:sz w:val="20"/>
          <w:szCs w:val="20"/>
          <w:lang w:eastAsia="ru-RU"/>
        </w:rPr>
        <w:t>Как</w:t>
      </w:r>
      <w:proofErr w:type="gramEnd"/>
      <w:r w:rsidRPr="004D17BE">
        <w:rPr>
          <w:rFonts w:ascii="Times New Roman" w:hAnsi="Times New Roman" w:cs="Times New Roman"/>
          <w:sz w:val="20"/>
          <w:szCs w:val="20"/>
          <w:lang w:eastAsia="ru-RU"/>
        </w:rPr>
        <w:t xml:space="preserve"> указано в Договоре в отношении 100% интереса, по каждому отдельному событию, которая рассматривается отдельно и в дополнение к Комбинированному Единому Лимиту Ответственности по данному Разделу.</w:t>
      </w:r>
    </w:p>
    <w:p w14:paraId="3020A5A0"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6F7EA5B7"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3. Ограничение ответственности Страховщика, оговариваемое в пункте 2 настоящего дополнения, применяется после применения собственного удержания Страхователя/ безусловных франшиз в размере, указанном в настоящем договоре на 100% интереса, по каждому отдельному событию, который применяется в отдельности и в дополнение к удержанию Страхователя, указанного в настоящем договоре.</w:t>
      </w:r>
    </w:p>
    <w:p w14:paraId="68A85F54"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1E5E117A"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4. В случае если были понесены расходы по спасанию в скважине или по извлечению из скважины оборудования, в отношении которого Страхователь несет ответственность, и которое уничтожено или повреждено в результате действия риска, покрываемого настоящим дополнением, то максимальная сумма возмещения по таким расходам не будет превышать 25% от стоимости уничтоженного или поврежденного внутрискважинного оборудования, которое является предметом спасания или извлечения из скважины, на момент непосредственно перед наступлением страхового случая, всегда при соблюдении общего ограничения ответственности, оговариваемого положениями настоящего дополнения.</w:t>
      </w:r>
    </w:p>
    <w:p w14:paraId="19D147BE"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0CBA1660"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5. Несмотря на какие-либо другие положения настоящего дополнения, противоречащие настоящему положению, Страховщик не возмещает гибель или повреждения:</w:t>
      </w:r>
    </w:p>
    <w:p w14:paraId="59F905E3"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4163CB54"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(а) оборудования, находящегося в собственности Страхователя, или в котором Страхователь имеет финансовый интерес;</w:t>
      </w:r>
    </w:p>
    <w:p w14:paraId="2C7C24A4"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 xml:space="preserve">(b) буровых или ремонтных </w:t>
      </w:r>
      <w:proofErr w:type="gramStart"/>
      <w:r w:rsidRPr="004D17BE">
        <w:rPr>
          <w:rFonts w:ascii="Times New Roman" w:hAnsi="Times New Roman" w:cs="Times New Roman"/>
          <w:sz w:val="20"/>
          <w:szCs w:val="20"/>
          <w:lang w:eastAsia="ru-RU"/>
        </w:rPr>
        <w:t>установок</w:t>
      </w:r>
      <w:proofErr w:type="gramEnd"/>
      <w:r w:rsidRPr="004D17BE">
        <w:rPr>
          <w:rFonts w:ascii="Times New Roman" w:hAnsi="Times New Roman" w:cs="Times New Roman"/>
          <w:sz w:val="20"/>
          <w:szCs w:val="20"/>
          <w:lang w:eastAsia="ru-RU"/>
        </w:rPr>
        <w:t xml:space="preserve"> или каких-либо их частей;</w:t>
      </w:r>
    </w:p>
    <w:p w14:paraId="31967A3A"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74DBC3F5"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(c) алмазных буровых коронок и/или колонковых труб с алмазными буровыми коронками;</w:t>
      </w:r>
    </w:p>
    <w:p w14:paraId="2DF97362"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55CC474C"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(d) бурового раствора, химических веществ, цемента, скважины или обсадной трубы, установленной в ней;</w:t>
      </w:r>
    </w:p>
    <w:p w14:paraId="18D82081"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3663ABF0"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(e) внутрискважинного оборудования во время его нахождения в скважине, за исключением тех случаев, когда ответственность Страхователя возникает в результате физической гибели или повреждения такого оборудования вследствие (1) страхового случая по Разделу А настоящего договора страхования, если бы удержание страхователя/ безусловные франшизы, применимые к Разделу А, были бы равны нулю или (2) пожара, штормового ветра или полной потери буровой или ремонтной установки.</w:t>
      </w:r>
    </w:p>
    <w:p w14:paraId="28C7DD12"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1678CEF0"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6. Настоящее дополнение не будет покрывать или принимать долевое участие в покрытии любых гибели, повреждения или расходов, возникших в результате или вследствие задержки; утраты права пользования; износа; постепенного ухудшения; таинственного исчезновения; недостачи при инвентаризации; взрыва или разрыва двигателей, насосов, трубопроводов, резервуаров или каких-либо резервуаров под давлением в результате действия внутреннего давления; аварий или нарушений нормальной работы электрических приборов или проводок в результате естественных или каких-либо других причин (за исключением пожара, а также в результате гибели или повреждений, причиной которых явился исключительно пожар); скрытых дефектов; неправильной конструкции; механической неполадки или поломки оборудования, взятого в аренду Страхователем, или на хранении, или под контролем Страхователя.</w:t>
      </w:r>
    </w:p>
    <w:p w14:paraId="33A78709"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3CF42070"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7. Страховщик не возмещает гибель или повреждения оборудования свыше действительной стоимости такого оборудования на момент непосредственно перед наступлением страхового случая с учетом амортизации, износа, а также степени устарелости. В отношении арендованного оборудования Страховщик не возмещает любую сумму свыше ответственности Страхователя по условиям договора на аренду, за вычетом торговых скидок или скидок за объем сделки, предоставленных арендодателем, а также возмещение не может превышать стоимости ремонта или замены какого-либо оборудования, с которым произошел страховой случай, оборудованием подобного вида и качества.</w:t>
      </w:r>
    </w:p>
    <w:p w14:paraId="516C3028"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3E8041ED"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 xml:space="preserve">8. Настоящее дополнение не предоставляет страхового покрытия в отношении каких-либо буровых работ, выполняемых для Страхователя или за счет Страхователя другим оператором, договор с которым о выполнении таких работ не был заключен до начала выполнения таких работ, или в течение 48 часов после начала выполнения таковых, и такой договор должен оговаривать все условия и положения относительно таких работ по бурению. Кроме того, действие настоящего дополнения не будет распространяться на устные договоренности до, во время или после заключения письменного договора о выполнении таких работ, а также настоящее дополнение не распространяется на какие-либо последующие письменные дополнения к первоначальным письменным договорам, отличные от тех, которые касаются бурения скважины ниже общей глубины скважины, предусматриваемой первоначальным договором, что влияет на степень ответственности владельца скважины в отношении оборудования подрядчика. </w:t>
      </w:r>
    </w:p>
    <w:p w14:paraId="596E014E"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6C34EFDD"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Страхование не покрывается гибель или повреждения оборудования в тех случаях, когда договор о выполнении буровых работ заключается на условии сдачи скважины под ключ или завершенной скважины.</w:t>
      </w:r>
    </w:p>
    <w:p w14:paraId="658C4477" w14:textId="2D8543AD" w:rsidR="003324F3"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576WIL01143</w:t>
      </w:r>
    </w:p>
    <w:p w14:paraId="6C81FEBD" w14:textId="52169005" w:rsidR="004D17BE" w:rsidRDefault="004D17BE" w:rsidP="004D17BE">
      <w:pPr>
        <w:spacing w:after="0" w:line="240" w:lineRule="auto"/>
        <w:jc w:val="both"/>
        <w:rPr>
          <w:rFonts w:ascii="Times New Roman" w:hAnsi="Times New Roman" w:cs="Times New Roman"/>
          <w:sz w:val="20"/>
          <w:szCs w:val="20"/>
          <w:lang w:eastAsia="ru-RU"/>
        </w:rPr>
      </w:pPr>
    </w:p>
    <w:p w14:paraId="055F2E6A"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СТРАХОВАНИЕ РИСКОВ ПРИ РАЗВЕДКЕ И РАЗРАБОТКЕ МЕСТОРОЖДЕНИЙ</w:t>
      </w:r>
    </w:p>
    <w:p w14:paraId="2F8445FE"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007DDE92"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ПОЛОЖЕНИЕ О СОВМЕСТНЫХ ПРЕДПРИЯТИЯХ</w:t>
      </w:r>
    </w:p>
    <w:p w14:paraId="77D02A7A"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В части имущественного интереса Страхователя или дополнительно застрахованных (участников Совместного предприятия), связанного с каждой скважиной, застрахованной по настоящему Договору, и принимая во внимание оплаченную страховую премию, настоящим понимается и оговаривается, что действие данного страхового покрытия расширяется в части предоставления страхового возмещения в связи с обязанностью Страхователя и других дополнительно Застрахованных (участников Совместного предприятия) взять на себя ту часть убытков, покрываемых по настоящему Договору, возникшую как результат неспособности не операционных компаний, имущественный интерес которых не застрахован по настоящему договору, возместить долю убытка, соответствующую доле их юридической ответственности при условии, что Страхователь дополнительно заявил о наличии такого дополнительного интереса и оплатил дополнительную премию, согласно соответствующего тарифа, оговоренного настоящим Договором.</w:t>
      </w:r>
    </w:p>
    <w:p w14:paraId="07FA874E"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31257974"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Данное расширение покрытия не увеличивает 100% лимит по настоящему договору. После оплаты убытка Страховщик получает все права суброгации Страхователя и дополнительно застрахованных (участников совместного предприятия).</w:t>
      </w:r>
    </w:p>
    <w:p w14:paraId="05B120E0" w14:textId="77777777" w:rsidR="004D17BE" w:rsidRPr="004D17BE" w:rsidRDefault="004D17BE" w:rsidP="004D17BE">
      <w:pPr>
        <w:spacing w:after="0" w:line="240" w:lineRule="auto"/>
        <w:jc w:val="both"/>
        <w:rPr>
          <w:rFonts w:ascii="Times New Roman" w:hAnsi="Times New Roman" w:cs="Times New Roman"/>
          <w:sz w:val="20"/>
          <w:szCs w:val="20"/>
          <w:lang w:eastAsia="ru-RU"/>
        </w:rPr>
      </w:pPr>
    </w:p>
    <w:p w14:paraId="743F6274" w14:textId="77777777" w:rsidR="004D17BE" w:rsidRP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Далее согласовано и утверждено, что существование данного соглашения не должно быть раскрыто Страхователем другим участниками совместного предприятия, не застрахованным по настоящему договору.</w:t>
      </w:r>
    </w:p>
    <w:p w14:paraId="469FF74B" w14:textId="3EB0ED0F" w:rsidR="004D17BE" w:rsidRDefault="004D17BE" w:rsidP="004D17BE">
      <w:pPr>
        <w:spacing w:after="0" w:line="240" w:lineRule="auto"/>
        <w:jc w:val="both"/>
        <w:rPr>
          <w:rFonts w:ascii="Times New Roman" w:hAnsi="Times New Roman" w:cs="Times New Roman"/>
          <w:sz w:val="20"/>
          <w:szCs w:val="20"/>
          <w:lang w:eastAsia="ru-RU"/>
        </w:rPr>
      </w:pPr>
      <w:r w:rsidRPr="004D17BE">
        <w:rPr>
          <w:rFonts w:ascii="Times New Roman" w:hAnsi="Times New Roman" w:cs="Times New Roman"/>
          <w:sz w:val="20"/>
          <w:szCs w:val="20"/>
          <w:lang w:eastAsia="ru-RU"/>
        </w:rPr>
        <w:t>576WIL01142</w:t>
      </w:r>
    </w:p>
    <w:p w14:paraId="5B4B51E1" w14:textId="739110C9" w:rsidR="004D17BE" w:rsidRDefault="004D17BE" w:rsidP="004D17BE">
      <w:pPr>
        <w:spacing w:after="0" w:line="240" w:lineRule="auto"/>
        <w:jc w:val="both"/>
        <w:rPr>
          <w:rFonts w:ascii="Times New Roman" w:hAnsi="Times New Roman" w:cs="Times New Roman"/>
          <w:sz w:val="20"/>
          <w:szCs w:val="20"/>
          <w:lang w:eastAsia="ru-RU"/>
        </w:rPr>
      </w:pPr>
    </w:p>
    <w:p w14:paraId="525AA5FF" w14:textId="1348773A" w:rsidR="00887F91" w:rsidRDefault="00887F91" w:rsidP="007F4B94">
      <w:pPr>
        <w:spacing w:after="0" w:line="240" w:lineRule="auto"/>
        <w:jc w:val="both"/>
        <w:rPr>
          <w:rFonts w:ascii="Times New Roman" w:hAnsi="Times New Roman" w:cs="Times New Roman"/>
          <w:sz w:val="20"/>
          <w:szCs w:val="20"/>
          <w:lang w:eastAsia="ru-RU"/>
        </w:rPr>
      </w:pPr>
    </w:p>
    <w:p w14:paraId="7A9F0465" w14:textId="386F78CE" w:rsidR="00F66C17" w:rsidRDefault="00F66C17" w:rsidP="007F4B94">
      <w:pPr>
        <w:spacing w:after="0" w:line="240" w:lineRule="auto"/>
        <w:jc w:val="both"/>
        <w:rPr>
          <w:rFonts w:ascii="Times New Roman" w:hAnsi="Times New Roman" w:cs="Times New Roman"/>
          <w:b/>
          <w:bCs/>
          <w:sz w:val="20"/>
          <w:szCs w:val="20"/>
          <w:lang w:eastAsia="x-none"/>
        </w:rPr>
      </w:pPr>
      <w:r w:rsidRPr="00887F91">
        <w:rPr>
          <w:rFonts w:ascii="Times New Roman" w:hAnsi="Times New Roman" w:cs="Times New Roman"/>
          <w:b/>
          <w:bCs/>
          <w:sz w:val="20"/>
          <w:szCs w:val="20"/>
          <w:lang w:eastAsia="x-none"/>
        </w:rPr>
        <w:t xml:space="preserve">СЕКЦИЯ </w:t>
      </w:r>
      <w:r w:rsidRPr="00887F91">
        <w:rPr>
          <w:rFonts w:ascii="Times New Roman" w:hAnsi="Times New Roman" w:cs="Times New Roman"/>
          <w:b/>
          <w:bCs/>
          <w:sz w:val="20"/>
          <w:szCs w:val="20"/>
          <w:lang w:val="en-US" w:eastAsia="x-none"/>
        </w:rPr>
        <w:t>III</w:t>
      </w:r>
      <w:r w:rsidRPr="00887F91">
        <w:rPr>
          <w:rFonts w:ascii="Times New Roman" w:hAnsi="Times New Roman" w:cs="Times New Roman"/>
          <w:b/>
          <w:bCs/>
          <w:sz w:val="20"/>
          <w:szCs w:val="20"/>
          <w:lang w:eastAsia="x-none"/>
        </w:rPr>
        <w:t xml:space="preserve"> – ГРАЖДАНСКАЯ ОТВЕТСТВЕННОСТЬ ПЕРЕД ТРЕТЬИМИ ЛИЦАМИ</w:t>
      </w:r>
    </w:p>
    <w:p w14:paraId="277A3B66" w14:textId="702E31BB" w:rsidR="009632C2" w:rsidRDefault="009632C2" w:rsidP="007F4B94">
      <w:pPr>
        <w:spacing w:after="0" w:line="240" w:lineRule="auto"/>
        <w:jc w:val="both"/>
        <w:rPr>
          <w:rFonts w:ascii="Times New Roman" w:hAnsi="Times New Roman" w:cs="Times New Roman"/>
          <w:b/>
          <w:bCs/>
          <w:sz w:val="20"/>
          <w:szCs w:val="20"/>
          <w:lang w:eastAsia="x-none"/>
        </w:rPr>
      </w:pPr>
      <w:r>
        <w:rPr>
          <w:rFonts w:ascii="Times New Roman" w:hAnsi="Times New Roman" w:cs="Times New Roman"/>
          <w:b/>
          <w:bCs/>
          <w:sz w:val="20"/>
          <w:szCs w:val="20"/>
          <w:lang w:eastAsia="x-none"/>
        </w:rPr>
        <w:t>ДЕКЛАРАЦИИ</w:t>
      </w:r>
    </w:p>
    <w:p w14:paraId="3736C08E" w14:textId="77777777" w:rsidR="009632C2" w:rsidRPr="009632C2" w:rsidRDefault="009632C2" w:rsidP="007F4B94">
      <w:pPr>
        <w:spacing w:after="0" w:line="240" w:lineRule="auto"/>
        <w:jc w:val="both"/>
        <w:rPr>
          <w:rFonts w:ascii="Times New Roman" w:hAnsi="Times New Roman" w:cs="Times New Roman"/>
          <w:b/>
          <w:bCs/>
          <w:sz w:val="20"/>
          <w:szCs w:val="20"/>
          <w:lang w:eastAsia="x-none"/>
        </w:rPr>
      </w:pPr>
    </w:p>
    <w:p w14:paraId="2CD3F502"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Раздел 1</w:t>
      </w:r>
      <w:r w:rsidRPr="007F4B94">
        <w:rPr>
          <w:rFonts w:ascii="Times New Roman" w:hAnsi="Times New Roman" w:cs="Times New Roman"/>
          <w:sz w:val="20"/>
          <w:szCs w:val="20"/>
          <w:lang w:val="x-none" w:eastAsia="x-none"/>
        </w:rPr>
        <w:tab/>
        <w:t>Наименование и Адрес Страхователя:</w:t>
      </w:r>
    </w:p>
    <w:p w14:paraId="5A6B1309"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58C61AC8"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Раздел 2</w:t>
      </w:r>
      <w:r w:rsidRPr="007F4B94">
        <w:rPr>
          <w:rFonts w:ascii="Times New Roman" w:hAnsi="Times New Roman" w:cs="Times New Roman"/>
          <w:sz w:val="20"/>
          <w:szCs w:val="20"/>
          <w:lang w:val="x-none" w:eastAsia="x-none"/>
        </w:rPr>
        <w:tab/>
        <w:t>Суммы</w:t>
      </w:r>
    </w:p>
    <w:p w14:paraId="42FE54AE"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320371E0"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Вред жизни и здоровью, Вред имуществу и/или вред причинённый рекламной деятельностью, исключая те случаи, когда сумма отдельно оговорена в пунктах </w:t>
      </w:r>
      <w:r w:rsidRPr="007F4B94">
        <w:rPr>
          <w:rFonts w:ascii="Times New Roman" w:hAnsi="Times New Roman" w:cs="Times New Roman"/>
          <w:sz w:val="20"/>
          <w:szCs w:val="20"/>
          <w:lang w:val="en-US" w:eastAsia="x-none"/>
        </w:rPr>
        <w:t>b</w:t>
      </w:r>
      <w:r w:rsidRPr="007F4B94">
        <w:rPr>
          <w:rFonts w:ascii="Times New Roman" w:hAnsi="Times New Roman" w:cs="Times New Roman"/>
          <w:sz w:val="20"/>
          <w:szCs w:val="20"/>
          <w:lang w:val="x-none" w:eastAsia="x-none"/>
        </w:rPr>
        <w:t xml:space="preserve">) – </w:t>
      </w:r>
      <w:r w:rsidRPr="007F4B94">
        <w:rPr>
          <w:rFonts w:ascii="Times New Roman" w:hAnsi="Times New Roman" w:cs="Times New Roman"/>
          <w:sz w:val="20"/>
          <w:szCs w:val="20"/>
          <w:lang w:val="en-US" w:eastAsia="x-none"/>
        </w:rPr>
        <w:t>f</w:t>
      </w:r>
      <w:r w:rsidRPr="007F4B94">
        <w:rPr>
          <w:rFonts w:ascii="Times New Roman" w:hAnsi="Times New Roman" w:cs="Times New Roman"/>
          <w:sz w:val="20"/>
          <w:szCs w:val="20"/>
          <w:lang w:val="x-none" w:eastAsia="x-none"/>
        </w:rPr>
        <w:t xml:space="preserve">) ниже или дополнительно указанные в приложении. </w:t>
      </w:r>
    </w:p>
    <w:p w14:paraId="49346FF9"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7BB875E0"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по каждому случаю (не агрегатно):-</w:t>
      </w:r>
    </w:p>
    <w:p w14:paraId="6E8F0B15"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00A91673"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Ответственность за произведённую продукцию совместно с ответственностью за своевременно выполненные работы:</w:t>
      </w:r>
    </w:p>
    <w:p w14:paraId="71CEE9F4"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29F22DFA"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по каждому случаю:-</w:t>
      </w:r>
    </w:p>
    <w:p w14:paraId="4ADAAA42"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41C28908"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агрегатно за год:-</w:t>
      </w:r>
    </w:p>
    <w:p w14:paraId="5F0FD6B0"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7DAC1585"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Ответственность работодателя</w:t>
      </w:r>
    </w:p>
    <w:p w14:paraId="4DC28B9F"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3B7339CA"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по каждому случаю (не агрегатно)</w:t>
      </w:r>
      <w:r w:rsidRPr="007F4B94">
        <w:rPr>
          <w:rFonts w:ascii="Times New Roman" w:hAnsi="Times New Roman" w:cs="Times New Roman"/>
          <w:sz w:val="20"/>
          <w:szCs w:val="20"/>
          <w:lang w:eastAsia="x-none"/>
        </w:rPr>
        <w:t>:-</w:t>
      </w:r>
    </w:p>
    <w:p w14:paraId="4E7CCADB"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247F108C"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Ответственность пользователей судов</w:t>
      </w:r>
    </w:p>
    <w:p w14:paraId="39AA8E4C"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5F21BF5E" w14:textId="77777777" w:rsidR="00F66C17" w:rsidRPr="007F4B94" w:rsidRDefault="00F66C17" w:rsidP="007F4B94">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по каждому случаю </w:t>
      </w:r>
      <w:r w:rsidRPr="007F4B94">
        <w:rPr>
          <w:rFonts w:ascii="Times New Roman" w:hAnsi="Times New Roman" w:cs="Times New Roman"/>
          <w:sz w:val="20"/>
          <w:szCs w:val="20"/>
          <w:lang w:eastAsia="x-none"/>
        </w:rPr>
        <w:t>(не агрегатно):-</w:t>
      </w:r>
    </w:p>
    <w:p w14:paraId="2CB7571C" w14:textId="77777777" w:rsidR="00F66C17" w:rsidRPr="007F4B94" w:rsidRDefault="00F66C17" w:rsidP="007F4B94">
      <w:pPr>
        <w:spacing w:after="0" w:line="240" w:lineRule="auto"/>
        <w:jc w:val="both"/>
        <w:rPr>
          <w:rFonts w:ascii="Times New Roman" w:hAnsi="Times New Roman" w:cs="Times New Roman"/>
          <w:sz w:val="20"/>
          <w:szCs w:val="20"/>
          <w:lang w:eastAsia="x-none"/>
        </w:rPr>
      </w:pPr>
    </w:p>
    <w:p w14:paraId="10959E79"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Ответственность владельцев авиа судов (пользователей)</w:t>
      </w:r>
    </w:p>
    <w:p w14:paraId="56ED3E81"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6683BDB1"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по каждому случаю (не агрегатно):-</w:t>
      </w:r>
    </w:p>
    <w:p w14:paraId="67111F8B"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16F3F516"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Ответственность владельцев транспортных средств</w:t>
      </w:r>
    </w:p>
    <w:p w14:paraId="280DFB73"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3B7435EE"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по каждому случаю (не агрегатно):-</w:t>
      </w:r>
    </w:p>
    <w:p w14:paraId="7445CC6A"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34C0005C"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Раздел 3</w:t>
      </w:r>
      <w:r w:rsidRPr="007F4B94">
        <w:rPr>
          <w:rFonts w:ascii="Times New Roman" w:hAnsi="Times New Roman" w:cs="Times New Roman"/>
          <w:sz w:val="20"/>
          <w:szCs w:val="20"/>
          <w:lang w:val="x-none" w:eastAsia="x-none"/>
        </w:rPr>
        <w:tab/>
        <w:t>Удержание по каждому случаю:-</w:t>
      </w:r>
    </w:p>
    <w:p w14:paraId="44DA9B05"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1179E13E"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Раздел 4 </w:t>
      </w:r>
      <w:r w:rsidRPr="007F4B94">
        <w:rPr>
          <w:rFonts w:ascii="Times New Roman" w:hAnsi="Times New Roman" w:cs="Times New Roman"/>
          <w:sz w:val="20"/>
          <w:szCs w:val="20"/>
          <w:lang w:val="x-none" w:eastAsia="x-none"/>
        </w:rPr>
        <w:tab/>
        <w:t xml:space="preserve">Лимит ответственности </w:t>
      </w:r>
    </w:p>
    <w:p w14:paraId="0BC2B383"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476D4D9B"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Лимит ответственности по каждому страховому случаю при условии соблюдения п. </w:t>
      </w:r>
      <w:r w:rsidRPr="007F4B94">
        <w:rPr>
          <w:rFonts w:ascii="Times New Roman" w:hAnsi="Times New Roman" w:cs="Times New Roman"/>
          <w:sz w:val="20"/>
          <w:szCs w:val="20"/>
          <w:lang w:val="en-US" w:eastAsia="x-none"/>
        </w:rPr>
        <w:t>b</w:t>
      </w:r>
      <w:r w:rsidRPr="007F4B94">
        <w:rPr>
          <w:rFonts w:ascii="Times New Roman" w:hAnsi="Times New Roman" w:cs="Times New Roman"/>
          <w:sz w:val="20"/>
          <w:szCs w:val="20"/>
          <w:lang w:val="x-none" w:eastAsia="x-none"/>
        </w:rPr>
        <w:t>)</w:t>
      </w:r>
    </w:p>
    <w:p w14:paraId="474702CF"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Агрегатный лимит ответственности, отдельно по:</w:t>
      </w:r>
    </w:p>
    <w:p w14:paraId="0A438E54"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Комбинированная ответственность товаропроизводителя и ответственность Страхователя, наступающая после завершения работ</w:t>
      </w:r>
    </w:p>
    <w:p w14:paraId="5CB7D8CC"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Иные виды покрытия (за исключением ответственности </w:t>
      </w:r>
      <w:proofErr w:type="spellStart"/>
      <w:r w:rsidRPr="007F4B94">
        <w:rPr>
          <w:rFonts w:ascii="Times New Roman" w:hAnsi="Times New Roman" w:cs="Times New Roman"/>
          <w:sz w:val="20"/>
          <w:szCs w:val="20"/>
          <w:lang w:val="x-none" w:eastAsia="x-none"/>
        </w:rPr>
        <w:t>автомобилевладельца</w:t>
      </w:r>
      <w:proofErr w:type="spellEnd"/>
      <w:r w:rsidRPr="007F4B94">
        <w:rPr>
          <w:rFonts w:ascii="Times New Roman" w:hAnsi="Times New Roman" w:cs="Times New Roman"/>
          <w:sz w:val="20"/>
          <w:szCs w:val="20"/>
          <w:lang w:val="x-none" w:eastAsia="x-none"/>
        </w:rPr>
        <w:t>, которая не имеет агрегатного лимита)</w:t>
      </w:r>
    </w:p>
    <w:p w14:paraId="1404F15D"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1CAC3BCD"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Раздел 5     Период действия договора (обе даты включительно)</w:t>
      </w:r>
    </w:p>
    <w:p w14:paraId="167EF819"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                    а.     Дата начала периода страхования</w:t>
      </w:r>
    </w:p>
    <w:p w14:paraId="20009BA5"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                    </w:t>
      </w:r>
      <w:r w:rsidRPr="007F4B94">
        <w:rPr>
          <w:rFonts w:ascii="Times New Roman" w:hAnsi="Times New Roman" w:cs="Times New Roman"/>
          <w:sz w:val="20"/>
          <w:szCs w:val="20"/>
          <w:lang w:val="en-US" w:eastAsia="x-none"/>
        </w:rPr>
        <w:t>b</w:t>
      </w:r>
      <w:r w:rsidRPr="007F4B94">
        <w:rPr>
          <w:rFonts w:ascii="Times New Roman" w:hAnsi="Times New Roman" w:cs="Times New Roman"/>
          <w:sz w:val="20"/>
          <w:szCs w:val="20"/>
          <w:lang w:val="x-none" w:eastAsia="x-none"/>
        </w:rPr>
        <w:t>.     Дата окончания действия договора</w:t>
      </w:r>
    </w:p>
    <w:p w14:paraId="525FC422"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3EF43939" w14:textId="18E8CE2E" w:rsidR="00F66C17" w:rsidRPr="00385BF9" w:rsidRDefault="00F66C17" w:rsidP="007F4B94">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6     </w:t>
      </w:r>
      <w:r w:rsidR="00385BF9">
        <w:rPr>
          <w:rFonts w:ascii="Times New Roman" w:hAnsi="Times New Roman" w:cs="Times New Roman"/>
          <w:sz w:val="20"/>
          <w:szCs w:val="20"/>
          <w:lang w:eastAsia="x-none"/>
        </w:rPr>
        <w:t>Валюта</w:t>
      </w:r>
    </w:p>
    <w:p w14:paraId="3A4416A0"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6124C693" w14:textId="3AA59654" w:rsidR="00F66C17" w:rsidRPr="00385BF9" w:rsidRDefault="00F66C17" w:rsidP="007F4B94">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7     </w:t>
      </w:r>
      <w:r w:rsidR="00385BF9">
        <w:rPr>
          <w:rFonts w:ascii="Times New Roman" w:hAnsi="Times New Roman" w:cs="Times New Roman"/>
          <w:sz w:val="20"/>
          <w:szCs w:val="20"/>
          <w:lang w:eastAsia="x-none"/>
        </w:rPr>
        <w:t>Премия</w:t>
      </w:r>
    </w:p>
    <w:p w14:paraId="5AE2D60F"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32BE3A44" w14:textId="70389ACA" w:rsidR="00F66C17" w:rsidRPr="00385BF9" w:rsidRDefault="00F66C17" w:rsidP="00385BF9">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8     </w:t>
      </w:r>
      <w:r w:rsidR="00385BF9">
        <w:rPr>
          <w:rFonts w:ascii="Times New Roman" w:hAnsi="Times New Roman" w:cs="Times New Roman"/>
          <w:sz w:val="20"/>
          <w:szCs w:val="20"/>
          <w:lang w:eastAsia="x-none"/>
        </w:rPr>
        <w:t>Оплата премии</w:t>
      </w:r>
    </w:p>
    <w:p w14:paraId="46CE00E5"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680521E3" w14:textId="0F530346" w:rsidR="00F66C17" w:rsidRPr="00025262" w:rsidRDefault="00F66C17" w:rsidP="007F4B94">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9     </w:t>
      </w:r>
      <w:r w:rsidR="00025262">
        <w:rPr>
          <w:rFonts w:ascii="Times New Roman" w:hAnsi="Times New Roman" w:cs="Times New Roman"/>
          <w:sz w:val="20"/>
          <w:szCs w:val="20"/>
          <w:lang w:eastAsia="x-none"/>
        </w:rPr>
        <w:t>Выплаты производятся</w:t>
      </w:r>
    </w:p>
    <w:p w14:paraId="0811C77F" w14:textId="328B903A" w:rsidR="00F66C17" w:rsidRPr="007F4B94" w:rsidRDefault="00F66C17" w:rsidP="00025262">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 xml:space="preserve">                   </w:t>
      </w:r>
    </w:p>
    <w:p w14:paraId="2D1F1A05"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1D360537" w14:textId="42C68F91" w:rsidR="00F66C17" w:rsidRPr="00025262" w:rsidRDefault="00F66C17" w:rsidP="007F4B94">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10   </w:t>
      </w:r>
      <w:r w:rsidR="00025262">
        <w:rPr>
          <w:rFonts w:ascii="Times New Roman" w:hAnsi="Times New Roman" w:cs="Times New Roman"/>
          <w:sz w:val="20"/>
          <w:szCs w:val="20"/>
          <w:lang w:eastAsia="x-none"/>
        </w:rPr>
        <w:t>Подача иска</w:t>
      </w:r>
    </w:p>
    <w:p w14:paraId="3C72C8D3"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1A8F2930"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r w:rsidRPr="007F4B94">
        <w:rPr>
          <w:rFonts w:ascii="Times New Roman" w:hAnsi="Times New Roman" w:cs="Times New Roman"/>
          <w:sz w:val="20"/>
          <w:szCs w:val="20"/>
          <w:lang w:val="x-none" w:eastAsia="x-none"/>
        </w:rPr>
        <w:t>Раздел 11   Дата заявления</w:t>
      </w:r>
    </w:p>
    <w:p w14:paraId="012BC473"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5AC9A595" w14:textId="41177A08" w:rsidR="00F66C17" w:rsidRPr="00463FD6" w:rsidRDefault="00F66C17" w:rsidP="00463FD6">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12   </w:t>
      </w:r>
      <w:r w:rsidR="00463FD6">
        <w:rPr>
          <w:rFonts w:ascii="Times New Roman" w:hAnsi="Times New Roman" w:cs="Times New Roman"/>
          <w:sz w:val="20"/>
          <w:szCs w:val="20"/>
          <w:lang w:eastAsia="x-none"/>
        </w:rPr>
        <w:t>Право и юрисдикция</w:t>
      </w:r>
    </w:p>
    <w:p w14:paraId="04E229E0" w14:textId="77777777"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736D1EFC" w14:textId="7D104DB7" w:rsidR="00F66C17" w:rsidRDefault="00F66C17" w:rsidP="007F4B94">
      <w:pPr>
        <w:spacing w:after="0" w:line="240" w:lineRule="auto"/>
        <w:jc w:val="both"/>
        <w:rPr>
          <w:rFonts w:ascii="Times New Roman" w:hAnsi="Times New Roman" w:cs="Times New Roman"/>
          <w:sz w:val="20"/>
          <w:szCs w:val="20"/>
          <w:lang w:eastAsia="x-none"/>
        </w:rPr>
      </w:pPr>
      <w:r w:rsidRPr="007F4B94">
        <w:rPr>
          <w:rFonts w:ascii="Times New Roman" w:hAnsi="Times New Roman" w:cs="Times New Roman"/>
          <w:sz w:val="20"/>
          <w:szCs w:val="20"/>
          <w:lang w:val="x-none" w:eastAsia="x-none"/>
        </w:rPr>
        <w:t xml:space="preserve">Раздел 13  </w:t>
      </w:r>
      <w:r w:rsidR="00463FD6">
        <w:rPr>
          <w:rFonts w:ascii="Times New Roman" w:hAnsi="Times New Roman" w:cs="Times New Roman"/>
          <w:sz w:val="20"/>
          <w:szCs w:val="20"/>
          <w:lang w:eastAsia="x-none"/>
        </w:rPr>
        <w:t>Ретроактивная дата</w:t>
      </w:r>
    </w:p>
    <w:p w14:paraId="75825499" w14:textId="23F459CF" w:rsidR="00463FD6" w:rsidRDefault="00463FD6" w:rsidP="007F4B94">
      <w:pPr>
        <w:spacing w:after="0" w:line="240" w:lineRule="auto"/>
        <w:jc w:val="both"/>
        <w:rPr>
          <w:rFonts w:ascii="Times New Roman" w:hAnsi="Times New Roman" w:cs="Times New Roman"/>
          <w:sz w:val="20"/>
          <w:szCs w:val="20"/>
          <w:lang w:eastAsia="x-none"/>
        </w:rPr>
      </w:pPr>
    </w:p>
    <w:p w14:paraId="70262726" w14:textId="0EAE3D1B" w:rsidR="00463FD6" w:rsidRPr="00463FD6" w:rsidRDefault="00463FD6" w:rsidP="007F4B94">
      <w:pPr>
        <w:spacing w:after="0" w:line="240" w:lineRule="auto"/>
        <w:jc w:val="both"/>
        <w:rPr>
          <w:rFonts w:ascii="Times New Roman" w:hAnsi="Times New Roman" w:cs="Times New Roman"/>
          <w:sz w:val="20"/>
          <w:szCs w:val="20"/>
          <w:lang w:eastAsia="x-none"/>
        </w:rPr>
      </w:pPr>
      <w:r>
        <w:rPr>
          <w:rFonts w:ascii="Times New Roman" w:hAnsi="Times New Roman" w:cs="Times New Roman"/>
          <w:sz w:val="20"/>
          <w:szCs w:val="20"/>
          <w:lang w:eastAsia="x-none"/>
        </w:rPr>
        <w:t xml:space="preserve">Раздел 14 </w:t>
      </w:r>
      <w:r w:rsidRPr="00463FD6">
        <w:rPr>
          <w:rFonts w:ascii="Times New Roman" w:hAnsi="Times New Roman" w:cs="Times New Roman"/>
          <w:sz w:val="20"/>
          <w:szCs w:val="20"/>
          <w:lang w:eastAsia="x-none"/>
        </w:rPr>
        <w:t>Процент за продленный период предъявления претензий в пункте 7(a):</w:t>
      </w:r>
    </w:p>
    <w:p w14:paraId="3C4A949F" w14:textId="2E26729D" w:rsidR="00F66C17" w:rsidRPr="007F4B94" w:rsidRDefault="00F66C17" w:rsidP="007F4B94">
      <w:pPr>
        <w:spacing w:after="0" w:line="240" w:lineRule="auto"/>
        <w:jc w:val="both"/>
        <w:rPr>
          <w:rFonts w:ascii="Times New Roman" w:hAnsi="Times New Roman" w:cs="Times New Roman"/>
          <w:sz w:val="20"/>
          <w:szCs w:val="20"/>
          <w:lang w:val="x-none" w:eastAsia="x-none"/>
        </w:rPr>
      </w:pPr>
    </w:p>
    <w:p w14:paraId="143460F8" w14:textId="0619A5E7" w:rsidR="00F66C17" w:rsidRDefault="003109E0" w:rsidP="007F4B94">
      <w:pPr>
        <w:spacing w:after="0" w:line="240" w:lineRule="auto"/>
        <w:jc w:val="both"/>
        <w:rPr>
          <w:rFonts w:ascii="Times New Roman" w:hAnsi="Times New Roman" w:cs="Times New Roman"/>
          <w:sz w:val="20"/>
          <w:szCs w:val="20"/>
          <w:lang w:val="x-none" w:eastAsia="x-none"/>
        </w:rPr>
      </w:pPr>
      <w:r w:rsidRPr="003109E0">
        <w:rPr>
          <w:rFonts w:ascii="Times New Roman" w:hAnsi="Times New Roman" w:cs="Times New Roman"/>
          <w:sz w:val="20"/>
          <w:szCs w:val="20"/>
          <w:lang w:val="x-none" w:eastAsia="x-none"/>
        </w:rPr>
        <w:t>УСЛОВИЯ СТРАХОВАНИЯ 201</w:t>
      </w:r>
      <w:r>
        <w:rPr>
          <w:rFonts w:ascii="Times New Roman" w:hAnsi="Times New Roman" w:cs="Times New Roman"/>
          <w:sz w:val="20"/>
          <w:szCs w:val="20"/>
          <w:lang w:eastAsia="x-none"/>
        </w:rPr>
        <w:t>9</w:t>
      </w:r>
      <w:r w:rsidRPr="003109E0">
        <w:rPr>
          <w:rFonts w:ascii="Times New Roman" w:hAnsi="Times New Roman" w:cs="Times New Roman"/>
          <w:sz w:val="20"/>
          <w:szCs w:val="20"/>
          <w:lang w:val="x-none" w:eastAsia="x-none"/>
        </w:rPr>
        <w:t xml:space="preserve"> ГОДА НА ОСНОВЕ ЗАЯВЛЕННЫХ ТРЕБОВАНИЙ JL201</w:t>
      </w:r>
      <w:r>
        <w:rPr>
          <w:rFonts w:ascii="Times New Roman" w:hAnsi="Times New Roman" w:cs="Times New Roman"/>
          <w:sz w:val="20"/>
          <w:szCs w:val="20"/>
          <w:lang w:eastAsia="x-none"/>
        </w:rPr>
        <w:t>9</w:t>
      </w:r>
      <w:r w:rsidRPr="003109E0">
        <w:rPr>
          <w:rFonts w:ascii="Times New Roman" w:hAnsi="Times New Roman" w:cs="Times New Roman"/>
          <w:sz w:val="20"/>
          <w:szCs w:val="20"/>
          <w:lang w:val="x-none" w:eastAsia="x-none"/>
        </w:rPr>
        <w:t xml:space="preserve">/007 </w:t>
      </w:r>
    </w:p>
    <w:p w14:paraId="20FE4B3D" w14:textId="56991F1A" w:rsidR="003109E0" w:rsidRDefault="003109E0" w:rsidP="007F4B94">
      <w:pPr>
        <w:spacing w:after="0" w:line="240" w:lineRule="auto"/>
        <w:jc w:val="both"/>
        <w:rPr>
          <w:rFonts w:ascii="Times New Roman" w:hAnsi="Times New Roman" w:cs="Times New Roman"/>
          <w:sz w:val="20"/>
          <w:szCs w:val="20"/>
          <w:lang w:val="x-none" w:eastAsia="x-none"/>
        </w:rPr>
      </w:pPr>
    </w:p>
    <w:p w14:paraId="053BDAE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НАСТОЯЩИЙ ДОГОВОР ПРЕДСТАВЛЯЕТ СОБОЙ СТРАХОВАНИЯ ОТВЕТСТВЕННОСТИ, ОСУЩЕСТВЛЯЕМОЕ НА ОСНОВЕ ЗАЯВЛЕННЫХ ТРЕБОВАНИЙ. ПОЖАЛУЙСТА, ВНИМАТЕЛЬНО ПРОЧИТАЙТЕ ВЕСЬ ДОКУМЕНТ. НЕКОТОРЫЕ СЛОВА, СОДЕРЖАЩИЕСЯ В ДАННОМ ДОКУМЕНТЕ, ИМЕЮТ ОСОБОЕ ЗНАЧЕНИЕ. ПОЖАЛУЙСТА, ОБРАТИТЕСЬ К РАЗДЕЛУ ОПРЕДЕЛЕНИЙ.</w:t>
      </w:r>
    </w:p>
    <w:p w14:paraId="6449641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E91016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 ДОГОВОРЫ СТРАХОВАНИЯ</w:t>
      </w:r>
    </w:p>
    <w:p w14:paraId="4BF061E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FE7BFE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 СТРАХОВАНИЕ</w:t>
      </w:r>
    </w:p>
    <w:p w14:paraId="58B96EC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обмен на уплату премии, указанной в пункте 7 Декларации, и на основании предложения по настоящему Договору (далее - Договор), сделанных заявлений и любой дополнительной информации, относящейся к предложению, которые считаются включенными в настоящий документ, Страховщики соглашаются, в соответствии с Договорами страхования, Условиями, Исключениями, Определениями и Декларациями, содержащимися в настоящем Договоре, возместить " Страхователю" в отношении его деятельности в любой точке мира и любому "Дополнительному застрахованному", насколько это применимо, "Конечный чистый убыток" по причине ответственности:</w:t>
      </w:r>
    </w:p>
    <w:p w14:paraId="5CDBF08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CA67CB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возложенной на " Страхователя" по закону, или</w:t>
      </w:r>
    </w:p>
    <w:p w14:paraId="1A0C9D3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0F7AA6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принятой " Страхователем" по "Договору страхования", за ущерб в отношении:</w:t>
      </w:r>
    </w:p>
    <w:p w14:paraId="6852364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4F9D0A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 "Телесной травмы"</w:t>
      </w:r>
    </w:p>
    <w:p w14:paraId="6EC6AF1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73730E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w:t>
      </w:r>
      <w:proofErr w:type="spellEnd"/>
      <w:r w:rsidRPr="009632C2">
        <w:rPr>
          <w:rFonts w:ascii="Times New Roman" w:hAnsi="Times New Roman" w:cs="Times New Roman"/>
          <w:sz w:val="20"/>
          <w:szCs w:val="20"/>
          <w:lang w:val="x-none" w:eastAsia="x-none"/>
        </w:rPr>
        <w:t>) "Причинения вреда здоровью"</w:t>
      </w:r>
    </w:p>
    <w:p w14:paraId="7B5C3FB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D05775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iii</w:t>
      </w:r>
      <w:proofErr w:type="spellEnd"/>
      <w:r w:rsidRPr="009632C2">
        <w:rPr>
          <w:rFonts w:ascii="Times New Roman" w:hAnsi="Times New Roman" w:cs="Times New Roman"/>
          <w:sz w:val="20"/>
          <w:szCs w:val="20"/>
          <w:lang w:val="x-none" w:eastAsia="x-none"/>
        </w:rPr>
        <w:t>) "Ущерб имуществу"</w:t>
      </w:r>
    </w:p>
    <w:p w14:paraId="75BF59D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8E6207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iv</w:t>
      </w:r>
      <w:proofErr w:type="spellEnd"/>
      <w:r w:rsidRPr="009632C2">
        <w:rPr>
          <w:rFonts w:ascii="Times New Roman" w:hAnsi="Times New Roman" w:cs="Times New Roman"/>
          <w:sz w:val="20"/>
          <w:szCs w:val="20"/>
          <w:lang w:val="x-none" w:eastAsia="x-none"/>
        </w:rPr>
        <w:t>) "Ущерб нанесенный рекламой",</w:t>
      </w:r>
    </w:p>
    <w:p w14:paraId="3F773D6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C7C8F8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вызванного или возникшего в результате "Происшествия", которое произошло на или после Ретроактивной даты, как указано в пункте 13 Декларации, и в отношении которого "Претензия" впервые предъявлена в письменном виде " Страхователю" в течение Полисного периода, как указано в пункте 5 Декларации.</w:t>
      </w:r>
    </w:p>
    <w:p w14:paraId="319A534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87AB27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Ничто, содержащееся в настоящем Договоре, не ставит настоящий Договор в зависимость от условий любого другого страхования.</w:t>
      </w:r>
    </w:p>
    <w:p w14:paraId="661CBAD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737EA5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 ЛИМИТЫ ОТВЕТСТВЕННОСТИ</w:t>
      </w:r>
    </w:p>
    <w:p w14:paraId="37262CE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Страховщики несут ответственность только за "Конечный чистый убыток" сверх:</w:t>
      </w:r>
    </w:p>
    <w:p w14:paraId="4E965CC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97258F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базового(</w:t>
      </w:r>
      <w:proofErr w:type="spellStart"/>
      <w:r w:rsidRPr="009632C2">
        <w:rPr>
          <w:rFonts w:ascii="Times New Roman" w:hAnsi="Times New Roman" w:cs="Times New Roman"/>
          <w:sz w:val="20"/>
          <w:szCs w:val="20"/>
          <w:lang w:val="x-none" w:eastAsia="x-none"/>
        </w:rPr>
        <w:t>ых</w:t>
      </w:r>
      <w:proofErr w:type="spellEnd"/>
      <w:r w:rsidRPr="009632C2">
        <w:rPr>
          <w:rFonts w:ascii="Times New Roman" w:hAnsi="Times New Roman" w:cs="Times New Roman"/>
          <w:sz w:val="20"/>
          <w:szCs w:val="20"/>
          <w:lang w:val="x-none" w:eastAsia="x-none"/>
        </w:rPr>
        <w:t>) страхования(й), указанного(</w:t>
      </w:r>
      <w:proofErr w:type="spellStart"/>
      <w:r w:rsidRPr="009632C2">
        <w:rPr>
          <w:rFonts w:ascii="Times New Roman" w:hAnsi="Times New Roman" w:cs="Times New Roman"/>
          <w:sz w:val="20"/>
          <w:szCs w:val="20"/>
          <w:lang w:val="x-none" w:eastAsia="x-none"/>
        </w:rPr>
        <w:t>ых</w:t>
      </w:r>
      <w:proofErr w:type="spellEnd"/>
      <w:r w:rsidRPr="009632C2">
        <w:rPr>
          <w:rFonts w:ascii="Times New Roman" w:hAnsi="Times New Roman" w:cs="Times New Roman"/>
          <w:sz w:val="20"/>
          <w:szCs w:val="20"/>
          <w:lang w:val="x-none" w:eastAsia="x-none"/>
        </w:rPr>
        <w:t>) в пункте 2 Декларации, или,</w:t>
      </w:r>
    </w:p>
    <w:p w14:paraId="32CB122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384651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Удержания риска в рамках самострахования, указанного в пункте 3 Декларации,</w:t>
      </w:r>
    </w:p>
    <w:p w14:paraId="7926238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72DD08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зависимости от того, какая сумма больше, и только до суммы, указанной в пункте 4(a) Деклараций в отношении любого одного "Происшествия".</w:t>
      </w:r>
    </w:p>
    <w:p w14:paraId="43A5A6D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4FE006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Независимо от количества "Происшествий" или "Исков", которые могут быть покрыты настоящим Договором, общие Лимиты ответственности Страховщиков не должны превышать сумму "Конечного чистого убытка", указанную в пункте 4(b) Декларации, в совокупности отдельно в отношении:</w:t>
      </w:r>
    </w:p>
    <w:p w14:paraId="5F629D7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540294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 "Ответственность за продукцию" и "Ответственность за завершенные операции" вместе взятые,</w:t>
      </w:r>
    </w:p>
    <w:p w14:paraId="697CB8C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0CA5DC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w:t>
      </w:r>
      <w:proofErr w:type="spellEnd"/>
      <w:r w:rsidRPr="009632C2">
        <w:rPr>
          <w:rFonts w:ascii="Times New Roman" w:hAnsi="Times New Roman" w:cs="Times New Roman"/>
          <w:sz w:val="20"/>
          <w:szCs w:val="20"/>
          <w:lang w:val="x-none" w:eastAsia="x-none"/>
        </w:rPr>
        <w:t>) Всех других покрытий вместе взятых,</w:t>
      </w:r>
    </w:p>
    <w:p w14:paraId="1E7D465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700020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за каждый годовой период.</w:t>
      </w:r>
    </w:p>
    <w:p w14:paraId="665A5D2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3B5354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Включение или добавление более чем одного "Застрахованного" и/или "Дополнительного застрахованного" не увеличивает лимиты ответственности Страховщиков, указанные в пункте 4 Декларации.</w:t>
      </w:r>
    </w:p>
    <w:p w14:paraId="49C9CBE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D9FE7A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3. БАЗОВОЕ(ЫЕ) СТРАХОВАНИЕ(Я) / САМОСТРАХОВАНИЕ</w:t>
      </w:r>
    </w:p>
    <w:p w14:paraId="5A860AB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Независимо от количества "Происшествий" или "Претензий", которые могут быть покрыты настоящим Договором:</w:t>
      </w:r>
    </w:p>
    <w:p w14:paraId="6355F8A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431074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если Базовое(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страхование(я) относится(</w:t>
      </w:r>
      <w:proofErr w:type="spellStart"/>
      <w:r w:rsidRPr="009632C2">
        <w:rPr>
          <w:rFonts w:ascii="Times New Roman" w:hAnsi="Times New Roman" w:cs="Times New Roman"/>
          <w:sz w:val="20"/>
          <w:szCs w:val="20"/>
          <w:lang w:val="x-none" w:eastAsia="x-none"/>
        </w:rPr>
        <w:t>ются</w:t>
      </w:r>
      <w:proofErr w:type="spellEnd"/>
      <w:r w:rsidRPr="009632C2">
        <w:rPr>
          <w:rFonts w:ascii="Times New Roman" w:hAnsi="Times New Roman" w:cs="Times New Roman"/>
          <w:sz w:val="20"/>
          <w:szCs w:val="20"/>
          <w:lang w:val="x-none" w:eastAsia="x-none"/>
        </w:rPr>
        <w:t>) к одному "Случаю", "Застрахованный" всегда несет ответственность либо за Базовое(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xml:space="preserve">) страхование(я), либо за </w:t>
      </w:r>
      <w:proofErr w:type="spellStart"/>
      <w:r w:rsidRPr="009632C2">
        <w:rPr>
          <w:rFonts w:ascii="Times New Roman" w:hAnsi="Times New Roman" w:cs="Times New Roman"/>
          <w:sz w:val="20"/>
          <w:szCs w:val="20"/>
          <w:lang w:val="x-none" w:eastAsia="x-none"/>
        </w:rPr>
        <w:t>Самозастрахованное</w:t>
      </w:r>
      <w:proofErr w:type="spellEnd"/>
      <w:r w:rsidRPr="009632C2">
        <w:rPr>
          <w:rFonts w:ascii="Times New Roman" w:hAnsi="Times New Roman" w:cs="Times New Roman"/>
          <w:sz w:val="20"/>
          <w:szCs w:val="20"/>
          <w:lang w:val="x-none" w:eastAsia="x-none"/>
        </w:rPr>
        <w:t xml:space="preserve"> удержание, в зависимости от того, что больше, в отношении каждого и каждого "Случая";"</w:t>
      </w:r>
    </w:p>
    <w:p w14:paraId="17F0AB6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6ED217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если Основное(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страхование(я) является(</w:t>
      </w:r>
      <w:proofErr w:type="spellStart"/>
      <w:r w:rsidRPr="009632C2">
        <w:rPr>
          <w:rFonts w:ascii="Times New Roman" w:hAnsi="Times New Roman" w:cs="Times New Roman"/>
          <w:sz w:val="20"/>
          <w:szCs w:val="20"/>
          <w:lang w:val="x-none" w:eastAsia="x-none"/>
        </w:rPr>
        <w:t>ются</w:t>
      </w:r>
      <w:proofErr w:type="spellEnd"/>
      <w:r w:rsidRPr="009632C2">
        <w:rPr>
          <w:rFonts w:ascii="Times New Roman" w:hAnsi="Times New Roman" w:cs="Times New Roman"/>
          <w:sz w:val="20"/>
          <w:szCs w:val="20"/>
          <w:lang w:val="x-none" w:eastAsia="x-none"/>
        </w:rPr>
        <w:t>) совокупным(и), "Застрахованный" всегда несет ответственность за оставшееся(</w:t>
      </w:r>
      <w:proofErr w:type="spellStart"/>
      <w:r w:rsidRPr="009632C2">
        <w:rPr>
          <w:rFonts w:ascii="Times New Roman" w:hAnsi="Times New Roman" w:cs="Times New Roman"/>
          <w:sz w:val="20"/>
          <w:szCs w:val="20"/>
          <w:lang w:val="x-none" w:eastAsia="x-none"/>
        </w:rPr>
        <w:t>иеся</w:t>
      </w:r>
      <w:proofErr w:type="spellEnd"/>
      <w:r w:rsidRPr="009632C2">
        <w:rPr>
          <w:rFonts w:ascii="Times New Roman" w:hAnsi="Times New Roman" w:cs="Times New Roman"/>
          <w:sz w:val="20"/>
          <w:szCs w:val="20"/>
          <w:lang w:val="x-none" w:eastAsia="x-none"/>
        </w:rPr>
        <w:t>) Основное(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xml:space="preserve">) страхование(я) или </w:t>
      </w:r>
      <w:proofErr w:type="spellStart"/>
      <w:r w:rsidRPr="009632C2">
        <w:rPr>
          <w:rFonts w:ascii="Times New Roman" w:hAnsi="Times New Roman" w:cs="Times New Roman"/>
          <w:sz w:val="20"/>
          <w:szCs w:val="20"/>
          <w:lang w:val="x-none" w:eastAsia="x-none"/>
        </w:rPr>
        <w:t>самозастрахованное</w:t>
      </w:r>
      <w:proofErr w:type="spellEnd"/>
      <w:r w:rsidRPr="009632C2">
        <w:rPr>
          <w:rFonts w:ascii="Times New Roman" w:hAnsi="Times New Roman" w:cs="Times New Roman"/>
          <w:sz w:val="20"/>
          <w:szCs w:val="20"/>
          <w:lang w:val="x-none" w:eastAsia="x-none"/>
        </w:rPr>
        <w:t xml:space="preserve"> возмещение, в зависимости от того, что больше, в отношении каждого и каждого "Случая". </w:t>
      </w:r>
    </w:p>
    <w:p w14:paraId="522A3DF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997A46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Самостоятельное страховое возмещение не подлежит совокупному ограничению независимо от количества "Происшествий" или "Претензий", которые могут быть покрыты настоящим Договором.</w:t>
      </w:r>
    </w:p>
    <w:p w14:paraId="098B4A2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FA7A2B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Любое базовое(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страхование(я), которое(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является(</w:t>
      </w:r>
      <w:proofErr w:type="spellStart"/>
      <w:r w:rsidRPr="009632C2">
        <w:rPr>
          <w:rFonts w:ascii="Times New Roman" w:hAnsi="Times New Roman" w:cs="Times New Roman"/>
          <w:sz w:val="20"/>
          <w:szCs w:val="20"/>
          <w:lang w:val="x-none" w:eastAsia="x-none"/>
        </w:rPr>
        <w:t>ются</w:t>
      </w:r>
      <w:proofErr w:type="spellEnd"/>
      <w:r w:rsidRPr="009632C2">
        <w:rPr>
          <w:rFonts w:ascii="Times New Roman" w:hAnsi="Times New Roman" w:cs="Times New Roman"/>
          <w:sz w:val="20"/>
          <w:szCs w:val="20"/>
          <w:lang w:val="x-none" w:eastAsia="x-none"/>
        </w:rPr>
        <w:t xml:space="preserve">) </w:t>
      </w:r>
      <w:proofErr w:type="spellStart"/>
      <w:r w:rsidRPr="009632C2">
        <w:rPr>
          <w:rFonts w:ascii="Times New Roman" w:hAnsi="Times New Roman" w:cs="Times New Roman"/>
          <w:sz w:val="20"/>
          <w:szCs w:val="20"/>
          <w:lang w:val="x-none" w:eastAsia="x-none"/>
        </w:rPr>
        <w:t>самозастрахованным</w:t>
      </w:r>
      <w:proofErr w:type="spellEnd"/>
      <w:r w:rsidRPr="009632C2">
        <w:rPr>
          <w:rFonts w:ascii="Times New Roman" w:hAnsi="Times New Roman" w:cs="Times New Roman"/>
          <w:sz w:val="20"/>
          <w:szCs w:val="20"/>
          <w:lang w:val="x-none" w:eastAsia="x-none"/>
        </w:rPr>
        <w:t xml:space="preserve">(и), и </w:t>
      </w:r>
      <w:proofErr w:type="spellStart"/>
      <w:r w:rsidRPr="009632C2">
        <w:rPr>
          <w:rFonts w:ascii="Times New Roman" w:hAnsi="Times New Roman" w:cs="Times New Roman"/>
          <w:sz w:val="20"/>
          <w:szCs w:val="20"/>
          <w:lang w:val="x-none" w:eastAsia="x-none"/>
        </w:rPr>
        <w:t>самозастрахованное</w:t>
      </w:r>
      <w:proofErr w:type="spellEnd"/>
      <w:r w:rsidRPr="009632C2">
        <w:rPr>
          <w:rFonts w:ascii="Times New Roman" w:hAnsi="Times New Roman" w:cs="Times New Roman"/>
          <w:sz w:val="20"/>
          <w:szCs w:val="20"/>
          <w:lang w:val="x-none" w:eastAsia="x-none"/>
        </w:rPr>
        <w:t xml:space="preserve"> возмещение должны быть ослаблены или исчерпаны только ущербом, который, за исключением его суммы, был бы застрахован настоящим Договором.</w:t>
      </w:r>
    </w:p>
    <w:p w14:paraId="1D1B02D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048548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Застрахованный имеет право застраховать все или часть базового(</w:t>
      </w:r>
      <w:proofErr w:type="spellStart"/>
      <w:r w:rsidRPr="009632C2">
        <w:rPr>
          <w:rFonts w:ascii="Times New Roman" w:hAnsi="Times New Roman" w:cs="Times New Roman"/>
          <w:sz w:val="20"/>
          <w:szCs w:val="20"/>
          <w:lang w:val="x-none" w:eastAsia="x-none"/>
        </w:rPr>
        <w:t>ых</w:t>
      </w:r>
      <w:proofErr w:type="spellEnd"/>
      <w:r w:rsidRPr="009632C2">
        <w:rPr>
          <w:rFonts w:ascii="Times New Roman" w:hAnsi="Times New Roman" w:cs="Times New Roman"/>
          <w:sz w:val="20"/>
          <w:szCs w:val="20"/>
          <w:lang w:val="x-none" w:eastAsia="x-none"/>
        </w:rPr>
        <w:t>) страхования(й) и/или самострахования.</w:t>
      </w:r>
    </w:p>
    <w:p w14:paraId="61DEE2B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EAD022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4. СОВМЕСТНЫЕ ПРЕДПРИЯТИЯ</w:t>
      </w:r>
    </w:p>
    <w:p w14:paraId="0E38E41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отношении любой ответственности "Застрахованного лица", покрываемой настоящим Полисом и возникающей любым образом из деятельности или существования любого совместного предприятия, совместной аренды, совместного операционного соглашения или партнерства (далее "Совместное предприятие"), в котором "Застрахованное лицо" имеет долю:</w:t>
      </w:r>
    </w:p>
    <w:p w14:paraId="37942B1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A45E32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Базовое(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xml:space="preserve">) страхование(я), или </w:t>
      </w:r>
    </w:p>
    <w:p w14:paraId="76291CA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23DDED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(b) </w:t>
      </w:r>
      <w:proofErr w:type="spellStart"/>
      <w:r w:rsidRPr="009632C2">
        <w:rPr>
          <w:rFonts w:ascii="Times New Roman" w:hAnsi="Times New Roman" w:cs="Times New Roman"/>
          <w:sz w:val="20"/>
          <w:szCs w:val="20"/>
          <w:lang w:val="x-none" w:eastAsia="x-none"/>
        </w:rPr>
        <w:t>самозастрахованное</w:t>
      </w:r>
      <w:proofErr w:type="spellEnd"/>
      <w:r w:rsidRPr="009632C2">
        <w:rPr>
          <w:rFonts w:ascii="Times New Roman" w:hAnsi="Times New Roman" w:cs="Times New Roman"/>
          <w:sz w:val="20"/>
          <w:szCs w:val="20"/>
          <w:lang w:val="x-none" w:eastAsia="x-none"/>
        </w:rPr>
        <w:t xml:space="preserve"> удержание, и</w:t>
      </w:r>
    </w:p>
    <w:p w14:paraId="3A9A5E0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F162BC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(c) Лимиты ответственности Страховщиков по настоящему Договору,</w:t>
      </w:r>
    </w:p>
    <w:p w14:paraId="209A471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9A5F00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ограничивается произведением:</w:t>
      </w:r>
    </w:p>
    <w:p w14:paraId="4DF54E7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6D0585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 процентной доли "Застрахованного" в указанном "Совместном предприятии" или такой процентной доли, которая учитывает любое принятие Страховщиками, как указано в Определении 14(d), и</w:t>
      </w:r>
    </w:p>
    <w:p w14:paraId="11D8E58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8EA5E8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w:t>
      </w:r>
      <w:proofErr w:type="spellEnd"/>
      <w:r w:rsidRPr="009632C2">
        <w:rPr>
          <w:rFonts w:ascii="Times New Roman" w:hAnsi="Times New Roman" w:cs="Times New Roman"/>
          <w:sz w:val="20"/>
          <w:szCs w:val="20"/>
          <w:lang w:val="x-none" w:eastAsia="x-none"/>
        </w:rPr>
        <w:t>) Базовое(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страхование(я), Самострахование и Лимиты ответственности, указанные в настоящем Полисе, соответственно.</w:t>
      </w:r>
    </w:p>
    <w:p w14:paraId="6239763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1795B5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Если процентная доля участия "Застрахованного лица" в указанном "Совместном предприятии" не указана в письменном виде, применяется процентная доля, которая была бы установлена законом на момент создания "Совместного предприятия". Такой процент не может быть увеличен в результате неплатежеспособности, банкротства или управляемости любых членов указанного "Совместного предприятия" или любых других сторон. Ничто, содержащееся в данном пункте о совместном предприятии, не делает настоящий Договор предметом условий любого другого страхования.</w:t>
      </w:r>
    </w:p>
    <w:p w14:paraId="37B23BB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BAA129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II. УСЛОВИЯ</w:t>
      </w:r>
    </w:p>
    <w:p w14:paraId="56989B7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Страхование по настоящей Секции действует при выполнении следующих условий:</w:t>
      </w:r>
    </w:p>
    <w:p w14:paraId="37906E2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ADDE2A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 АПЕЛЛЯЦИИ</w:t>
      </w:r>
    </w:p>
    <w:p w14:paraId="6D4CBB0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случае, если "Застрахованное лицо" решает не подавать обжалование, которое может полностью или частично иметь отношение к возмещению по настоящему Договору, Страховщик, после обсуждения с "Застрахованным лицом", может прийти к решению подать такую апелляцию за свой счет, и будет нести ответственность по оплате судебных издержек и расходов, и любого дополнительного интереса, сопутствующего такой апелляции; при этом ни при каких обстоятельствах ответственность Страховщика не может превышать соответствующие Лимиты ответственности, указанные в настоящем Договоре плюс такие затраты, расходы, издержки и проценты.</w:t>
      </w:r>
    </w:p>
    <w:p w14:paraId="33B06C7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23CDDA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 УСТУПКА</w:t>
      </w:r>
    </w:p>
    <w:p w14:paraId="440F344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Уступка интереса по настоящему Договору не налагает обязательств на Страховщика, если и до тех пор пока не получено на то его согласие, оформленное в письменной форме.</w:t>
      </w:r>
    </w:p>
    <w:p w14:paraId="1654F92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4E849C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3. РАСТОРЖЕНИЕ</w:t>
      </w:r>
    </w:p>
    <w:p w14:paraId="6E64337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Настоящий Договор может быть расторгнут:</w:t>
      </w:r>
    </w:p>
    <w:p w14:paraId="1517F91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3BC71B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Основным "Застрахованным лицом", или</w:t>
      </w:r>
    </w:p>
    <w:p w14:paraId="7F63BC2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035AD8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Страховщиком или его представителем.</w:t>
      </w:r>
    </w:p>
    <w:p w14:paraId="164F2F5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6D917B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Основное "Застрахованное лицо" может расторгнуть настоящий Договор посредством предварительного письменного уведомления Страховщика или его представителя, отправленного почтой или курьерской доставкой, с указанием времени вступления расторжения в силу.</w:t>
      </w:r>
    </w:p>
    <w:p w14:paraId="0170B1C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B60424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Если Страховщики расторгают Договор из-за неуплаты премии, они или их представители должны отправить по почте или передать "Застрахованному" не менее чем за пятнадцать (15) дней письменное уведомление с указанием времени вступления в силу расторжения. Если Страховщики расторгают Договор по любой другой причине, они или их представители должны отправить или вручить "Застрахованному" письменное уведомление не менее чем за девяносто (90) дней с указанием времени вступления в силу расторжения. Почтовое уведомление, направленное Страховщиками или их представителями "Застрахованному лицу" по почтовому адресу, указанному в пункте 1 Декларации, будет достаточным для подтверждения уведомления. </w:t>
      </w:r>
    </w:p>
    <w:p w14:paraId="16DC9A9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82308D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Период действия страхового Договора заканчивается в день и час, указанный в уведомлении о расторжении.</w:t>
      </w:r>
    </w:p>
    <w:p w14:paraId="631606B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случае расторжения Договора Страховщиком, окончательный размер страховой премии рассчитывается пропорционально периоду, в течение которого Договор имел юридическую силу.</w:t>
      </w:r>
    </w:p>
    <w:p w14:paraId="5F0CEE6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E21CCC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случае расторжения Договора " Страхователем", если окончательная премия будет больше, чем пропорциональная; она будет основана на времени, в течение которого действовал данный Договор, и будет увеличена в соответствии с таблицей Страховщиков и процедурой расторжений с возвратом части премии.</w:t>
      </w:r>
    </w:p>
    <w:p w14:paraId="41BA3B2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07BEB8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Корректировка страховой премии может произойти в момент расторжения или после расторжения в возможно кратчайший срок, при этом расторжение вступает в силу, даже если возврат премии основному "Застрахованному лицу" не произведен и не предложен. Счет, выставленный Страховщиком или его представителем, отправленный почтой или курьерской доставкой, считается достаточным в качестве возврата незаработанной страховой премии, подлежащей выплате основному "Застрахованному лицу".</w:t>
      </w:r>
    </w:p>
    <w:p w14:paraId="4D06B7B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5C39B8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Основное "Застрахованное лицо", указанное в Пункте 1 Декларации, будет действовать от имени всех прочих "Застрахованных лиц" в отношении отправки и получения уведомления о расторжении и получения любого возврата, подлежащего выплате по настоящему Договору.</w:t>
      </w:r>
    </w:p>
    <w:p w14:paraId="0C31BFD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B9A61D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Любое из настоящих положений, противоречащее законодательству, регулирующего расторжение страхования, применяемого к настоящему Договору, настоящим положением подлежит изменению с целью приведения в соответствие законодательству.</w:t>
      </w:r>
    </w:p>
    <w:p w14:paraId="1CA960A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8EDF32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4. ЗАКОНОДАТЕЛЬСТВО / ЮРИСДИКЦИЯ</w:t>
      </w:r>
    </w:p>
    <w:p w14:paraId="4B96357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соответствии с пунктом 12 Декларации.</w:t>
      </w:r>
    </w:p>
    <w:p w14:paraId="5C8E4B0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9E1573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5. ПЕРЕКРЕСТНАЯ ОТВЕТСТВЕННОСТЬ</w:t>
      </w:r>
    </w:p>
    <w:p w14:paraId="34DB7C4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При наступлении "Страхового случая", в результате которого нанесен "Вред жизни/здоровью" наемному работнику одного "Застрахованного лица" по условиям настоящей Секции, по которому второе "Застрахованное лицо" несет или может понести ответственность, в таком случае Договор обеспечивает страховое покрытие такому "Застрахованному лицу", к которому предъявлена "Претензия" по ущербу, который был или может быть нанесен таким же образом, как если бы каждому "Застрахованному лицу" по настоящему договору были оформлены отдельные страховые Договоры.</w:t>
      </w:r>
    </w:p>
    <w:p w14:paraId="633B521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5C9DD5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При наступлении "Страхового случая", в результате которого нанесен "Имущественный ущерб" собственности одного "Застрахованного лица" по настоящему договору, по которому второе "Застрахованное лицо" несет или может понести ответственность, в таком случае настоящая Секция обеспечивает страховое покрытие такому "Застрахованному лицу", к которому предъявлена "Претензия" по ущербу, который был или может быть нанесен таким же образом, как если бы каждому "Застрахованному лицу" по настоящему договору были оформлены отдельные страховые Договоры.</w:t>
      </w:r>
    </w:p>
    <w:p w14:paraId="5C3DB61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67F558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Ни одно из изложенных в настоящем договоре не действует в сторону повышения Лимитов ответственности Страховщика, установленных в Пункте Лимит Ответственности в разделе Общие Положения.</w:t>
      </w:r>
    </w:p>
    <w:p w14:paraId="1E00758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2A9AE5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6. ВАЛЮТА И ОПЛАТА ПРЕМИЙ</w:t>
      </w:r>
    </w:p>
    <w:p w14:paraId="1290E69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BEBEDA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Оплата премий и выплата возмещений по настоящей Секции осуществляются в валютах, установленных в пункте Валюта в разделе Общие Положения. Оплата премий осуществляется первым поименованным "Застрахованным лицом", указанным в пункте Страхователь в разделе Общие Положения настоящего Договора. В случае неоплаты первым "Застрахованным лицом" премии, подлежащей уплате Страховщику к определенной дате, Страховщик может направить уведомление "Застрахованному лицу", указанному в пункте Страхователь в разделе Общие Положения в соответствии с положениями Условия 3. </w:t>
      </w:r>
    </w:p>
    <w:p w14:paraId="0509DB1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627DC7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7. СУДЕБНАЯ ЗАЩИТА</w:t>
      </w:r>
    </w:p>
    <w:p w14:paraId="2242E2B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"Застрахованное лицо" обязано обращаться к Страховщику для принятия им ведения или руководства процесса судебной защиты или урегулирования какого-либо "Страхового случая", который может быть застрахован по настоящей Секции, и Страховщик имеет право, но не обязанность, принимать участие совместно с "Застрахованным лицом" в защите или урегулировании какого-либо "Страхового случая", убытки по которому могут подлежать возмещению в целом или в части по настоящей Секции.</w:t>
      </w:r>
    </w:p>
    <w:p w14:paraId="7B00FDA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0106BE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8. ПРОДЛЕННЫЙ ПЕРИОД ПРЕДЪЯВЛЕНИЯ ПРЕТЕНЗИЙ</w:t>
      </w:r>
    </w:p>
    <w:p w14:paraId="410759C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(а) В случае, если Перестраховщики расторгают или отказываются возобновлять настоящий страховой Договор по причинам, не связанным с неоплатой премии Первым поименованным Страхователем или неисполнением условий настоящего Договора; или</w:t>
      </w:r>
    </w:p>
    <w:p w14:paraId="520CD6D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19A562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если Первый поименованный Страхователь отказывается от возобновления настоящего Договора; или</w:t>
      </w:r>
    </w:p>
    <w:p w14:paraId="28E93AB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67F538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если Перестраховщики требуют специального исключения Страхового случая, продукта или операции при возобновлении настоящего Договора;</w:t>
      </w:r>
    </w:p>
    <w:p w14:paraId="2DB541D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DAB5AA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таком случае Первый поименованный Страхователь после уплаты дополнительной премии, рассчитанной соответствующим образом так, чтобы премия не превышала 100% премии по Секции 3, имеет право продлить Период, в течение которого Претензия, предъявленная к Застрахованному лицу по окончании Периода Договора, установленного в Пункте Период в разделе Общие Положения, трактуется Страховщиками как выставленная на дату окончания Периода, установленного в Пункте Период в разделе Общие Положения:</w:t>
      </w:r>
    </w:p>
    <w:p w14:paraId="51C17D1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6E83BE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 по изложенным выше пунктам (а) или (б) –на период в семь (7) лет;</w:t>
      </w:r>
    </w:p>
    <w:p w14:paraId="164E423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34F0E2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w:t>
      </w:r>
      <w:proofErr w:type="spellEnd"/>
      <w:r w:rsidRPr="009632C2">
        <w:rPr>
          <w:rFonts w:ascii="Times New Roman" w:hAnsi="Times New Roman" w:cs="Times New Roman"/>
          <w:sz w:val="20"/>
          <w:szCs w:val="20"/>
          <w:lang w:val="x-none" w:eastAsia="x-none"/>
        </w:rPr>
        <w:t>) по изложенному выше пункту (в) – на период в семь (7) лет – применительно к исключаемому Страховому случаю, продукту или операциям,</w:t>
      </w:r>
    </w:p>
    <w:p w14:paraId="1ADE9D4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945501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При условии, что такое "Требование" является результатом " Происшествия", которое впервые началось на или после даты ретроактивности, указанной в пункте 13 Декларации, и до или в дату истечения срока действия, указанную в пункте 5 Декларации.</w:t>
      </w:r>
    </w:p>
    <w:p w14:paraId="231F4AC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284201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Страхователь" соглашается, что изменение премии или условий не является отказом от продления.</w:t>
      </w:r>
    </w:p>
    <w:p w14:paraId="21CEDE0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8279E3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Данное право на продление срока может быть использовано Первым поименованным Страхователем посредством направления письменного уведомления, которое должно быть получено Перестраховщиками в течение тридцати (30) дней после даты вступления расторжения в силу, отказа в возобновлении или исключения, касающегося изложенного выше, и оплаты дополнительной премии Страховщику, в течение сорока пяти (45) дней после получения Перестраховщиками такого уведомления. В случае, если уведомление не получено Страховщиком в течение тридцати (30) дней, то Перестрахователь не может направить такое уведомление в более позднюю дату. В случае неоплаты Первым поименованным Страхователем дополнительной премии лицу в течение сорока пяти (45) дней после получения такого уведомления Страховщиком, все права Застрахованных лиц по Продленному периоду предъявления претензий будут считаться недействительными, при этом Перестраховщики освобождаются от всех обязательств по Расширенному периоду предъявления претензий.</w:t>
      </w:r>
    </w:p>
    <w:p w14:paraId="42EC6F6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37AA5B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Ни при каких обстоятельствах ответственность Страховщика не может превышать соответствующие Лимиты ответственности, установленные в Пункте Лимит Ответственности в разделе Общие Положения; такие Лимиты ответственности применяются к Периоду действия Договора, установленном в Пункте Период в разделе Общие Положения, в совокупности с Продленными периодами предъявления претензий, как изложено выше.</w:t>
      </w:r>
    </w:p>
    <w:p w14:paraId="1333915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C5C14E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случае, если Первый поименованный Страхователь продлевает Период предъявления претензий в соответствии с вышеизложенными условиями, Страховщик не может расторгнуть продление, так же, как и Застрахованное лицо не имеет права на какой-либо возврат оплаченной дополнительной страховой премии полностью или частично, если Первый поименованный Страхователь отменяет продление.</w:t>
      </w:r>
    </w:p>
    <w:p w14:paraId="339B527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8B66F1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9. НЕПЛАТЕЖЕСПОСОБНОСТЬ</w:t>
      </w:r>
    </w:p>
    <w:p w14:paraId="39D0045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Неплатежеспособность, банкротство, управление имуществом или любой отказ или неплатежеспособность "Застрахованного лица" и/или Страховщика не может действовать как:</w:t>
      </w:r>
    </w:p>
    <w:p w14:paraId="7C427E2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DEE792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исчерпать Базовое(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страхование(я), указанное(</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в пункте 2 Декларации;</w:t>
      </w:r>
    </w:p>
    <w:p w14:paraId="60A9D49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E4E348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исчерпывание Франшизы, указанной в Пункте Франшиза/Период Ожидания в разделе Общие Положения;</w:t>
      </w:r>
    </w:p>
    <w:p w14:paraId="4942AA7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D92555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 увеличение ответственности Страховщика по настоящей Договору;</w:t>
      </w:r>
    </w:p>
    <w:p w14:paraId="11E1011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FF2927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(d) увеличение какой-либо доли ответственности Страховщика по настоящему Договору;</w:t>
      </w:r>
    </w:p>
    <w:p w14:paraId="17E995E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729960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(e) освобождение Страховщика от уплаты "Чистого убытка" по настоящей Секции.</w:t>
      </w:r>
    </w:p>
    <w:p w14:paraId="116CE70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9E7CDC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10. ИНСПЕКТИРОВАНИЕ И РАССЛЕДОВАНИЕ </w:t>
      </w:r>
    </w:p>
    <w:p w14:paraId="6CCE747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Страховщик может в любое время в течение срока действия Договора и трех лет после истечения срока действия или расторжения настоящего Договора провести аудит и проверку бухгалтерской документации и журналов "Застрахованного лица" в той мере, в какой они имеют отношение к настоящей Секции.</w:t>
      </w:r>
    </w:p>
    <w:p w14:paraId="4757721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0BFD8D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Страховщик имеет право, но не обязан, в любое время проводить инспектирование помещений и производственной деятельности "Застрахованного лица". Такие обследования не имеют отношение к соблюдению техники производственной безопасности. Они проводятся только с целью определения страховой приемлемости помещений и производственных операций, а также размера выставляемых премий. Страховщик может предоставить "Застрахованному лицу" отчеты о выявленном состоянии. Он может также выдать рекомендации по проведению необходимых изменений. Несмотря на то, что это может помочь снизить убытки, Страховщик не принимает на себя обязательств исполнения обязанностей какого-либо лица или организации по обеспечению безопасности и охраны жизни и здоровья сотрудников "Застрахованного лица" или общественности. Страховщик не предоставляет гарантий того, что помещения или производственные операции "Застрахованного лица" безопасны и не вредны для здоровья, или соответствуют законодательству, нормативным актам, стандартам и правилам.</w:t>
      </w:r>
    </w:p>
    <w:p w14:paraId="5AEF2BD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472A31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11. ВЫПЛАТЫ</w:t>
      </w:r>
    </w:p>
    <w:p w14:paraId="5CE86F1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Любая выплата Страхователю в рамках настоящего Договора будет осуществлена в течение 30 (тридцати) дней после принятия решения о выплате Страховщиком.</w:t>
      </w:r>
    </w:p>
    <w:p w14:paraId="5BF9CFB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9A298F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12. СОХРАНЕНИЕ СУЩЕСТВУЮЩЕГО(ИХ) СТРАХОВАНИЯ(Й)</w:t>
      </w:r>
    </w:p>
    <w:p w14:paraId="0DD219E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течение Периода страхования по настоящему Договору, "Застрахованное лицо" дает согласие:</w:t>
      </w:r>
    </w:p>
    <w:p w14:paraId="5037E61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(а) сохранять действующие Договоры страхования ответственности в полной силе и действии;</w:t>
      </w:r>
    </w:p>
    <w:p w14:paraId="0B83DFC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D2C5E5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на то, что любое возобновление или замена действующих Договоров страхования ответственности не будет более узким в страховом покрытии;</w:t>
      </w:r>
    </w:p>
    <w:p w14:paraId="0A2CC87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на то, что лимиты страховой ответственности по действующим Договорам страхования ответственности останутся без изменений, за исключением снижения или исчерпания совокупных лимитов вследствие страховых выплат по "Претензиям" по "Страховым случаям", покрываемым настоящей Секцией; и,</w:t>
      </w:r>
    </w:p>
    <w:p w14:paraId="7312426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(г) на то, что условия и дополнения действующих Договоров страхования ответственности не претерпят существенных изменений в течение периода страхования.</w:t>
      </w:r>
    </w:p>
    <w:p w14:paraId="1E8B7CA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случае неисполнения "Застрахованным лицом" любого из данных требований, Страховщик будет нести ответственность в тех же пределах, как если бы "Застрахованное лицо" полностью исполнило данные требования.</w:t>
      </w:r>
    </w:p>
    <w:p w14:paraId="683B0FD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CDB121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13. УВЕДОМЛЕНИЕ О СТРАХОВОМ СЛУЧАЕ</w:t>
      </w:r>
    </w:p>
    <w:p w14:paraId="3B516FD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Письменное уведомление должно быть передано Страховщикам в течение девяноста (90) дней через лиц, указанных в пункте 11 Декларации, от имени или по поручению " Страхователя", когда у "Страхователя" есть информация:</w:t>
      </w:r>
    </w:p>
    <w:p w14:paraId="3E3C7E7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1CD9D7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(а) о любом "Страховом случае", ставшим причиной смерти лица; или,</w:t>
      </w:r>
    </w:p>
    <w:p w14:paraId="381F859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C55197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о любом "Страховом случае", при котором нанесен телесный вред следующего типа:</w:t>
      </w:r>
    </w:p>
    <w:p w14:paraId="57BEF71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41A402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(i) </w:t>
      </w:r>
      <w:proofErr w:type="spellStart"/>
      <w:r w:rsidRPr="009632C2">
        <w:rPr>
          <w:rFonts w:ascii="Times New Roman" w:hAnsi="Times New Roman" w:cs="Times New Roman"/>
          <w:sz w:val="20"/>
          <w:szCs w:val="20"/>
          <w:lang w:val="x-none" w:eastAsia="x-none"/>
        </w:rPr>
        <w:t>квадриплегия</w:t>
      </w:r>
      <w:proofErr w:type="spellEnd"/>
      <w:r w:rsidRPr="009632C2">
        <w:rPr>
          <w:rFonts w:ascii="Times New Roman" w:hAnsi="Times New Roman" w:cs="Times New Roman"/>
          <w:sz w:val="20"/>
          <w:szCs w:val="20"/>
          <w:lang w:val="x-none" w:eastAsia="x-none"/>
        </w:rPr>
        <w:t xml:space="preserve"> или параплегия; или,</w:t>
      </w:r>
    </w:p>
    <w:p w14:paraId="0E1B788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EEC7A0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w:t>
      </w:r>
      <w:proofErr w:type="spellEnd"/>
      <w:r w:rsidRPr="009632C2">
        <w:rPr>
          <w:rFonts w:ascii="Times New Roman" w:hAnsi="Times New Roman" w:cs="Times New Roman"/>
          <w:sz w:val="20"/>
          <w:szCs w:val="20"/>
          <w:lang w:val="x-none" w:eastAsia="x-none"/>
        </w:rPr>
        <w:t>) большие ампутации (ног, рук, стоп, кистей); или</w:t>
      </w:r>
    </w:p>
    <w:p w14:paraId="611289A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F38ACF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C4FF73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iii</w:t>
      </w:r>
      <w:proofErr w:type="spellEnd"/>
      <w:r w:rsidRPr="009632C2">
        <w:rPr>
          <w:rFonts w:ascii="Times New Roman" w:hAnsi="Times New Roman" w:cs="Times New Roman"/>
          <w:sz w:val="20"/>
          <w:szCs w:val="20"/>
          <w:lang w:val="x-none" w:eastAsia="x-none"/>
        </w:rPr>
        <w:t xml:space="preserve">) иные серьезные телесные повреждения, такие как черепно-мозговые травмы, серьезные ожоги, потеря одного глаза, постоянная потеря какого-либо из органов чувств, серьезное </w:t>
      </w:r>
      <w:proofErr w:type="spellStart"/>
      <w:r w:rsidRPr="009632C2">
        <w:rPr>
          <w:rFonts w:ascii="Times New Roman" w:hAnsi="Times New Roman" w:cs="Times New Roman"/>
          <w:sz w:val="20"/>
          <w:szCs w:val="20"/>
          <w:lang w:val="x-none" w:eastAsia="x-none"/>
        </w:rPr>
        <w:t>травмирование</w:t>
      </w:r>
      <w:proofErr w:type="spellEnd"/>
      <w:r w:rsidRPr="009632C2">
        <w:rPr>
          <w:rFonts w:ascii="Times New Roman" w:hAnsi="Times New Roman" w:cs="Times New Roman"/>
          <w:sz w:val="20"/>
          <w:szCs w:val="20"/>
          <w:lang w:val="x-none" w:eastAsia="x-none"/>
        </w:rPr>
        <w:t>, подозрение на паралич;</w:t>
      </w:r>
    </w:p>
    <w:p w14:paraId="02CAD18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о любом "Страховом случае", который, по обоснованному заключению "Застрахованного лица" может уменьшить существующее(</w:t>
      </w:r>
      <w:proofErr w:type="spellStart"/>
      <w:r w:rsidRPr="009632C2">
        <w:rPr>
          <w:rFonts w:ascii="Times New Roman" w:hAnsi="Times New Roman" w:cs="Times New Roman"/>
          <w:sz w:val="20"/>
          <w:szCs w:val="20"/>
          <w:lang w:val="x-none" w:eastAsia="x-none"/>
        </w:rPr>
        <w:t>ие</w:t>
      </w:r>
      <w:proofErr w:type="spellEnd"/>
      <w:r w:rsidRPr="009632C2">
        <w:rPr>
          <w:rFonts w:ascii="Times New Roman" w:hAnsi="Times New Roman" w:cs="Times New Roman"/>
          <w:sz w:val="20"/>
          <w:szCs w:val="20"/>
          <w:lang w:val="x-none" w:eastAsia="x-none"/>
        </w:rPr>
        <w:t>) страхование(я) на 50% и более; или</w:t>
      </w:r>
    </w:p>
    <w:p w14:paraId="39D4901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AA7B13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(г) о любых Претензиях(и), в которых поименованы Перестраховщики.</w:t>
      </w:r>
    </w:p>
    <w:p w14:paraId="7E46A86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7B7694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14. УВЕДОМЛЕНИЕ О ПОТЕНЦИАЛЬНЫХ "ПРЕТЕНЗИЯХ"</w:t>
      </w:r>
    </w:p>
    <w:p w14:paraId="524FD92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Если Страховщик получит уведомление в течение Периода страхования по настоящему Договору, указанного в Пункте Период в разделе Основные Положения, и в течение девяноста (90) дней после него, о наступлении "Страхового случая", который впервые наступил после Ретроактивной даты, указанной в Пункте Ретроактивная дата в разделе Основные Положения, и до или в день истечения срока действия Договора, указанного в Пункте Период в разделе Основные Положения, Страховщик будет трактовать все "Претензии" по "Страховому случаю", о наступлении которого было должным образом уведомлено, предъявленные к "Застрахованному лицу" в течение семи (7) лет после даты такого уведомления, которой считается дата получения уведомления Страховщиком, или даты истечения срока действия настоящего Договора, в зависимости от того, какая из дат окажется более ранней.</w:t>
      </w:r>
    </w:p>
    <w:p w14:paraId="5C49DAA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Ни при каких обстоятельствах ответственность Страховщика не может превышать соответствующие Лимиты ответственности, указанные в настоящем Договоре. Такие Лимиты ответственности применяются к Периоду страхования по настоящему Договору, указанному в Пункте Период в разделе Общие Положения, в совокупности с семилетним (7) периодом, указанным выше.</w:t>
      </w:r>
    </w:p>
    <w:p w14:paraId="1856D2D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5E3AAE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15. ОГОВОРКА О ЗАКОНЕ О ЗАПРЕТЕ ЗАГРЯЗНЕНИЯ ПРИБРЕЖНЫХ ВОД НЕФТЬЮ</w:t>
      </w:r>
    </w:p>
    <w:p w14:paraId="1A20DC4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Настоящий страховой Договор не является подтверждением финансовой ответственности по Закону о запрете загрязнения прибрежных вод нефтью от 1990 г. или иным подобным национальным, федеральным, государственным или местным законам, действующим в той стране, где "Застрахованное лицо" осуществляет застрахованную деятельность. Любое предъявление или предложение настоящего Договора "Застрахованным лицом" в качестве свидетельства о наличии страхования не означает, что Страховщик дал свое согласие действовать в качестве гаранта, или ему непосредственно может быть предъявлен судебный иск любой юрисдикции, с целью исполнения Закона о запрете загрязнения прибрежных вод нефтью от 1990 г. Страховщик не дает своего согласия на выступление в качестве гаранта или прямого ответчика по иску.</w:t>
      </w:r>
    </w:p>
    <w:p w14:paraId="79AF60A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81B4D0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16. ДРУГОЕ СТРАХОВАНИЕ</w:t>
      </w:r>
    </w:p>
    <w:p w14:paraId="2A67745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В случае если Страхователь имеет право на возмещение по другому договору страхования, то со стороны Страховщика по настоящему договору страхования не будет никакого участия по принципу </w:t>
      </w:r>
      <w:proofErr w:type="spellStart"/>
      <w:r w:rsidRPr="009632C2">
        <w:rPr>
          <w:rFonts w:ascii="Times New Roman" w:hAnsi="Times New Roman" w:cs="Times New Roman"/>
          <w:sz w:val="20"/>
          <w:szCs w:val="20"/>
          <w:lang w:val="x-none" w:eastAsia="x-none"/>
        </w:rPr>
        <w:t>эксцедента</w:t>
      </w:r>
      <w:proofErr w:type="spellEnd"/>
      <w:r w:rsidRPr="009632C2">
        <w:rPr>
          <w:rFonts w:ascii="Times New Roman" w:hAnsi="Times New Roman" w:cs="Times New Roman"/>
          <w:sz w:val="20"/>
          <w:szCs w:val="20"/>
          <w:lang w:val="x-none" w:eastAsia="x-none"/>
        </w:rPr>
        <w:t xml:space="preserve"> по такому другому договору страхования вне зависимости от того действительно ли такое возмещение. Однако настоящее положение не применяется, в случае если другое страхование производится по принципу </w:t>
      </w:r>
      <w:proofErr w:type="spellStart"/>
      <w:r w:rsidRPr="009632C2">
        <w:rPr>
          <w:rFonts w:ascii="Times New Roman" w:hAnsi="Times New Roman" w:cs="Times New Roman"/>
          <w:sz w:val="20"/>
          <w:szCs w:val="20"/>
          <w:lang w:val="x-none" w:eastAsia="x-none"/>
        </w:rPr>
        <w:t>эксцедента</w:t>
      </w:r>
      <w:proofErr w:type="spellEnd"/>
      <w:r w:rsidRPr="009632C2">
        <w:rPr>
          <w:rFonts w:ascii="Times New Roman" w:hAnsi="Times New Roman" w:cs="Times New Roman"/>
          <w:sz w:val="20"/>
          <w:szCs w:val="20"/>
          <w:lang w:val="x-none" w:eastAsia="x-none"/>
        </w:rPr>
        <w:t xml:space="preserve"> к настоящему Договору.</w:t>
      </w:r>
    </w:p>
    <w:p w14:paraId="5DE7032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271997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17. ПРЕДОТВРАЩЕНИЕ ПОСЛЕДУЮЩИХ СТРАХОВЫХ СЛУЧАЕВ</w:t>
      </w:r>
    </w:p>
    <w:p w14:paraId="5B18FB9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Как только "Застрахованному лицу" становится известно о "Страховом случае", или ему предъявляется "Претензия", "Застрахованное лицо" незамедлительно и за свой счет принимает все разумные меры по предотвращению дальнейшего нанесения "Вреда жизни/здоровью", "Ущерба личности", "Имущественного ущерба" и/или "Вреда, причиненного рекламой", в результате того же "Страхового случая" и/или "Претензии" (или условий, которые могут привести к подобному "Страховому случаю" и/или "Претензии").</w:t>
      </w:r>
    </w:p>
    <w:p w14:paraId="6879954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B6063B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18. РАЗДЕЛЕНИЕ "ЗАСТРАХОВАННЫХ ЛИЦ"</w:t>
      </w:r>
    </w:p>
    <w:p w14:paraId="5BDF242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За исключением того, что касается Лимитов ответственности Страховщика и любых прав или обязанностей, специально установленных для первого поименованного "Застрахованного лица" в разделе Общие Положения, настоящее страхование применяется:</w:t>
      </w:r>
    </w:p>
    <w:p w14:paraId="1A7B960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как если бы каждое поименованное "Застрахованное лицо" было единственным поименованным "Застрахованным лицом"; и,</w:t>
      </w:r>
    </w:p>
    <w:p w14:paraId="1236A56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отдельно к каждому "Застрахованному лицу", которому предъявлена "Претензия" или судебный иск.</w:t>
      </w:r>
    </w:p>
    <w:p w14:paraId="5573BEE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4705C8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19. ВРУЧЕНИЕ ИСКА</w:t>
      </w:r>
    </w:p>
    <w:p w14:paraId="759A2CA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Как приложено к настоящему Договору в соответствии с Декларациями.</w:t>
      </w:r>
    </w:p>
    <w:p w14:paraId="36B0412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2BFAB5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20. СУБРОГАЦИЯ</w:t>
      </w:r>
    </w:p>
    <w:p w14:paraId="2E1DEBD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отношении платежей, осуществляемых Страховщиком по настоящей Секции, права требования "Застрахованного лица" по отношению к любому другому физическому или юридическому лицу по таким платежам могут быть переданы исключительно Страховщику. По просьбе Страховщика "Застрахованное лицо" будет осуществлять содействие, сотрудничество и предоставлять свое имя для исполнения Страховщиком прав суброгации. "Застрахованное лицо" не должно каким-либо образом ограничивать такие права.</w:t>
      </w:r>
    </w:p>
    <w:p w14:paraId="4CEDAE3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Возмещения осуществляются в следующем порядке:</w:t>
      </w:r>
    </w:p>
    <w:p w14:paraId="55421BC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4313F7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(а) в первую очередь возмещаются расходы всех заинтересованных лиц, включая "Застрахованное лицо", которые осуществляли платежи сверх платежей Перестраховщиками по настоящему Договору,</w:t>
      </w:r>
    </w:p>
    <w:p w14:paraId="505BC63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затем осуществляется возмещение расходов Страховщика в размере уплаченной ими суммы; и,</w:t>
      </w:r>
    </w:p>
    <w:p w14:paraId="6BCF0E1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15D068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(в) в последнюю очередь все заинтересованные лица, включая "Застрахованное лицо", по отношению к которым страхование Страховщика является </w:t>
      </w:r>
      <w:proofErr w:type="spellStart"/>
      <w:r w:rsidRPr="009632C2">
        <w:rPr>
          <w:rFonts w:ascii="Times New Roman" w:hAnsi="Times New Roman" w:cs="Times New Roman"/>
          <w:sz w:val="20"/>
          <w:szCs w:val="20"/>
          <w:lang w:val="x-none" w:eastAsia="x-none"/>
        </w:rPr>
        <w:t>эксцедентным</w:t>
      </w:r>
      <w:proofErr w:type="spellEnd"/>
      <w:r w:rsidRPr="009632C2">
        <w:rPr>
          <w:rFonts w:ascii="Times New Roman" w:hAnsi="Times New Roman" w:cs="Times New Roman"/>
          <w:sz w:val="20"/>
          <w:szCs w:val="20"/>
          <w:lang w:val="x-none" w:eastAsia="x-none"/>
        </w:rPr>
        <w:t>, имеют право на требование оставшейся части.</w:t>
      </w:r>
    </w:p>
    <w:p w14:paraId="68CFAE3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Расходы, понесенные при реализации прав требования, распределяются между заинтересованными лицами, включая "Застрахованное лицо", пропорционально их доле возмещения, в соответствии с окончательной договоренностью.</w:t>
      </w:r>
    </w:p>
    <w:p w14:paraId="025BAA5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1A34EB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21. ПЕРЕДАЧА ПРАВ И ОБЯЗАННОСТЕЙ</w:t>
      </w:r>
    </w:p>
    <w:p w14:paraId="410F53F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Права и обязанности "Застрахованного лица" в рамках данной Секции не могут быть переданы иным лицам без предварительного письменного согласования со Страховщиком.</w:t>
      </w:r>
    </w:p>
    <w:p w14:paraId="04141B6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В случае официального объявления его банкротства, права и обязанности будут переданы его законному представителю, но только в рамках исполнения круга обязанностей в качестве его законного представителя. При этом уведомление о расторжении, направленное первому поименованному "Застрахованному лицу", указанному в Пункте 1 Декларации, почтовым отправлением по адресу, указанному в </w:t>
      </w:r>
      <w:proofErr w:type="spellStart"/>
      <w:r w:rsidRPr="009632C2">
        <w:rPr>
          <w:rFonts w:ascii="Times New Roman" w:hAnsi="Times New Roman" w:cs="Times New Roman"/>
          <w:sz w:val="20"/>
          <w:szCs w:val="20"/>
          <w:lang w:val="x-none" w:eastAsia="x-none"/>
        </w:rPr>
        <w:t>в</w:t>
      </w:r>
      <w:proofErr w:type="spellEnd"/>
      <w:r w:rsidRPr="009632C2">
        <w:rPr>
          <w:rFonts w:ascii="Times New Roman" w:hAnsi="Times New Roman" w:cs="Times New Roman"/>
          <w:sz w:val="20"/>
          <w:szCs w:val="20"/>
          <w:lang w:val="x-none" w:eastAsia="x-none"/>
        </w:rPr>
        <w:t xml:space="preserve"> Пункте 1 Декларации настоящего Договора, будет считаться достаточным уведомлением для вступления в силу расторжения настоящего Договора.</w:t>
      </w:r>
    </w:p>
    <w:p w14:paraId="126BB92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9ABB1C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22. ОТКАЗ ИЛИ ИЗМЕНЕНИЯ</w:t>
      </w:r>
    </w:p>
    <w:p w14:paraId="5ACF6B7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Уведомление, направленное Страховщику, не может привести к отказу или изменению какой-либо части настоящей Секции. Изменение настоящего Договора может производится только посредством письменного согласия, которое становится частью настоящего Договора и подписывается Страховщиком или от его имени.</w:t>
      </w:r>
    </w:p>
    <w:p w14:paraId="6259B39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64B135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III. ИСКЛЮЧЕНИЯ</w:t>
      </w:r>
    </w:p>
    <w:p w14:paraId="293139D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По настоящему Договору Страховщик не возмещает убытки "Застрахованного лица" по фактической или предполагаемой ответственности: </w:t>
      </w:r>
    </w:p>
    <w:p w14:paraId="608482A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 вытекающей из нарушения договора</w:t>
      </w:r>
    </w:p>
    <w:p w14:paraId="5696596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0F0987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2. (а) вытекающей из "Профессионального заболевания"; </w:t>
      </w:r>
    </w:p>
    <w:p w14:paraId="0916C59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(б) вытекающей в соответствии с любым страхованием от несчастного случая на производстве, компенсацией при отсутствии занятости, или законами, законодательными актами или положениями о выплате льгот по нетрудоспособности; </w:t>
      </w:r>
    </w:p>
    <w:p w14:paraId="49A7AF1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за "Ответственность работодателя", когда наступает "Страховой случай" и определяется юрисдикция, в любом(</w:t>
      </w:r>
      <w:proofErr w:type="spellStart"/>
      <w:r w:rsidRPr="009632C2">
        <w:rPr>
          <w:rFonts w:ascii="Times New Roman" w:hAnsi="Times New Roman" w:cs="Times New Roman"/>
          <w:sz w:val="20"/>
          <w:szCs w:val="20"/>
          <w:lang w:val="x-none" w:eastAsia="x-none"/>
        </w:rPr>
        <w:t>ых</w:t>
      </w:r>
      <w:proofErr w:type="spellEnd"/>
      <w:r w:rsidRPr="009632C2">
        <w:rPr>
          <w:rFonts w:ascii="Times New Roman" w:hAnsi="Times New Roman" w:cs="Times New Roman"/>
          <w:sz w:val="20"/>
          <w:szCs w:val="20"/>
          <w:lang w:val="x-none" w:eastAsia="x-none"/>
        </w:rPr>
        <w:t xml:space="preserve">) государстве(ах), где "Застрахованное лицо" не является участником или абонентом регулярных программ, установленных этим страхованием от несчастного случая на производстве, компенсацией при отсутствии занятости, или законами, законодательными актами или положениями о выплате льгот по нетрудоспособности; однако настоящее исключение не распространяется на ответственность "Третьего лица", принимаемую на себя "Застрахованным лицом" согласно "Контракту Застрахованного лица"; или </w:t>
      </w:r>
    </w:p>
    <w:p w14:paraId="40F5C34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(г) на любого "временно наемного служащего"; однако настоящее исключение не распространяется на "Ответственность работодателя", если лицо принято в рамках программы страхования от несчастного случая на производстве "Застрахованного лица";</w:t>
      </w:r>
    </w:p>
    <w:p w14:paraId="2F51492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3. вытекающей из "Продукции авиационной промышленности";</w:t>
      </w:r>
    </w:p>
    <w:p w14:paraId="5C70D04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4. за "Дискриминацию", "Сексуальное домогательство" и/или "Неподобающее поведение на работе";</w:t>
      </w:r>
    </w:p>
    <w:p w14:paraId="6EF450C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5. за "Имущественный ущерб" имуществу:</w:t>
      </w:r>
    </w:p>
    <w:p w14:paraId="2DCC83B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(а) находящемуся в собственности, аренде, прокате или занимаемому "Застрахованным лицом"; </w:t>
      </w:r>
    </w:p>
    <w:p w14:paraId="19E6DD9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8CF2A2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находящемуся под на хранении или под контролем "Застрахованного лица";</w:t>
      </w:r>
    </w:p>
    <w:p w14:paraId="4E917E5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EA813A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6. за "Имущественный ущерб" "Продукции Застрахованного лица", вытекающий из него или любой его части;</w:t>
      </w:r>
    </w:p>
    <w:p w14:paraId="51072E9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7. за "Имущественный ущерб" имуществу, на котором велась работа "Застрахованным лицом" или от его имени, вытекающий из такой работы или любой ее части, или любого материала, деталей или оборудования, предоставленного в связи с этим;</w:t>
      </w:r>
    </w:p>
    <w:p w14:paraId="1B93E5F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3E9558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8. за вывод, прием, возврат, проверку, ремонт, замену или невозможность использования "Продукции Застрахованного лица" или работу, выполненную "Застрахованным лицом" или для него, или за любое имущество, составной частью которого является подобная "Продукция Застрахованного лица" или работа;</w:t>
      </w:r>
    </w:p>
    <w:p w14:paraId="7981C82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9. за любые имущественные штрафы или наказания</w:t>
      </w:r>
    </w:p>
    <w:p w14:paraId="02E8199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D29BFB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10. за "Ущерб личности" или "Вред, причиненный рекламой", вытекающий из: </w:t>
      </w:r>
    </w:p>
    <w:p w14:paraId="65ABD85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(a) неспособности действовать в соответствии с любым договором; </w:t>
      </w:r>
    </w:p>
    <w:p w14:paraId="0C97A02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(b) нарушения товарных знаков, патентов, знака обслуживания или торгового наименования, кроме авторского права, названий или лозунгов; </w:t>
      </w:r>
    </w:p>
    <w:p w14:paraId="2FE7DF7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(c) неправильного описания или ошибки в рекламируемой цене на товары, продукцию или услуги, проданные, предлагаемые к продаже или рекламируемые; </w:t>
      </w:r>
    </w:p>
    <w:p w14:paraId="6D75D11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(d) недобросовестной конкуренции;</w:t>
      </w:r>
    </w:p>
    <w:p w14:paraId="5BE45EC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3144A3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11. за любые действия, небрежность, ошибку или упущение, злоупотребление служебным положением или ошибки, вытекающие из "Профессиональных услуг", совершенные или предположительно совершенные "Застрахованным лицом" или от его имени при осуществлении любой предпринимательской деятельности "Застрахованного лица";</w:t>
      </w:r>
    </w:p>
    <w:p w14:paraId="1C6FDE9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ABC4DE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12. прямо или косвенно вызванные или связанные с: асбестом, табаком, угольной пылью, плесенью, арсенатом хрома меди; системой внешнего и изоляционного покрытия; </w:t>
      </w:r>
      <w:proofErr w:type="spellStart"/>
      <w:r w:rsidRPr="009632C2">
        <w:rPr>
          <w:rFonts w:ascii="Times New Roman" w:hAnsi="Times New Roman" w:cs="Times New Roman"/>
          <w:sz w:val="20"/>
          <w:szCs w:val="20"/>
          <w:lang w:val="x-none" w:eastAsia="x-none"/>
        </w:rPr>
        <w:t>полихлорированными</w:t>
      </w:r>
      <w:proofErr w:type="spellEnd"/>
      <w:r w:rsidRPr="009632C2">
        <w:rPr>
          <w:rFonts w:ascii="Times New Roman" w:hAnsi="Times New Roman" w:cs="Times New Roman"/>
          <w:sz w:val="20"/>
          <w:szCs w:val="20"/>
          <w:lang w:val="x-none" w:eastAsia="x-none"/>
        </w:rPr>
        <w:t xml:space="preserve"> </w:t>
      </w:r>
      <w:proofErr w:type="spellStart"/>
      <w:r w:rsidRPr="009632C2">
        <w:rPr>
          <w:rFonts w:ascii="Times New Roman" w:hAnsi="Times New Roman" w:cs="Times New Roman"/>
          <w:sz w:val="20"/>
          <w:szCs w:val="20"/>
          <w:lang w:val="x-none" w:eastAsia="x-none"/>
        </w:rPr>
        <w:t>бифенилами</w:t>
      </w:r>
      <w:proofErr w:type="spellEnd"/>
      <w:r w:rsidRPr="009632C2">
        <w:rPr>
          <w:rFonts w:ascii="Times New Roman" w:hAnsi="Times New Roman" w:cs="Times New Roman"/>
          <w:sz w:val="20"/>
          <w:szCs w:val="20"/>
          <w:lang w:val="x-none" w:eastAsia="x-none"/>
        </w:rPr>
        <w:t xml:space="preserve">; кремнеземом, бензолом, свинцом; метил-трет-бутиловым эфиром/этилом; тальком; </w:t>
      </w:r>
      <w:proofErr w:type="spellStart"/>
      <w:r w:rsidRPr="009632C2">
        <w:rPr>
          <w:rFonts w:ascii="Times New Roman" w:hAnsi="Times New Roman" w:cs="Times New Roman"/>
          <w:sz w:val="20"/>
          <w:szCs w:val="20"/>
          <w:lang w:val="x-none" w:eastAsia="x-none"/>
        </w:rPr>
        <w:t>диоксином</w:t>
      </w:r>
      <w:proofErr w:type="spellEnd"/>
      <w:r w:rsidRPr="009632C2">
        <w:rPr>
          <w:rFonts w:ascii="Times New Roman" w:hAnsi="Times New Roman" w:cs="Times New Roman"/>
          <w:sz w:val="20"/>
          <w:szCs w:val="20"/>
          <w:lang w:val="x-none" w:eastAsia="x-none"/>
        </w:rPr>
        <w:t>, пестицидами и гербицидами, электромагнитными полями, фармацевтическими или медицинскими препаратами / продуктами / веществами / устройствами, или любыми веществами, содержащими такой материал или любое их производное;</w:t>
      </w:r>
    </w:p>
    <w:p w14:paraId="7505967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269731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13. по характеру: потери слуха или ущерба; вируса иммунодефицита человека или синдрома приобретенного иммунодефицита; кумулятивного травматического расстройства; туннельного синдрома или хронического растяжения сухожилий травматического характера; </w:t>
      </w:r>
      <w:proofErr w:type="spellStart"/>
      <w:r w:rsidRPr="009632C2">
        <w:rPr>
          <w:rFonts w:ascii="Times New Roman" w:hAnsi="Times New Roman" w:cs="Times New Roman"/>
          <w:sz w:val="20"/>
          <w:szCs w:val="20"/>
          <w:lang w:val="x-none" w:eastAsia="x-none"/>
        </w:rPr>
        <w:t>карпального</w:t>
      </w:r>
      <w:proofErr w:type="spellEnd"/>
      <w:r w:rsidRPr="009632C2">
        <w:rPr>
          <w:rFonts w:ascii="Times New Roman" w:hAnsi="Times New Roman" w:cs="Times New Roman"/>
          <w:sz w:val="20"/>
          <w:szCs w:val="20"/>
          <w:lang w:val="x-none" w:eastAsia="x-none"/>
        </w:rPr>
        <w:t xml:space="preserve"> туннельного синдрома;</w:t>
      </w:r>
    </w:p>
    <w:p w14:paraId="52715E4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23A755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14. за неспособность "Застрахованного лица" поставлять или перебои в поставке нефти, газа, электроэнергии, химикатов, изделий, материалов или услуг;</w:t>
      </w:r>
    </w:p>
    <w:p w14:paraId="77B3DF7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15. прямо или косвенно вызванные или вытекающие из утечки, загрязнения, чем бы они ни были вызваны, когда бы или где бы ни происходили; </w:t>
      </w:r>
    </w:p>
    <w:p w14:paraId="4A9000A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175608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F0509C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Это исключение не применяется, если "Застрахованное лицо" доказало, что были выполнены все нижеследующие условия: </w:t>
      </w:r>
    </w:p>
    <w:p w14:paraId="5F554FB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6DF13D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(a) утечка, загрязнение или заражение было вызвано "Страховым случаем", и, </w:t>
      </w:r>
    </w:p>
    <w:p w14:paraId="1707FC9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871E12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(b) "Страховой случай" впервые произошел в определенную конкретную дату в течение периода, указанного в настоящем Договоре, и, </w:t>
      </w:r>
    </w:p>
    <w:p w14:paraId="33D78D2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F4DFD6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(c) "Страховой случай" был впервые обнаружен "Застрахованным лицом" в течение четырнадцати (30) тридцати после первого подобного начала и, </w:t>
      </w:r>
    </w:p>
    <w:p w14:paraId="1DFF777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C97E83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(d) письменное уведомление о "Страховом случае" было впервые получено от "Застрахованного лица" Страховщиком в течение девяноста (90) дней после первого обнаружения "Застрахованным лицом" "Страхового случая" и, </w:t>
      </w:r>
    </w:p>
    <w:p w14:paraId="1AB4CF8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58AAC4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(e) "Страховой случай" наступил не в результате умышленного нарушения "Застрахованным лицом" какого-либо нормативного акта, правила, постановления или положения. </w:t>
      </w:r>
    </w:p>
    <w:p w14:paraId="54004D7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AA91CC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Даже если вышеуказанные условия (а) - (д) выполнены, настоящий страховой Договор не страхует "Застрахованное лицо" от любой фактической или предполагаемой ответственности: </w:t>
      </w:r>
    </w:p>
    <w:p w14:paraId="34C302B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(i) за устранение или расследование любой угрозы утечки, загрязнения или заражения имущества "Третьего лица"; </w:t>
      </w:r>
    </w:p>
    <w:p w14:paraId="384C3EA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00CAFD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w:t>
      </w:r>
      <w:proofErr w:type="spellEnd"/>
      <w:r w:rsidRPr="009632C2">
        <w:rPr>
          <w:rFonts w:ascii="Times New Roman" w:hAnsi="Times New Roman" w:cs="Times New Roman"/>
          <w:sz w:val="20"/>
          <w:szCs w:val="20"/>
          <w:lang w:val="x-none" w:eastAsia="x-none"/>
        </w:rPr>
        <w:t xml:space="preserve">) за утечку, загрязнение или заражение имущества, которое находится или находилось в любое время в собственности, аренде, прокате или было занято каким-либо "Застрахованным лицом", или которое находится или находилось в любое время на хранении или под контролем какого-либо "Застрахованного лица" (включая землю, минералы, воду или любое другое вещество на, в или под таким имуществом, находящимся в собственности, аренде, прокате, занятым или контролируемым, или имуществом, находящимся под присмотром, на хранении или под контролем); </w:t>
      </w:r>
    </w:p>
    <w:p w14:paraId="61C37C4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w:t>
      </w:r>
      <w:proofErr w:type="spellStart"/>
      <w:r w:rsidRPr="009632C2">
        <w:rPr>
          <w:rFonts w:ascii="Times New Roman" w:hAnsi="Times New Roman" w:cs="Times New Roman"/>
          <w:sz w:val="20"/>
          <w:szCs w:val="20"/>
          <w:lang w:val="x-none" w:eastAsia="x-none"/>
        </w:rPr>
        <w:t>iii</w:t>
      </w:r>
      <w:proofErr w:type="spellEnd"/>
      <w:r w:rsidRPr="009632C2">
        <w:rPr>
          <w:rFonts w:ascii="Times New Roman" w:hAnsi="Times New Roman" w:cs="Times New Roman"/>
          <w:sz w:val="20"/>
          <w:szCs w:val="20"/>
          <w:lang w:val="x-none" w:eastAsia="x-none"/>
        </w:rPr>
        <w:t>) в отношении любой утечки, загрязнения или заражения, которые являются прямым следствием или вытекают из бурения, добычи, обслуживания, эксплуатации или участия в скважинах или стволах скважин.</w:t>
      </w:r>
    </w:p>
    <w:p w14:paraId="2383F5E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87D82A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209EB1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16. вытекающие из транспортировки, переработки, обработки, хранения, утилизации или захоронения любых отходов или веществ, или вытекающие из таких отходов или веществ при транспортировке;</w:t>
      </w:r>
    </w:p>
    <w:p w14:paraId="718C30C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A37822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E88FFC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17. возникающие прямо или косвенно в результате одного или более следующих случаев:</w:t>
      </w:r>
    </w:p>
    <w:p w14:paraId="58C9B84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DAE879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война, вторжение, действие иностранных врагов, вражеских действий (</w:t>
      </w:r>
      <w:proofErr w:type="spellStart"/>
      <w:r w:rsidRPr="009632C2">
        <w:rPr>
          <w:rFonts w:ascii="Times New Roman" w:hAnsi="Times New Roman" w:cs="Times New Roman"/>
          <w:sz w:val="20"/>
          <w:szCs w:val="20"/>
          <w:lang w:val="x-none" w:eastAsia="x-none"/>
        </w:rPr>
        <w:t>незаисимо</w:t>
      </w:r>
      <w:proofErr w:type="spellEnd"/>
      <w:r w:rsidRPr="009632C2">
        <w:rPr>
          <w:rFonts w:ascii="Times New Roman" w:hAnsi="Times New Roman" w:cs="Times New Roman"/>
          <w:sz w:val="20"/>
          <w:szCs w:val="20"/>
          <w:lang w:val="x-none" w:eastAsia="x-none"/>
        </w:rPr>
        <w:t xml:space="preserve"> от того была </w:t>
      </w:r>
      <w:proofErr w:type="spellStart"/>
      <w:r w:rsidRPr="009632C2">
        <w:rPr>
          <w:rFonts w:ascii="Times New Roman" w:hAnsi="Times New Roman" w:cs="Times New Roman"/>
          <w:sz w:val="20"/>
          <w:szCs w:val="20"/>
          <w:lang w:val="x-none" w:eastAsia="x-none"/>
        </w:rPr>
        <w:t>объвлена</w:t>
      </w:r>
      <w:proofErr w:type="spellEnd"/>
      <w:r w:rsidRPr="009632C2">
        <w:rPr>
          <w:rFonts w:ascii="Times New Roman" w:hAnsi="Times New Roman" w:cs="Times New Roman"/>
          <w:sz w:val="20"/>
          <w:szCs w:val="20"/>
          <w:lang w:val="x-none" w:eastAsia="x-none"/>
        </w:rPr>
        <w:t xml:space="preserve"> война или нет), гражданская война, революция, восстание, военный захват власти, государственный переворот или возникающие в результате </w:t>
      </w:r>
      <w:proofErr w:type="spellStart"/>
      <w:r w:rsidRPr="009632C2">
        <w:rPr>
          <w:rFonts w:ascii="Times New Roman" w:hAnsi="Times New Roman" w:cs="Times New Roman"/>
          <w:sz w:val="20"/>
          <w:szCs w:val="20"/>
          <w:lang w:val="x-none" w:eastAsia="x-none"/>
        </w:rPr>
        <w:t>граданские</w:t>
      </w:r>
      <w:proofErr w:type="spellEnd"/>
      <w:r w:rsidRPr="009632C2">
        <w:rPr>
          <w:rFonts w:ascii="Times New Roman" w:hAnsi="Times New Roman" w:cs="Times New Roman"/>
          <w:sz w:val="20"/>
          <w:szCs w:val="20"/>
          <w:lang w:val="x-none" w:eastAsia="x-none"/>
        </w:rPr>
        <w:t xml:space="preserve"> беспорядки, любой акт агрессии воюющей стороны;</w:t>
      </w:r>
    </w:p>
    <w:p w14:paraId="3B941D2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C2FE3B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конфискация. Лишение права собственности или национализация или реквизиция, намеренное разрушение или причинение вреда имуществу;</w:t>
      </w:r>
    </w:p>
    <w:p w14:paraId="1440EA2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963DD3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(c) захват, незаконное овладение, арест, незаконное задержание или их последствия или попытка их осуществления;</w:t>
      </w:r>
    </w:p>
    <w:p w14:paraId="272A7B4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3C7DC5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(d) любой акт терроризма или лица (лиц), действующих со злым умыслом или по политическим мотивам;</w:t>
      </w:r>
    </w:p>
    <w:p w14:paraId="455B9F2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66F5C74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18. вытекающие из какого-либо обязательства "Застрахованного лица" согласно закону, предусматривающему ответственность без вины, о незастрахованном автовладельце или </w:t>
      </w:r>
      <w:proofErr w:type="spellStart"/>
      <w:r w:rsidRPr="009632C2">
        <w:rPr>
          <w:rFonts w:ascii="Times New Roman" w:hAnsi="Times New Roman" w:cs="Times New Roman"/>
          <w:sz w:val="20"/>
          <w:szCs w:val="20"/>
          <w:lang w:val="x-none" w:eastAsia="x-none"/>
        </w:rPr>
        <w:t>недострахованном</w:t>
      </w:r>
      <w:proofErr w:type="spellEnd"/>
      <w:r w:rsidRPr="009632C2">
        <w:rPr>
          <w:rFonts w:ascii="Times New Roman" w:hAnsi="Times New Roman" w:cs="Times New Roman"/>
          <w:sz w:val="20"/>
          <w:szCs w:val="20"/>
          <w:lang w:val="x-none" w:eastAsia="x-none"/>
        </w:rPr>
        <w:t xml:space="preserve"> автовладельце;</w:t>
      </w:r>
    </w:p>
    <w:p w14:paraId="7DEAD16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470116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19. (а) вытекающие из должностного положения, обязанности или ответственности "Застрахованного лица" как должностного лица, директора или попечителя корпорации по причине какого-либо нарушения фидуциарной обязанности или ненадлежащего поведения, или конфликта интересов при исполнении обязанностей "Застрахованного лица", ответственности и подотчетности в качестве должностного лица, директора или попечителя, включая, без ограничения, любое фактическое или предполагаемое неправильное заявление, вводящее в заблуждение заявление, извлечение личной выгоды или преимущества, на которые "Застрахованное лицо" не имело или не имеет права на законных основаниях, любой нечестный поступок, или недобросовестное поведение "Застрахованного лица" в качестве должностного лица, директора или попечителя, или в отношении капитала, активов или ценных бумаг корпорации, или любое действие, предпринятое за рамками полномочий "Застрахованного лица" как должностного лица, директора или попечителя; </w:t>
      </w:r>
    </w:p>
    <w:p w14:paraId="4A58135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возникшие в результате нарушения любого национального, федерального, государственного или местного закона, регулирующего, контролирующего и управляющего акциями, облигациями или ценными бумагами любого типа или характера, включая, без ограничения, ответственность по Закону о ценных бумагах 1933 года, Закону о ценных бумагах и биржах 1934 года, Закону о доверительном управлении 1939 года, Закону о коммунальных холдинговых компаниях 1935 года, Закону об инвестиционных компаниях 1940 года, Закону об инвестиционных консультантах 1940 года и так называемым законам "Голубое небо" различных штатов или других юрисдикций;</w:t>
      </w:r>
    </w:p>
    <w:p w14:paraId="2FEB3E5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(c) любого должностного лица, директора или попечителя, вытекающего из производного иска акционера; </w:t>
      </w:r>
    </w:p>
    <w:p w14:paraId="6EC4210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(d) которые подлежат оплате в соответствии с условиями полиса страхования ответственности директоров и должностных лиц или полиса возмещения убытков директоров и компаний такого типа, который выдается страховыми компаниями Соединенных Штатов Америки, как если бы любой "Застрахованный" получил такое покрытие в сумме, достаточной для оплаты всей суммы, предъявленной к любому "Застрахованному", и любой защиты по ней, независимо от того, получил ли любой "Застрахованный" такое покрытие или нет;</w:t>
      </w:r>
    </w:p>
    <w:p w14:paraId="75338F3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20. (a) возникающие в результате нарушения любого национального, федерального, государственного или местного закона, регулирующего, контролирующего или регулирующего антимонопольное законодательство или запрет монополий, деятельности по ограничению торговли, нечестных методов конкуренции или обманных действий и практики или заговоров в торговле и коммерции, включая, без ограничений, Закон </w:t>
      </w:r>
      <w:proofErr w:type="spellStart"/>
      <w:r w:rsidRPr="009632C2">
        <w:rPr>
          <w:rFonts w:ascii="Times New Roman" w:hAnsi="Times New Roman" w:cs="Times New Roman"/>
          <w:sz w:val="20"/>
          <w:szCs w:val="20"/>
          <w:lang w:val="x-none" w:eastAsia="x-none"/>
        </w:rPr>
        <w:t>Шермана</w:t>
      </w:r>
      <w:proofErr w:type="spellEnd"/>
      <w:r w:rsidRPr="009632C2">
        <w:rPr>
          <w:rFonts w:ascii="Times New Roman" w:hAnsi="Times New Roman" w:cs="Times New Roman"/>
          <w:sz w:val="20"/>
          <w:szCs w:val="20"/>
          <w:lang w:val="x-none" w:eastAsia="x-none"/>
        </w:rPr>
        <w:t xml:space="preserve">, Закон </w:t>
      </w:r>
      <w:proofErr w:type="spellStart"/>
      <w:r w:rsidRPr="009632C2">
        <w:rPr>
          <w:rFonts w:ascii="Times New Roman" w:hAnsi="Times New Roman" w:cs="Times New Roman"/>
          <w:sz w:val="20"/>
          <w:szCs w:val="20"/>
          <w:lang w:val="x-none" w:eastAsia="x-none"/>
        </w:rPr>
        <w:t>Клейтона</w:t>
      </w:r>
      <w:proofErr w:type="spellEnd"/>
      <w:r w:rsidRPr="009632C2">
        <w:rPr>
          <w:rFonts w:ascii="Times New Roman" w:hAnsi="Times New Roman" w:cs="Times New Roman"/>
          <w:sz w:val="20"/>
          <w:szCs w:val="20"/>
          <w:lang w:val="x-none" w:eastAsia="x-none"/>
        </w:rPr>
        <w:t>, Закон Робинсона-</w:t>
      </w:r>
      <w:proofErr w:type="spellStart"/>
      <w:r w:rsidRPr="009632C2">
        <w:rPr>
          <w:rFonts w:ascii="Times New Roman" w:hAnsi="Times New Roman" w:cs="Times New Roman"/>
          <w:sz w:val="20"/>
          <w:szCs w:val="20"/>
          <w:lang w:val="x-none" w:eastAsia="x-none"/>
        </w:rPr>
        <w:t>Патмана</w:t>
      </w:r>
      <w:proofErr w:type="spellEnd"/>
      <w:r w:rsidRPr="009632C2">
        <w:rPr>
          <w:rFonts w:ascii="Times New Roman" w:hAnsi="Times New Roman" w:cs="Times New Roman"/>
          <w:sz w:val="20"/>
          <w:szCs w:val="20"/>
          <w:lang w:val="x-none" w:eastAsia="x-none"/>
        </w:rPr>
        <w:t xml:space="preserve">, Закон Федеральной торговой комиссии, Закон </w:t>
      </w:r>
      <w:proofErr w:type="spellStart"/>
      <w:r w:rsidRPr="009632C2">
        <w:rPr>
          <w:rFonts w:ascii="Times New Roman" w:hAnsi="Times New Roman" w:cs="Times New Roman"/>
          <w:sz w:val="20"/>
          <w:szCs w:val="20"/>
          <w:lang w:val="x-none" w:eastAsia="x-none"/>
        </w:rPr>
        <w:t>Харта</w:t>
      </w:r>
      <w:proofErr w:type="spellEnd"/>
      <w:r w:rsidRPr="009632C2">
        <w:rPr>
          <w:rFonts w:ascii="Times New Roman" w:hAnsi="Times New Roman" w:cs="Times New Roman"/>
          <w:sz w:val="20"/>
          <w:szCs w:val="20"/>
          <w:lang w:val="x-none" w:eastAsia="x-none"/>
        </w:rPr>
        <w:t xml:space="preserve">-Скотта-Родино об улучшении антимонопольного законодательства и Закон о рэкетирах, влияющих на коррупционные организации; </w:t>
      </w:r>
    </w:p>
    <w:p w14:paraId="560AE98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(b) за любое "Требование" о возмещении ущерба, предъявленное Федеральной корпорацией страхования депозитов, Федеральной корпорацией страхования сбережений и займов, Трастовой компанией </w:t>
      </w:r>
      <w:proofErr w:type="spellStart"/>
      <w:r w:rsidRPr="009632C2">
        <w:rPr>
          <w:rFonts w:ascii="Times New Roman" w:hAnsi="Times New Roman" w:cs="Times New Roman"/>
          <w:sz w:val="20"/>
          <w:szCs w:val="20"/>
          <w:lang w:val="x-none" w:eastAsia="x-none"/>
        </w:rPr>
        <w:t>Resolution</w:t>
      </w:r>
      <w:proofErr w:type="spellEnd"/>
      <w:r w:rsidRPr="009632C2">
        <w:rPr>
          <w:rFonts w:ascii="Times New Roman" w:hAnsi="Times New Roman" w:cs="Times New Roman"/>
          <w:sz w:val="20"/>
          <w:szCs w:val="20"/>
          <w:lang w:val="x-none" w:eastAsia="x-none"/>
        </w:rPr>
        <w:t xml:space="preserve"> </w:t>
      </w:r>
      <w:proofErr w:type="spellStart"/>
      <w:r w:rsidRPr="009632C2">
        <w:rPr>
          <w:rFonts w:ascii="Times New Roman" w:hAnsi="Times New Roman" w:cs="Times New Roman"/>
          <w:sz w:val="20"/>
          <w:szCs w:val="20"/>
          <w:lang w:val="x-none" w:eastAsia="x-none"/>
        </w:rPr>
        <w:t>Trust</w:t>
      </w:r>
      <w:proofErr w:type="spellEnd"/>
      <w:r w:rsidRPr="009632C2">
        <w:rPr>
          <w:rFonts w:ascii="Times New Roman" w:hAnsi="Times New Roman" w:cs="Times New Roman"/>
          <w:sz w:val="20"/>
          <w:szCs w:val="20"/>
          <w:lang w:val="x-none" w:eastAsia="x-none"/>
        </w:rPr>
        <w:t xml:space="preserve"> </w:t>
      </w:r>
      <w:proofErr w:type="spellStart"/>
      <w:r w:rsidRPr="009632C2">
        <w:rPr>
          <w:rFonts w:ascii="Times New Roman" w:hAnsi="Times New Roman" w:cs="Times New Roman"/>
          <w:sz w:val="20"/>
          <w:szCs w:val="20"/>
          <w:lang w:val="x-none" w:eastAsia="x-none"/>
        </w:rPr>
        <w:t>Company</w:t>
      </w:r>
      <w:proofErr w:type="spellEnd"/>
      <w:r w:rsidRPr="009632C2">
        <w:rPr>
          <w:rFonts w:ascii="Times New Roman" w:hAnsi="Times New Roman" w:cs="Times New Roman"/>
          <w:sz w:val="20"/>
          <w:szCs w:val="20"/>
          <w:lang w:val="x-none" w:eastAsia="x-none"/>
        </w:rPr>
        <w:t xml:space="preserve"> и другими корпорациями страхования депозитов, Контролером валюты, Федеральным советом банков домашнего займа или любым другим национальным, федеральным, государственным или местным агентством банковского регулирования в качестве регулятора, управляющего, консерватора, ликвидатора акционера, правопреемника по интересам или правопреемника "Застрахованного", независимо от того, предъявлено ли такое требование о возмещении ущерба от имени такого агентства или от имени или по поручению такого агентства от имени любого другого лица;</w:t>
      </w:r>
    </w:p>
    <w:p w14:paraId="7BACEBA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(c) возникшие в результате нечестности, неверности или мошенничества любого "Застрахованного" или способствующие этому.</w:t>
      </w:r>
    </w:p>
    <w:p w14:paraId="33DA48A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21. за любую "Претензию", не застрахованную по существующему(им) страхованию(ям), кроме того(тех) страхования(</w:t>
      </w:r>
      <w:proofErr w:type="spellStart"/>
      <w:r w:rsidRPr="009632C2">
        <w:rPr>
          <w:rFonts w:ascii="Times New Roman" w:hAnsi="Times New Roman" w:cs="Times New Roman"/>
          <w:sz w:val="20"/>
          <w:szCs w:val="20"/>
          <w:lang w:val="x-none" w:eastAsia="x-none"/>
        </w:rPr>
        <w:t>ий</w:t>
      </w:r>
      <w:proofErr w:type="spellEnd"/>
      <w:r w:rsidRPr="009632C2">
        <w:rPr>
          <w:rFonts w:ascii="Times New Roman" w:hAnsi="Times New Roman" w:cs="Times New Roman"/>
          <w:sz w:val="20"/>
          <w:szCs w:val="20"/>
          <w:lang w:val="x-none" w:eastAsia="x-none"/>
        </w:rPr>
        <w:t xml:space="preserve">), которые являются </w:t>
      </w:r>
      <w:proofErr w:type="spellStart"/>
      <w:r w:rsidRPr="009632C2">
        <w:rPr>
          <w:rFonts w:ascii="Times New Roman" w:hAnsi="Times New Roman" w:cs="Times New Roman"/>
          <w:sz w:val="20"/>
          <w:szCs w:val="20"/>
          <w:lang w:val="x-none" w:eastAsia="x-none"/>
        </w:rPr>
        <w:t>самозастрахованными</w:t>
      </w:r>
      <w:proofErr w:type="spellEnd"/>
      <w:r w:rsidRPr="009632C2">
        <w:rPr>
          <w:rFonts w:ascii="Times New Roman" w:hAnsi="Times New Roman" w:cs="Times New Roman"/>
          <w:sz w:val="20"/>
          <w:szCs w:val="20"/>
          <w:lang w:val="x-none" w:eastAsia="x-none"/>
        </w:rPr>
        <w:t>. Настоящее исключение не будет применяться в той степени, в которой такая "Претензия" была бы возмещена, за исключением снижения или исчерпания совокупного лимита, указанного в Основные Положения путем выплаты "Претензии" за "Страховой(</w:t>
      </w:r>
      <w:proofErr w:type="spellStart"/>
      <w:r w:rsidRPr="009632C2">
        <w:rPr>
          <w:rFonts w:ascii="Times New Roman" w:hAnsi="Times New Roman" w:cs="Times New Roman"/>
          <w:sz w:val="20"/>
          <w:szCs w:val="20"/>
          <w:lang w:val="x-none" w:eastAsia="x-none"/>
        </w:rPr>
        <w:t>ые</w:t>
      </w:r>
      <w:proofErr w:type="spellEnd"/>
      <w:r w:rsidRPr="009632C2">
        <w:rPr>
          <w:rFonts w:ascii="Times New Roman" w:hAnsi="Times New Roman" w:cs="Times New Roman"/>
          <w:sz w:val="20"/>
          <w:szCs w:val="20"/>
          <w:lang w:val="x-none" w:eastAsia="x-none"/>
        </w:rPr>
        <w:t>) случай(и)", которые также застрахованы по настоящей Секции</w:t>
      </w:r>
    </w:p>
    <w:p w14:paraId="5823065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22. вытекающие из "Страхового случая", "Претензии" или потенциальной "Претензии", в отношении которых "Застрахованное лицо" уведомило Страховщика любого другого страхования до даты вступления договора страхования в силу, установленной в настоящем в пункте Период в разделе Основные Положения, или когда такое уведомление рассматривается любыми Страховщиками как полученное такими страховщиками до даты вступления договора страхования в силу, установленной в пункте Период в разделе Основные Положения;</w:t>
      </w:r>
    </w:p>
    <w:p w14:paraId="52B7FEB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23. вытекающие из "Страхового случая", наступившего до ретроактивной даты, указанной в пункте Ретроактивная дата в разделе 13 Общие Положения .</w:t>
      </w:r>
    </w:p>
    <w:p w14:paraId="77B49A8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Ничто, содержащееся в вышеуказанных Исключениях, не расширяет действие настоящей Секции на страхование любой ответственности, которая бы не была застрахована, если бы данные Исключения не были включены в настоящий документ.</w:t>
      </w:r>
    </w:p>
    <w:p w14:paraId="6698651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F6BD4F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IV. ОПРЕДЕЛЕНИЯ</w:t>
      </w:r>
    </w:p>
    <w:p w14:paraId="66D6C46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838886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 ДОПОЛНИТЕЛЬНО ЗАСТРАХОВАННОЕ ЛИЦО</w:t>
      </w:r>
    </w:p>
    <w:p w14:paraId="0BD5454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"Дополнительно Застрахованный", при использовании в настоящем Договоре, обозначает любое лицо или предприятие, которому Застрахованное лицо, согласно письменному "Контракту Застрахованного лица", заключенному до наступления соответствующего "Страхового случая" и/или "Претензии", было обязано предоставить страховку согласно настоящей Секции в отношении "Вреда жизни/здоровью" или "Имущественного ущерба", возникших в результате операций, совершённых указанным "Застрахованным лицом", но только в той мере, которая определена согласно указанному "Контракту Застрахованного лица".</w:t>
      </w:r>
    </w:p>
    <w:p w14:paraId="0FCFDD0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45E674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 ВРЕД, ПРИЧИНЕННЫЙ ПРИ РЕКЛАМИРОВАНИИ</w:t>
      </w:r>
    </w:p>
    <w:p w14:paraId="24ABCDB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"Вред, причиненный при рекламировании", при использовании в настоящем Договоре, обозначает вред, причиненный "Третьему лицу" в результате рекламной деятельности "Застрахованного", но только если указанный вред имеет место в результате:</w:t>
      </w:r>
    </w:p>
    <w:p w14:paraId="6DFF48D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устной или письменной публикации материала, порочащего или очерняющего какое-либо лицо или организацию, или выставляющего в невыгодном свете товары, продукцию или услуги какого-либо лица или организации;</w:t>
      </w:r>
    </w:p>
    <w:p w14:paraId="759AEAE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устной или письменной публикации материала, нарушающего право на неприкосновенность частной жизни какого-либо лица;</w:t>
      </w:r>
    </w:p>
    <w:p w14:paraId="5333593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(c) незаконного завладение рекламными идеями или стилем ведения бизнеса;</w:t>
      </w:r>
    </w:p>
    <w:p w14:paraId="73F1979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(d) нарушения авторского права, права собственности или рекламных слоганов.</w:t>
      </w:r>
    </w:p>
    <w:p w14:paraId="1650B60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163D2E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3. ОТВЕТСТВЕННОСТЬ ВЛАДЕЛЬЦЕВ ВОЗДУШНЫХ СУДОВ И АВИАПЕРЕВОЗЧИКОВ</w:t>
      </w:r>
    </w:p>
    <w:p w14:paraId="5D9FCAA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"ответственность владельцев воздушных судов и авиаперевозчиков", при использовании в настоящем Договоре, обозначает ответственность в связи с обслуживанием, эксплуатацией и использованием любых воздушных судов, самолетов, или вертолетов, предназначенных для полетов в воздушном и безвоздушном пространстве.</w:t>
      </w:r>
    </w:p>
    <w:p w14:paraId="562D57F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4951BB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4. АВТОМОБИЛЬ</w:t>
      </w:r>
    </w:p>
    <w:p w14:paraId="0754112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"автомобиль", при использовании в настоящем Полисе, обозначает наземный автомобиль, прицепы или полуприцепы, предназначенные для использования на общественных автодорогах, включая любое присоединенное оборудование и механизмы; при этом термин "автомобиль", не включает содержимое указанного автотранспортного средства, прицепа или полуприцепа.</w:t>
      </w:r>
    </w:p>
    <w:p w14:paraId="3F237D7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F91AFE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5. ГРАЖДАНСКАЯ ОТВЕТСТВЕННОСТЬ ВЛАДЕЛЬЦЕВ ТРАНСПОРТНЫХ СРЕДСТВ</w:t>
      </w:r>
    </w:p>
    <w:p w14:paraId="2314F63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"гражданская ответственность владельцев автотранспортных средств", при использовании в настоящем Договоре, обозначает ответственность, возникающую вследствие обслуживания, эксплуатации или использования любого автотранспортного средства.</w:t>
      </w:r>
    </w:p>
    <w:p w14:paraId="7635C37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7997EC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6. АВИАЦИОННЫЕ ПРОДУКТЫ¶</w:t>
      </w:r>
    </w:p>
    <w:p w14:paraId="26A0A52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"авиационные продукты", при использовании в настоящем Договоре, обозначает любой продукт Застрахованного, состоящий из или представляющий часть самолета, воздушного судна, вертолета, ракеты, реактивного снаряда, спутника или любого другого судна, предназначенного для полетов в воздушном и безвоздушном пространстве.</w:t>
      </w:r>
    </w:p>
    <w:p w14:paraId="7BEBB5D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CAC8EB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7. ВРЕД ЖИЗНИ/ЗДОРОВЬЮ</w:t>
      </w:r>
    </w:p>
    <w:p w14:paraId="22EBDB9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"Вред жизни/здоровью", используемый в настоящем Договоре, обозначает телесное повреждение, заболевание, инвалидность или болезнь. Термин "Вред жизни/здоровью" также обозначает ментальное повреждение, моральные и психические страдания, унижение, шок или смерть, если они являются непосредственным результатом телесного повреждения, заболевания, инвалидности или болезни.</w:t>
      </w:r>
    </w:p>
    <w:p w14:paraId="4D5348C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F1AF05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8. ПРЕТЕНЗИЯ</w:t>
      </w:r>
    </w:p>
    <w:p w14:paraId="1783772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"претензия", при использовании в настоящем Договоре, обозначает часть любого письменного требования, получаемого Застрахованным в связи с ущербом, включая вручение иска и возбуждение арбитражного разбирательства.</w:t>
      </w:r>
    </w:p>
    <w:p w14:paraId="297FC1F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54087D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9. ОТВЕТСТВЕННОСТЬ ЗА ЗАВЕРШЕННЫЕ ОПЕРАЦИИ</w:t>
      </w:r>
    </w:p>
    <w:p w14:paraId="37A8AAB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"Ответственность за завершенные операции", используемый в настоящей Секции, обозначает ответственность за "Вред жизни/здоровью" и/или "Имущественный ущерб", возникающие в результате операций "Застрахованного лица" или в результате доверия к ручательству либо гарантии, полученной в любое время в указанной связи, но только в том случае, если указанный Вред жизни/здоровью" и/или "Имущественный ущерб" возникают после завершения или отказа от таких Операций, причем указанные обстоятельства возникают не на территории, которой "Застрахованное лицо" владеет, занимает, арендует или сдает внаем.</w:t>
      </w:r>
    </w:p>
    <w:p w14:paraId="5CA9CCE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Операции включают в себя материалы, детали или оборудование, поставлявшиеся в указанной связи. Операции считаются завершенными в следующих случаях (в зависимости от того, что произойдет раньше):</w:t>
      </w:r>
    </w:p>
    <w:p w14:paraId="79268A0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(а) завершение всех операций, которые должны быть выполнены "Застрахованным лицом" или от его имени согласно договору;</w:t>
      </w:r>
    </w:p>
    <w:p w14:paraId="56899BF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831046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завершение всех операций, которые должны быть выполнены "Застрахованным лицом" или от его имени согласно договору на месте проведения операций;</w:t>
      </w:r>
    </w:p>
    <w:p w14:paraId="0B82F40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(c) ввод в эксплуатацию, в соответствии с назначением, той части работ, которая привела к причинению "Вреда жизни/здоровью" и/или "Имущественного ущерба", любым лицом или предприятием кроме другого подрядчика или субподрядчика, занятого выполнением операций для принципала в рамках одного и того же проекта.</w:t>
      </w:r>
    </w:p>
    <w:p w14:paraId="39D8A04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688FD8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Операции, которые были завершены, но для которых могут понадобиться услуги, техническое обслуживание, коррекция, ремонт или замена, считаются завершенными.</w:t>
      </w:r>
    </w:p>
    <w:p w14:paraId="107255E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D55FAB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"Ответственность за завершенные операции" не включает в себя ответственность за "Вред жизни/здоровью" и/или за "Имущественный ущерб", причиненные в результате:</w:t>
      </w:r>
    </w:p>
    <w:p w14:paraId="36805E7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операций, связанных с перевозкой имущества, кроме тех случаев, когда "Вред жизни/здоровью", и/или "Имущественный ущерб" были причинены в результате условий, возникших в или на "Автомобиле" в процессе его загрузки или разгрузки;</w:t>
      </w:r>
    </w:p>
    <w:p w14:paraId="75B45A6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2FD58E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существования орудий, нестационарного оборудования, брошенных или неиспользуемых материалов.</w:t>
      </w:r>
    </w:p>
    <w:p w14:paraId="6C49031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80778E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10. ЗАТРАТЫ НА ЗАЩИТУ</w:t>
      </w:r>
    </w:p>
    <w:p w14:paraId="61B5BB3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"Затраты на защиту", используемый в настоящей Секции, обозначает затраты и расходы на расследование, урегулирование, оценку, защиту или апелляцию, а также проценты, уплаченные до или после вынесения судебного решения, если такие затраты и расходы возникли и были уплачены "Застрахованным лицом" или от его имени.</w:t>
      </w:r>
    </w:p>
    <w:p w14:paraId="13DCE90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"Затраты на защиту" не включает в себя заработную плату, затраты или административные расходы "Застрахованного лица", его работников или какого-либо страховщика.</w:t>
      </w:r>
    </w:p>
    <w:p w14:paraId="1CE4918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07AFB5A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11. ДИСКРИМИНАЦИЯ</w:t>
      </w:r>
    </w:p>
    <w:p w14:paraId="7AD941D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"Дискриминация" используемый в настоящей Секции, обозначает прекращение трудовых отношений, перевод на менее квалифицированную работу, отказ в найме или в продвижении по службе, отказ в выплате пособия, совершение каких-либо вредных действий, или разграничение работников по признаку расовой или национальной принадлежности, цвета кожи, религии, возраста, пола, инвалидности, беременности, сексуальной ориентации, или по любым другим основаниям, запрещенным национальным, федеральным, государственным или местным законодательством.</w:t>
      </w:r>
    </w:p>
    <w:p w14:paraId="7BC0352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7C3841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12. ОТВЕТСТВЕННОСТЬ РАБОТОДАТЕЛЯ</w:t>
      </w:r>
    </w:p>
    <w:p w14:paraId="42B024E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"Ответственность работодателя" используемый в настоящей Секции, обозначает ответственность "Застрахованного лица" перед своим работником, возникающая в результате трудоустройства такого работника.</w:t>
      </w:r>
    </w:p>
    <w:p w14:paraId="7A83852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297487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13. НЕНАДЛЕЖАЩЕЕ ПОВЕДЕНИЕ СТОРОНЫ ТРУДОВЫХ ОТНОШЕНИЙ</w:t>
      </w:r>
    </w:p>
    <w:p w14:paraId="20C2B77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"Ненадлежащее поведение стороны трудовых отношений", используемый в настоящей Секции, обозначает:</w:t>
      </w:r>
    </w:p>
    <w:p w14:paraId="69064F9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2272BA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фактическое или предполагаемое прекращение трудовых отношений таким способом, который якобы противоречил законодательству, являлся противозаконным, или нарушал подразумеваемый договор трудоустройства, добровольное соглашение или принцип добросовестного соблюдения трудового договора;</w:t>
      </w:r>
    </w:p>
    <w:p w14:paraId="23C214B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необоснованные обвинения в несправедливом понижении в должности или в несправедливом дисциплинарном взыскании;</w:t>
      </w:r>
    </w:p>
    <w:p w14:paraId="67A2483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необоснованные обвинения, диффамация, искажение фактов работником, бывшим работником или претендентом на вакантную должность, в связи с решением работодателя о найме, увольнении, повышении или понижении в должности;</w:t>
      </w:r>
    </w:p>
    <w:p w14:paraId="57B835B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(г) необоснованное обвинение работодателя в том, что в результате его решения о найме, увольнении, повышении или понижении в должности работник, бывший работник или претендент на вакантную должность перенес эмоциональную травму, ментальную травму, душевные страдания, шок, недомогание, болезнь или инвалидность</w:t>
      </w:r>
    </w:p>
    <w:p w14:paraId="50F2D83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(д) необоснованные обвинения в незаконном лишении свободы, задержании, злонамеренном судебном преследовании, выдвинутые работником, бывшим работником или претендентом на вакантную должность в связи с решением работодателя о найме, увольнении, повышении или понижении в должности;</w:t>
      </w:r>
    </w:p>
    <w:p w14:paraId="0F5CE10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(e) необоснованные обвинения в дискредитации, клевете, </w:t>
      </w:r>
      <w:proofErr w:type="spellStart"/>
      <w:r w:rsidRPr="009632C2">
        <w:rPr>
          <w:rFonts w:ascii="Times New Roman" w:hAnsi="Times New Roman" w:cs="Times New Roman"/>
          <w:sz w:val="20"/>
          <w:szCs w:val="20"/>
          <w:lang w:val="x-none" w:eastAsia="x-none"/>
        </w:rPr>
        <w:t>очернении</w:t>
      </w:r>
      <w:proofErr w:type="spellEnd"/>
      <w:r w:rsidRPr="009632C2">
        <w:rPr>
          <w:rFonts w:ascii="Times New Roman" w:hAnsi="Times New Roman" w:cs="Times New Roman"/>
          <w:sz w:val="20"/>
          <w:szCs w:val="20"/>
          <w:lang w:val="x-none" w:eastAsia="x-none"/>
        </w:rPr>
        <w:t xml:space="preserve"> репутации, нарушении права на тайну личной жизни, выдвинутые работником, бывшим работником или претендентом на вакантную должность в связи с решением работодателя о найме, увольнении, повышении или понижении в должности;</w:t>
      </w:r>
    </w:p>
    <w:p w14:paraId="79310AA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(ж) необоснованные обвинения в нанесении какого-либо другого вреда, выдвинутые работником, бывшим работником или претендентом на вакантную должность в связи с решением работодателя о найме, увольнении, повышении или понижении в должности.</w:t>
      </w:r>
    </w:p>
    <w:p w14:paraId="69737FD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"Ненадлежащее поведение стороны трудовых отношений" не включает в себя возмещение убытков согласно письменному или положительно выраженному договору трудоустройства или обязательству о совершении платежей, включая, без ограничения, выходные пособия в случае прекращения трудоустройства.</w:t>
      </w:r>
    </w:p>
    <w:p w14:paraId="0EFC31A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"Ненадлежащее поведение стороны трудовых отношений" не включает в себя никакие обвинения кроме тех, которые были перечислены выше.</w:t>
      </w:r>
    </w:p>
    <w:p w14:paraId="7C097F4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36495B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14. ЗАСТРАХОВАННЫЙ</w:t>
      </w:r>
    </w:p>
    <w:p w14:paraId="14CF8B7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"претензия", при использовании в настоящем Договоре, обозначает только следующее:</w:t>
      </w:r>
    </w:p>
    <w:p w14:paraId="7926C1E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EE99B0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(а) поименованное "Застрахованное лицо", указанное в Пункте 1 Декларации;</w:t>
      </w:r>
    </w:p>
    <w:p w14:paraId="42EE1D5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3E931E1"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(б) дочерние, собственные или подконтрольные компании поименованного "Застрахованного лица" на дату наступления срока действия настоящего Договора;</w:t>
      </w:r>
    </w:p>
    <w:p w14:paraId="642B6E4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 любое должностное лицо, директор, акционер, партнер или работник "Застрахованного лица", но только в связи со "Страховым случаем" и/или "Претензией", застрахованной настоящим Договором, при исполнении ими своих служебных обязанностей;</w:t>
      </w:r>
    </w:p>
    <w:p w14:paraId="7133CA4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(г) дополнительная доля в каком-либо совместном предприятии, операции или партнерстве, где "Застрахованное лицо", согласно письменному договору, обязано предоставить страхование за любого другого партнера в совместном предприятии, о которой было заявлено Страховщику, подписавшим настоящий Договор, и которая была принята этим Страховщиком;</w:t>
      </w:r>
    </w:p>
    <w:p w14:paraId="6AE3F01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57F7F2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(д) любое лицо или предприятие, которое подпадало бы под формулировку п. (б) или (г) в разделе Основные Положения, но для которого первое поименованное "Застрахованное лицо" впервые осуществляет страхование после даты вступления в силу и в течение срока действия "Периода" Договора, автоматически застраховано согласно настоящему Договору, при условии получения Страховщиком удовлетворительных объяснений и полной информации о таком дополнительном лице или предприятии от первого поименованного "Застрахованного лица" в течение сорока пяти (45) дней с даты запроса об указанном дополнительном покрытии. Страховщик оставляет за собой право взимать дополнительную плату и/или налагать дополнительные требования на лицо или предприятие, получающее покрытие согласно данному параграфу (д).</w:t>
      </w:r>
    </w:p>
    <w:p w14:paraId="473D9CF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1BB602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15. КОНТРАКТ ЗАСТРАХОВАННОГО ЛИЦА</w:t>
      </w:r>
    </w:p>
    <w:p w14:paraId="2C63DF3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Термин "Контракт застрахованного лица", используемый в настоящей Секции, обозначает любой письменный договор или соглашение, заключенное "Застрахованным лицом" и относящееся к бизнесу, согласно которому "Застрахованное лицо" принимает на себя </w:t>
      </w:r>
      <w:proofErr w:type="spellStart"/>
      <w:r w:rsidRPr="009632C2">
        <w:rPr>
          <w:rFonts w:ascii="Times New Roman" w:hAnsi="Times New Roman" w:cs="Times New Roman"/>
          <w:sz w:val="20"/>
          <w:szCs w:val="20"/>
          <w:lang w:val="x-none" w:eastAsia="x-none"/>
        </w:rPr>
        <w:t>деликтное</w:t>
      </w:r>
      <w:proofErr w:type="spellEnd"/>
      <w:r w:rsidRPr="009632C2">
        <w:rPr>
          <w:rFonts w:ascii="Times New Roman" w:hAnsi="Times New Roman" w:cs="Times New Roman"/>
          <w:sz w:val="20"/>
          <w:szCs w:val="20"/>
          <w:lang w:val="x-none" w:eastAsia="x-none"/>
        </w:rPr>
        <w:t xml:space="preserve"> обязательство другой стороны в отношении платы по обязательствам, к которым относится настоящий Договор, в адрес "Третьей стороны" или организации. </w:t>
      </w:r>
      <w:proofErr w:type="spellStart"/>
      <w:r w:rsidRPr="009632C2">
        <w:rPr>
          <w:rFonts w:ascii="Times New Roman" w:hAnsi="Times New Roman" w:cs="Times New Roman"/>
          <w:sz w:val="20"/>
          <w:szCs w:val="20"/>
          <w:lang w:val="x-none" w:eastAsia="x-none"/>
        </w:rPr>
        <w:t>Деликтное</w:t>
      </w:r>
      <w:proofErr w:type="spellEnd"/>
      <w:r w:rsidRPr="009632C2">
        <w:rPr>
          <w:rFonts w:ascii="Times New Roman" w:hAnsi="Times New Roman" w:cs="Times New Roman"/>
          <w:sz w:val="20"/>
          <w:szCs w:val="20"/>
          <w:lang w:val="x-none" w:eastAsia="x-none"/>
        </w:rPr>
        <w:t xml:space="preserve"> обязательство обозначает обязательство, возникающее согласно законодательству в отсутствие договора или соглашения.</w:t>
      </w:r>
    </w:p>
    <w:p w14:paraId="0E779CF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DCDBB5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16. ПРОДУКЦИЯ ЗАСТРАХОВАННОГО ЛИЦА</w:t>
      </w:r>
    </w:p>
    <w:p w14:paraId="789821D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"Продукция застрахованного лица", используемый в настоящей Секции, обозначает товары или продукцию, которые производит, продает, обрабатывает или распространяет "Застрахованное лицо" или другие лица, ведущие торговлю от имени "Застрахованного лица", включая любую упаковку такой продукции.</w:t>
      </w:r>
    </w:p>
    <w:p w14:paraId="7F5701E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7F1022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17. ВРЕМЕННО НАЕМНЫЙ СЛУЖАЩИЙ</w:t>
      </w:r>
    </w:p>
    <w:p w14:paraId="03ECD9D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"Временно наемный служащий", используемый в настоящей Секции, обозначает лицо, направленное "Застрахованному лицу" лизинговой фирмой согласно письменному договору, заключаемому между "Застрахованным лицом" и лизинговой фирмой, для выполнения обязанностей, относящихся к ведению бизнеса "Застрахованного лица".</w:t>
      </w:r>
    </w:p>
    <w:p w14:paraId="306E5CC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4EB382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18. ПРОФЕССИОНАЛЬНОЕ ЗАБОЛЕВАНИЕ</w:t>
      </w:r>
    </w:p>
    <w:p w14:paraId="1ED630E6"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"Профессиональное заболевание", используемый в настоящей Секции, обозначает любую травму, включая смерть, болезнь, заболевание или инвалидность, определяемые как профессиональные заболевания согласно какому-либо закону, статуту или положениям о компенсации работникам или о пособии по инвалидности, действующим в любой юрисдикции, где наступает "Страховой случай" или возникает "Профессиональное заболевание".</w:t>
      </w:r>
    </w:p>
    <w:p w14:paraId="1A1E9D4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3848FB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19. СТРАХОВОЙ СЛУЧАЙ</w:t>
      </w:r>
    </w:p>
    <w:p w14:paraId="2F8996E0"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По всему тексту настоящей Секции "Страховой случай" означает несчастный случай, включая непрерывное и повторяющееся воздействие в значительной степени одинаковых вредных условий общего характера, приводящее к возникновению ответственности, покрываемой настоящим страховым Договором, ни одно из которых не ожидалось и не предполагалось каким-либо "Застрахованным лицом".</w:t>
      </w:r>
    </w:p>
    <w:p w14:paraId="4C6DE8D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F8A554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20. ОСКОРБЛЕНИЕ ЛИЧНОСТИ</w:t>
      </w:r>
    </w:p>
    <w:p w14:paraId="68F7329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"оскорбление личности", при использовании в настоящем Договоре, обозначает</w:t>
      </w:r>
    </w:p>
    <w:p w14:paraId="6E5D30A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(a) неправомерный арест, неправомерное заключение под стражу, безосновательное лишение имущества или задержание третьего лица;</w:t>
      </w:r>
    </w:p>
    <w:p w14:paraId="0820A0C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(b) клевету, злословие, диффамацию лица или нарушение права на неприкосновенность личной жизни указанного лица, исключая указанные действия в результате рекламной деятельности;</w:t>
      </w:r>
    </w:p>
    <w:p w14:paraId="66C3F28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(c) психологическую травму, страдание или шок, причиненные указанному лицу, вызванные действиями, оговариваемыми вышеизложенными пунктами a) и/или b).</w:t>
      </w:r>
    </w:p>
    <w:p w14:paraId="063C7D9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9AABB1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21. ОТВЕТСТВЕННОСТЬ ЗА КАЧЕСТВО ПРОДУКЦИИ</w:t>
      </w:r>
    </w:p>
    <w:p w14:paraId="05D7FB6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"ответственность за качество продукции", при использовании в настоящем Договоре, обозначает ответственность за нанесение жизни и здоровью и/или имуществу вследствие использования продукции Застрахованного или уверенности в гарантиях Застрахованного в отношении указанной продукции, предоставленной в любое время, но только если указанное нанесение вреда жизни и здоровью и/или имуществу имеет место после передачи права собственности на продукцию Застрахованного третьим лицам, и не на площадях, которыми владеет, арендует или которые занимает Застрахованный.</w:t>
      </w:r>
    </w:p>
    <w:p w14:paraId="49D58CE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08AF02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22. ПРОФЕССИОНАЛЬНЫЕ УСЛУГИ</w:t>
      </w:r>
    </w:p>
    <w:p w14:paraId="0D2CD707"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 xml:space="preserve">По всему тексту настоящей Секции определение "Профессиональные услуги" означает услуги по подготовке или согласованию аудитов, бухгалтерских отчетов, карт, планов, заключений, отчетов, изысканий, проектов или </w:t>
      </w:r>
      <w:proofErr w:type="spellStart"/>
      <w:r w:rsidRPr="009632C2">
        <w:rPr>
          <w:rFonts w:ascii="Times New Roman" w:hAnsi="Times New Roman" w:cs="Times New Roman"/>
          <w:sz w:val="20"/>
          <w:szCs w:val="20"/>
          <w:lang w:val="x-none" w:eastAsia="x-none"/>
        </w:rPr>
        <w:t>техусловий</w:t>
      </w:r>
      <w:proofErr w:type="spellEnd"/>
      <w:r w:rsidRPr="009632C2">
        <w:rPr>
          <w:rFonts w:ascii="Times New Roman" w:hAnsi="Times New Roman" w:cs="Times New Roman"/>
          <w:sz w:val="20"/>
          <w:szCs w:val="20"/>
          <w:lang w:val="x-none" w:eastAsia="x-none"/>
        </w:rPr>
        <w:t>, а также услуги по надзору, инспектированию, инжинирингу и обработке данных.</w:t>
      </w:r>
    </w:p>
    <w:p w14:paraId="0C41D18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540F10E9"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23. ИМУЩЕСТВЕННЫЙ УЩЕРБ</w:t>
      </w:r>
    </w:p>
    <w:p w14:paraId="6108ACA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"имущественный ущерб", при использовании в настоящем полисе, обозначает физическую гибель, физическое повреждение или физическое разрушение материального имущества третьих лиц, включая утрату эксплуатационных свойств имущества указанным образом погибшего, поврежденного или разрушенного.</w:t>
      </w:r>
    </w:p>
    <w:p w14:paraId="24D5A0F3"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328C48E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24. СЕКСУАЛЬНОЕ ДОМОГАТЕЛЬСТВО</w:t>
      </w:r>
    </w:p>
    <w:p w14:paraId="4AD6338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По всему тексту настоящей Секции "Сексуальное домогательство" означает нежеланные сексуальные домогательства, просьбы о сексуальной благосклонности и иные вербальные или физические действия сексуального характера, которые: (1) прямо или косвенно предъявляются в качестве условия найма на работу, (2) используются в качестве основания для принятия решения о трудоустройстве, или (3) создают рабочую атмосферу, мешающую исполнению функциональных обязанностей.</w:t>
      </w:r>
    </w:p>
    <w:p w14:paraId="1683281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0A6E695"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25. ТРЕТЬИ ЛИЦА</w:t>
      </w:r>
    </w:p>
    <w:p w14:paraId="5DE8BA3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По всему тексту настоящей Секции "Третье лицо" означает компанию, юридическое или физическое лицо, не являющееся "Застрахованным лицом", и не являющееся дочерним предприятием, компанией или юридическим лицом, принадлежащим на праве собственности или подконтрольным "Застрахованному лицу". Невзирая на Определение 14(с) в разделе Общие Положения, наемные работники "Застрахованного лица" рассматриваются как "Третьи лица".</w:t>
      </w:r>
    </w:p>
    <w:p w14:paraId="443DCDBD"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120AB71C"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26. ОКОНЧАТЕЛЬНЫЙ ЧИСТЫЙ УБЫТОК</w:t>
      </w:r>
    </w:p>
    <w:p w14:paraId="401F72C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"окончательный чистый убыток", при использовании в настоящем Договоре, обозначает сумму, подлежащую выплате Застрахованным (в пользу третьих лиц), согласно решению суда или досудебного разрешения, ущерба в результате претензии, включая судебные издержки в отношении указанной претензии и все "Расходы на защиту в суде" в отношении такого "Страхового случая".</w:t>
      </w:r>
    </w:p>
    <w:p w14:paraId="118332A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713C16BF"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27. ОТВЕТСТВЕННОСТЬ СУДОВЛАДЕЛЬЦА</w:t>
      </w:r>
    </w:p>
    <w:p w14:paraId="29419FE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Термин "ответственность судовладельца", при использовании в настоящем Договоре, обозначает ответственность вследствие обслуживания, эксплуатации или использования любых судов, разработанных для плавания или передвижения на, в или под водой, включая суда на воздушной подушке.</w:t>
      </w:r>
    </w:p>
    <w:p w14:paraId="55A097AB"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04/10/13</w:t>
      </w:r>
    </w:p>
    <w:p w14:paraId="0CE755CA"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JL2013/007 (дополненное)</w:t>
      </w:r>
    </w:p>
    <w:p w14:paraId="21D2D19E"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2FC06CD2"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ДОПОЛНЕНИЕ ОБ ОТКАЗЕ ОТ СУБРОГАЦИИ</w:t>
      </w:r>
    </w:p>
    <w:p w14:paraId="041B86A4"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Страховщики соглашаются отказаться от своих прав суброгации в отношении любого лица, фирмы, юридического лица или организации, если отказ требуется по письменному контракту, но только в отношении ответственности за "телесные повреждения", "личные травмы", "материальный ущерб" и / или "рекламу. Травма, возникшая в результате или в связи с операциями, выполненными, для или от имени указанного Застрахованного, и только в той степени, в которой это требуется в соответствии с указанным письменным договором.</w:t>
      </w:r>
    </w:p>
    <w:p w14:paraId="2F08E698" w14:textId="77777777" w:rsidR="009632C2" w:rsidRPr="009632C2" w:rsidRDefault="009632C2" w:rsidP="009632C2">
      <w:pPr>
        <w:spacing w:after="0" w:line="240" w:lineRule="auto"/>
        <w:jc w:val="both"/>
        <w:rPr>
          <w:rFonts w:ascii="Times New Roman" w:hAnsi="Times New Roman" w:cs="Times New Roman"/>
          <w:sz w:val="20"/>
          <w:szCs w:val="20"/>
          <w:lang w:val="x-none" w:eastAsia="x-none"/>
        </w:rPr>
      </w:pPr>
    </w:p>
    <w:p w14:paraId="4B4B0E46" w14:textId="038324B9" w:rsidR="003109E0" w:rsidRPr="007F4B94" w:rsidRDefault="009632C2" w:rsidP="009632C2">
      <w:pPr>
        <w:spacing w:after="0" w:line="240" w:lineRule="auto"/>
        <w:jc w:val="both"/>
        <w:rPr>
          <w:rFonts w:ascii="Times New Roman" w:hAnsi="Times New Roman" w:cs="Times New Roman"/>
          <w:sz w:val="20"/>
          <w:szCs w:val="20"/>
          <w:lang w:val="x-none" w:eastAsia="x-none"/>
        </w:rPr>
      </w:pPr>
      <w:r w:rsidRPr="009632C2">
        <w:rPr>
          <w:rFonts w:ascii="Times New Roman" w:hAnsi="Times New Roman" w:cs="Times New Roman"/>
          <w:sz w:val="20"/>
          <w:szCs w:val="20"/>
          <w:lang w:val="x-none" w:eastAsia="x-none"/>
        </w:rPr>
        <w:t>Все остальные условия остаются неизменными.</w:t>
      </w:r>
    </w:p>
    <w:p w14:paraId="077EC4FD" w14:textId="77777777" w:rsidR="00F66C17" w:rsidRDefault="00F66C17" w:rsidP="007F4B94">
      <w:pPr>
        <w:spacing w:after="0" w:line="240" w:lineRule="auto"/>
        <w:jc w:val="both"/>
        <w:rPr>
          <w:rFonts w:ascii="Times New Roman" w:hAnsi="Times New Roman" w:cs="Times New Roman"/>
          <w:sz w:val="20"/>
          <w:szCs w:val="20"/>
        </w:rPr>
      </w:pPr>
    </w:p>
    <w:p w14:paraId="2557DFA0" w14:textId="77777777" w:rsidR="007F4B94" w:rsidRPr="007F4B94" w:rsidRDefault="007F4B94" w:rsidP="007F4B94">
      <w:pPr>
        <w:spacing w:after="0" w:line="240" w:lineRule="auto"/>
        <w:jc w:val="both"/>
        <w:rPr>
          <w:rFonts w:ascii="Times New Roman" w:hAnsi="Times New Roman" w:cs="Times New Roman"/>
          <w:sz w:val="20"/>
          <w:szCs w:val="20"/>
        </w:rPr>
      </w:pPr>
    </w:p>
    <w:tbl>
      <w:tblPr>
        <w:tblW w:w="0" w:type="auto"/>
        <w:tblLook w:val="01E0" w:firstRow="1" w:lastRow="1" w:firstColumn="1" w:lastColumn="1" w:noHBand="0" w:noVBand="0"/>
      </w:tblPr>
      <w:tblGrid>
        <w:gridCol w:w="4786"/>
        <w:gridCol w:w="4502"/>
      </w:tblGrid>
      <w:tr w:rsidR="00F66C17" w:rsidRPr="007F4B94" w14:paraId="17866369" w14:textId="77777777" w:rsidTr="00F66C17">
        <w:tc>
          <w:tcPr>
            <w:tcW w:w="4786" w:type="dxa"/>
          </w:tcPr>
          <w:p w14:paraId="372ABC11"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СТРАХОВЩИК»</w:t>
            </w:r>
          </w:p>
          <w:p w14:paraId="7D7DA1D4" w14:textId="77777777" w:rsidR="00F66C17" w:rsidRPr="007F4B94" w:rsidRDefault="00F66C17" w:rsidP="007F4B94">
            <w:pPr>
              <w:spacing w:after="0" w:line="240" w:lineRule="auto"/>
              <w:jc w:val="both"/>
              <w:rPr>
                <w:rFonts w:ascii="Times New Roman" w:hAnsi="Times New Roman" w:cs="Times New Roman"/>
                <w:sz w:val="20"/>
                <w:szCs w:val="20"/>
                <w:lang w:eastAsia="ru-RU"/>
              </w:rPr>
            </w:pPr>
          </w:p>
          <w:p w14:paraId="57B6310F"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От имени и по поручению</w:t>
            </w:r>
          </w:p>
          <w:p w14:paraId="0384EDC9" w14:textId="77777777" w:rsidR="00F66C17" w:rsidRPr="007F4B94" w:rsidRDefault="00F66C17" w:rsidP="007F4B94">
            <w:pPr>
              <w:spacing w:after="0" w:line="240" w:lineRule="auto"/>
              <w:jc w:val="both"/>
              <w:rPr>
                <w:rFonts w:ascii="Times New Roman" w:hAnsi="Times New Roman" w:cs="Times New Roman"/>
                <w:sz w:val="20"/>
                <w:szCs w:val="20"/>
                <w:lang w:eastAsia="ru-RU"/>
              </w:rPr>
            </w:pPr>
          </w:p>
          <w:p w14:paraId="1DA2E9A0"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 xml:space="preserve">________________ / </w:t>
            </w:r>
          </w:p>
          <w:p w14:paraId="0DE95C0C"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 xml:space="preserve">          (подпись)         </w:t>
            </w:r>
          </w:p>
          <w:p w14:paraId="4C7CDF52" w14:textId="77777777" w:rsid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 xml:space="preserve">М.П.  </w:t>
            </w:r>
          </w:p>
          <w:p w14:paraId="6D903802" w14:textId="77777777" w:rsidR="007F4B94" w:rsidRDefault="007F4B94" w:rsidP="007F4B94">
            <w:pPr>
              <w:spacing w:after="0" w:line="240" w:lineRule="auto"/>
              <w:jc w:val="both"/>
              <w:rPr>
                <w:rFonts w:ascii="Times New Roman" w:hAnsi="Times New Roman" w:cs="Times New Roman"/>
                <w:sz w:val="20"/>
                <w:szCs w:val="20"/>
                <w:lang w:eastAsia="ru-RU"/>
              </w:rPr>
            </w:pPr>
          </w:p>
          <w:p w14:paraId="50C1A228" w14:textId="77777777" w:rsidR="007F4B94" w:rsidRDefault="007F4B94" w:rsidP="007F4B94">
            <w:pPr>
              <w:spacing w:after="0" w:line="240" w:lineRule="auto"/>
              <w:jc w:val="both"/>
              <w:rPr>
                <w:rFonts w:ascii="Times New Roman" w:hAnsi="Times New Roman" w:cs="Times New Roman"/>
                <w:sz w:val="20"/>
                <w:szCs w:val="20"/>
                <w:lang w:eastAsia="ru-RU"/>
              </w:rPr>
            </w:pPr>
          </w:p>
          <w:p w14:paraId="2F76B512" w14:textId="77777777" w:rsidR="007F4B94" w:rsidRDefault="007F4B94" w:rsidP="007F4B94">
            <w:pPr>
              <w:spacing w:after="0" w:line="240" w:lineRule="auto"/>
              <w:jc w:val="both"/>
              <w:rPr>
                <w:rFonts w:ascii="Times New Roman" w:hAnsi="Times New Roman" w:cs="Times New Roman"/>
                <w:sz w:val="20"/>
                <w:szCs w:val="20"/>
                <w:lang w:eastAsia="ru-RU"/>
              </w:rPr>
            </w:pPr>
          </w:p>
          <w:p w14:paraId="780D3386"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«СТРАХОВАТЕЛЬ»</w:t>
            </w:r>
          </w:p>
          <w:p w14:paraId="2D7EA087"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ТОО «</w:t>
            </w:r>
            <w:proofErr w:type="spellStart"/>
            <w:r w:rsidRPr="007F4B94">
              <w:rPr>
                <w:rFonts w:ascii="Times New Roman" w:hAnsi="Times New Roman" w:cs="Times New Roman"/>
                <w:sz w:val="20"/>
                <w:szCs w:val="20"/>
                <w:lang w:eastAsia="ru-RU"/>
              </w:rPr>
              <w:t>Казахойл</w:t>
            </w:r>
            <w:proofErr w:type="spellEnd"/>
            <w:r w:rsidRPr="007F4B94">
              <w:rPr>
                <w:rFonts w:ascii="Times New Roman" w:hAnsi="Times New Roman" w:cs="Times New Roman"/>
                <w:sz w:val="20"/>
                <w:szCs w:val="20"/>
                <w:lang w:eastAsia="ru-RU"/>
              </w:rPr>
              <w:t xml:space="preserve"> Актобе»</w:t>
            </w:r>
          </w:p>
          <w:p w14:paraId="6DE136D4"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От имени и по поручению</w:t>
            </w:r>
          </w:p>
          <w:p w14:paraId="74015068" w14:textId="77777777" w:rsidR="00F66C17" w:rsidRPr="007F4B94" w:rsidRDefault="00F66C17" w:rsidP="007F4B94">
            <w:pPr>
              <w:spacing w:after="0" w:line="240" w:lineRule="auto"/>
              <w:jc w:val="both"/>
              <w:rPr>
                <w:rFonts w:ascii="Times New Roman" w:hAnsi="Times New Roman" w:cs="Times New Roman"/>
                <w:sz w:val="20"/>
                <w:szCs w:val="20"/>
                <w:lang w:eastAsia="ru-RU"/>
              </w:rPr>
            </w:pPr>
          </w:p>
          <w:p w14:paraId="7176AD79" w14:textId="77777777" w:rsidR="00F66C17" w:rsidRPr="007F4B94" w:rsidRDefault="00F66C17" w:rsidP="007F4B94">
            <w:pPr>
              <w:spacing w:after="0" w:line="240" w:lineRule="auto"/>
              <w:jc w:val="both"/>
              <w:rPr>
                <w:rFonts w:ascii="Times New Roman" w:hAnsi="Times New Roman" w:cs="Times New Roman"/>
                <w:sz w:val="20"/>
                <w:szCs w:val="20"/>
                <w:lang w:eastAsia="ru-RU"/>
              </w:rPr>
            </w:pPr>
          </w:p>
          <w:p w14:paraId="70E9F95C"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 xml:space="preserve">_________________/ </w:t>
            </w:r>
            <w:proofErr w:type="spellStart"/>
            <w:r w:rsidRPr="007F4B94">
              <w:rPr>
                <w:rFonts w:ascii="Times New Roman" w:hAnsi="Times New Roman" w:cs="Times New Roman"/>
                <w:sz w:val="20"/>
                <w:szCs w:val="20"/>
                <w:lang w:eastAsia="ru-RU"/>
              </w:rPr>
              <w:t>Чжао</w:t>
            </w:r>
            <w:proofErr w:type="spellEnd"/>
            <w:r w:rsidRPr="007F4B94">
              <w:rPr>
                <w:rFonts w:ascii="Times New Roman" w:hAnsi="Times New Roman" w:cs="Times New Roman"/>
                <w:sz w:val="20"/>
                <w:szCs w:val="20"/>
                <w:lang w:eastAsia="ru-RU"/>
              </w:rPr>
              <w:t xml:space="preserve"> </w:t>
            </w:r>
            <w:proofErr w:type="spellStart"/>
            <w:r w:rsidRPr="007F4B94">
              <w:rPr>
                <w:rFonts w:ascii="Times New Roman" w:hAnsi="Times New Roman" w:cs="Times New Roman"/>
                <w:sz w:val="20"/>
                <w:szCs w:val="20"/>
                <w:lang w:eastAsia="ru-RU"/>
              </w:rPr>
              <w:t>Цзичэнь</w:t>
            </w:r>
            <w:proofErr w:type="spellEnd"/>
          </w:p>
          <w:p w14:paraId="5B1028BE"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 xml:space="preserve">          (подпись)         </w:t>
            </w:r>
          </w:p>
          <w:p w14:paraId="15F7F7A3" w14:textId="77777777" w:rsidR="00F66C17" w:rsidRPr="007F4B94" w:rsidRDefault="00F66C17" w:rsidP="007F4B94">
            <w:pPr>
              <w:spacing w:after="0" w:line="240" w:lineRule="auto"/>
              <w:jc w:val="both"/>
              <w:rPr>
                <w:rFonts w:ascii="Times New Roman" w:hAnsi="Times New Roman" w:cs="Times New Roman"/>
                <w:sz w:val="20"/>
                <w:szCs w:val="20"/>
                <w:lang w:eastAsia="ru-RU"/>
              </w:rPr>
            </w:pPr>
            <w:r w:rsidRPr="007F4B94">
              <w:rPr>
                <w:rFonts w:ascii="Times New Roman" w:hAnsi="Times New Roman" w:cs="Times New Roman"/>
                <w:sz w:val="20"/>
                <w:szCs w:val="20"/>
                <w:lang w:eastAsia="ru-RU"/>
              </w:rPr>
              <w:t xml:space="preserve">М.П.  </w:t>
            </w:r>
          </w:p>
        </w:tc>
        <w:tc>
          <w:tcPr>
            <w:tcW w:w="4502" w:type="dxa"/>
          </w:tcPr>
          <w:p w14:paraId="64E3F04B" w14:textId="77777777" w:rsidR="00F66C17" w:rsidRPr="007F4B94" w:rsidRDefault="00F66C17" w:rsidP="007F4B94">
            <w:pPr>
              <w:spacing w:after="0" w:line="240" w:lineRule="auto"/>
              <w:jc w:val="both"/>
              <w:rPr>
                <w:rFonts w:ascii="Times New Roman" w:hAnsi="Times New Roman" w:cs="Times New Roman"/>
                <w:sz w:val="20"/>
                <w:szCs w:val="20"/>
                <w:lang w:val="en-US" w:eastAsia="ru-RU"/>
              </w:rPr>
            </w:pPr>
          </w:p>
        </w:tc>
      </w:tr>
    </w:tbl>
    <w:p w14:paraId="19A077C8" w14:textId="77777777" w:rsidR="00F66C17" w:rsidRPr="007F4B94" w:rsidRDefault="00F66C17" w:rsidP="007F4B94">
      <w:pPr>
        <w:spacing w:after="0" w:line="240" w:lineRule="auto"/>
        <w:jc w:val="both"/>
        <w:rPr>
          <w:rFonts w:ascii="Times New Roman" w:hAnsi="Times New Roman" w:cs="Times New Roman"/>
          <w:sz w:val="20"/>
          <w:szCs w:val="20"/>
        </w:rPr>
      </w:pPr>
    </w:p>
    <w:sectPr w:rsidR="00F66C17" w:rsidRPr="007F4B94">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393C7" w14:textId="77777777" w:rsidR="002A5EAC" w:rsidRDefault="002A5EAC">
      <w:pPr>
        <w:spacing w:after="0" w:line="240" w:lineRule="auto"/>
      </w:pPr>
      <w:r>
        <w:separator/>
      </w:r>
    </w:p>
  </w:endnote>
  <w:endnote w:type="continuationSeparator" w:id="0">
    <w:p w14:paraId="5F4958D6" w14:textId="77777777" w:rsidR="002A5EAC" w:rsidRDefault="002A5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98DD0" w14:textId="77777777" w:rsidR="00F66C17" w:rsidRPr="00F66C17" w:rsidRDefault="00F66C17" w:rsidP="00F66C1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01920" w14:textId="5A4AB541" w:rsidR="00F66C17" w:rsidRPr="00F66C17" w:rsidRDefault="00F66C17" w:rsidP="00F66C17">
    <w:r w:rsidRPr="00F66C17">
      <w:t xml:space="preserve">стр. </w:t>
    </w:r>
    <w:r w:rsidRPr="00F66C17">
      <w:fldChar w:fldCharType="begin"/>
    </w:r>
    <w:r w:rsidRPr="00F66C17">
      <w:instrText xml:space="preserve"> PAGE </w:instrText>
    </w:r>
    <w:r w:rsidRPr="00F66C17">
      <w:fldChar w:fldCharType="separate"/>
    </w:r>
    <w:r w:rsidR="00D647A0">
      <w:rPr>
        <w:noProof/>
      </w:rPr>
      <w:t>22</w:t>
    </w:r>
    <w:r w:rsidRPr="00F66C17">
      <w:fldChar w:fldCharType="end"/>
    </w:r>
    <w:r w:rsidRPr="00F66C17">
      <w:t xml:space="preserve"> из </w:t>
    </w:r>
    <w:fldSimple w:instr=" NUMPAGES ">
      <w:r w:rsidR="00D647A0">
        <w:rPr>
          <w:noProof/>
        </w:rPr>
        <w:t>38</w:t>
      </w:r>
    </w:fldSimple>
  </w:p>
  <w:p w14:paraId="0680B7B2" w14:textId="77777777" w:rsidR="00F66C17" w:rsidRPr="00F66C17" w:rsidRDefault="00F66C17" w:rsidP="00F66C1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34A45" w14:textId="77777777" w:rsidR="00F66C17" w:rsidRPr="00F66C17" w:rsidRDefault="00F66C17" w:rsidP="00F66C1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FF5D2" w14:textId="77777777" w:rsidR="002A5EAC" w:rsidRDefault="002A5EAC">
      <w:pPr>
        <w:spacing w:after="0" w:line="240" w:lineRule="auto"/>
      </w:pPr>
      <w:r>
        <w:separator/>
      </w:r>
    </w:p>
  </w:footnote>
  <w:footnote w:type="continuationSeparator" w:id="0">
    <w:p w14:paraId="22CC3324" w14:textId="77777777" w:rsidR="002A5EAC" w:rsidRDefault="002A5E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1C12E" w14:textId="77777777" w:rsidR="00F66C17" w:rsidRPr="00F66C17" w:rsidRDefault="00F66C17" w:rsidP="00F66C1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E82FC" w14:textId="77777777" w:rsidR="00F66C17" w:rsidRPr="00F66C17" w:rsidRDefault="00F66C17" w:rsidP="00F66C17"/>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C8159" w14:textId="77777777" w:rsidR="00F66C17" w:rsidRPr="00F66C17" w:rsidRDefault="00F66C17" w:rsidP="00F66C1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144CB"/>
    <w:multiLevelType w:val="hybridMultilevel"/>
    <w:tmpl w:val="59EC4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77B7CE1"/>
    <w:multiLevelType w:val="hybridMultilevel"/>
    <w:tmpl w:val="B164E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603"/>
    <w:rsid w:val="00025262"/>
    <w:rsid w:val="000A4D7B"/>
    <w:rsid w:val="000A7729"/>
    <w:rsid w:val="000B0A79"/>
    <w:rsid w:val="00146492"/>
    <w:rsid w:val="001904E4"/>
    <w:rsid w:val="001931E8"/>
    <w:rsid w:val="001A5504"/>
    <w:rsid w:val="00234916"/>
    <w:rsid w:val="00293C77"/>
    <w:rsid w:val="002A5EAC"/>
    <w:rsid w:val="002A615F"/>
    <w:rsid w:val="002E0725"/>
    <w:rsid w:val="003109E0"/>
    <w:rsid w:val="00314E99"/>
    <w:rsid w:val="00325B88"/>
    <w:rsid w:val="003324F3"/>
    <w:rsid w:val="003432D7"/>
    <w:rsid w:val="00385BF9"/>
    <w:rsid w:val="003F290E"/>
    <w:rsid w:val="00415F12"/>
    <w:rsid w:val="004270AC"/>
    <w:rsid w:val="0043779E"/>
    <w:rsid w:val="00463FD6"/>
    <w:rsid w:val="004A3F47"/>
    <w:rsid w:val="004B6135"/>
    <w:rsid w:val="004D17BE"/>
    <w:rsid w:val="00500DD4"/>
    <w:rsid w:val="00513198"/>
    <w:rsid w:val="005520B8"/>
    <w:rsid w:val="005B7ACA"/>
    <w:rsid w:val="0062389B"/>
    <w:rsid w:val="00637CDA"/>
    <w:rsid w:val="00640472"/>
    <w:rsid w:val="006938F2"/>
    <w:rsid w:val="006A09D5"/>
    <w:rsid w:val="006C11B7"/>
    <w:rsid w:val="006E17AD"/>
    <w:rsid w:val="00713C37"/>
    <w:rsid w:val="00774882"/>
    <w:rsid w:val="00783C34"/>
    <w:rsid w:val="007F07DD"/>
    <w:rsid w:val="007F4B94"/>
    <w:rsid w:val="008346E1"/>
    <w:rsid w:val="00863D73"/>
    <w:rsid w:val="00887F91"/>
    <w:rsid w:val="00895ABE"/>
    <w:rsid w:val="008B35F9"/>
    <w:rsid w:val="008B7F09"/>
    <w:rsid w:val="009632B4"/>
    <w:rsid w:val="009632C2"/>
    <w:rsid w:val="00994491"/>
    <w:rsid w:val="009B0FDA"/>
    <w:rsid w:val="009B6DBF"/>
    <w:rsid w:val="00A14603"/>
    <w:rsid w:val="00A778C2"/>
    <w:rsid w:val="00A84973"/>
    <w:rsid w:val="00AA7E11"/>
    <w:rsid w:val="00AD58B0"/>
    <w:rsid w:val="00B25663"/>
    <w:rsid w:val="00B5786E"/>
    <w:rsid w:val="00B74155"/>
    <w:rsid w:val="00BA7A90"/>
    <w:rsid w:val="00BC48EE"/>
    <w:rsid w:val="00BF13BD"/>
    <w:rsid w:val="00C23182"/>
    <w:rsid w:val="00C3765F"/>
    <w:rsid w:val="00CD43B8"/>
    <w:rsid w:val="00CF4F83"/>
    <w:rsid w:val="00D02069"/>
    <w:rsid w:val="00D17B39"/>
    <w:rsid w:val="00D55EC9"/>
    <w:rsid w:val="00D647A0"/>
    <w:rsid w:val="00D84971"/>
    <w:rsid w:val="00DA5C0C"/>
    <w:rsid w:val="00DD49F8"/>
    <w:rsid w:val="00DF0475"/>
    <w:rsid w:val="00E210DB"/>
    <w:rsid w:val="00E4562E"/>
    <w:rsid w:val="00E55806"/>
    <w:rsid w:val="00E91348"/>
    <w:rsid w:val="00EC40F0"/>
    <w:rsid w:val="00F5479B"/>
    <w:rsid w:val="00F66C17"/>
    <w:rsid w:val="00F7407A"/>
    <w:rsid w:val="00FA0D96"/>
    <w:rsid w:val="00FC53BA"/>
    <w:rsid w:val="00FF2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73E5E5"/>
  <w15:docId w15:val="{94E9F09E-7615-4AE7-BE92-847590B22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78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38</Pages>
  <Words>20511</Words>
  <Characters>116918</Characters>
  <Application>Microsoft Office Word</Application>
  <DocSecurity>0</DocSecurity>
  <Lines>974</Lines>
  <Paragraphs>274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137155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Urdabayeva Saltanat</dc:creator>
  <cp:lastModifiedBy>Esenamanova Galiya</cp:lastModifiedBy>
  <cp:revision>9</cp:revision>
  <dcterms:created xsi:type="dcterms:W3CDTF">2023-01-03T11:37:00Z</dcterms:created>
  <dcterms:modified xsi:type="dcterms:W3CDTF">2023-01-16T05:13:00Z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47b247-e90e-43a3-9d7b-004f14ae6873_Enabled">
    <vt:lpwstr>true</vt:lpwstr>
  </property>
  <property fmtid="{D5CDD505-2E9C-101B-9397-08002B2CF9AE}" pid="3" name="MSIP_Label_d347b247-e90e-43a3-9d7b-004f14ae6873_SetDate">
    <vt:lpwstr>2023-01-03T05:35:41Z</vt:lpwstr>
  </property>
  <property fmtid="{D5CDD505-2E9C-101B-9397-08002B2CF9AE}" pid="4" name="MSIP_Label_d347b247-e90e-43a3-9d7b-004f14ae6873_Method">
    <vt:lpwstr>Standard</vt:lpwstr>
  </property>
  <property fmtid="{D5CDD505-2E9C-101B-9397-08002B2CF9AE}" pid="5" name="MSIP_Label_d347b247-e90e-43a3-9d7b-004f14ae6873_Name">
    <vt:lpwstr>d347b247-e90e-43a3-9d7b-004f14ae6873</vt:lpwstr>
  </property>
  <property fmtid="{D5CDD505-2E9C-101B-9397-08002B2CF9AE}" pid="6" name="MSIP_Label_d347b247-e90e-43a3-9d7b-004f14ae6873_SiteId">
    <vt:lpwstr>76e3921f-489b-4b7e-9547-9ea297add9b5</vt:lpwstr>
  </property>
  <property fmtid="{D5CDD505-2E9C-101B-9397-08002B2CF9AE}" pid="7" name="MSIP_Label_d347b247-e90e-43a3-9d7b-004f14ae6873_ActionId">
    <vt:lpwstr>e612a794-2e12-4a4a-bcf5-1909d917e28c</vt:lpwstr>
  </property>
  <property fmtid="{D5CDD505-2E9C-101B-9397-08002B2CF9AE}" pid="8" name="MSIP_Label_d347b247-e90e-43a3-9d7b-004f14ae6873_ContentBits">
    <vt:lpwstr>0</vt:lpwstr>
  </property>
</Properties>
</file>